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8D4D" w14:textId="77777777" w:rsidR="008823DD" w:rsidRPr="00454F91" w:rsidRDefault="008823DD" w:rsidP="27DAE9B5">
      <w:pPr>
        <w:rPr>
          <w:rFonts w:ascii="Atkinson Hyperlegible" w:hAnsi="Atkinson Hyperlegible"/>
        </w:rPr>
      </w:pPr>
    </w:p>
    <w:p w14:paraId="46695D3E" w14:textId="77777777" w:rsidR="00EA56EE" w:rsidRPr="00454F91" w:rsidRDefault="27DAE9B5" w:rsidP="000D69C4">
      <w:pPr>
        <w:pStyle w:val="Heading1"/>
        <w:jc w:val="center"/>
        <w:rPr>
          <w:rFonts w:eastAsia="Calibri"/>
        </w:rPr>
      </w:pPr>
      <w:r w:rsidRPr="00454F91">
        <w:rPr>
          <w:rFonts w:eastAsia="Calibri"/>
        </w:rPr>
        <w:t>ICAS Meeting Minutes</w:t>
      </w:r>
    </w:p>
    <w:p w14:paraId="532AF2C2" w14:textId="33EC06BE" w:rsidR="00EA56EE" w:rsidRPr="00454F91" w:rsidRDefault="27DAE9B5" w:rsidP="27DAE9B5">
      <w:pPr>
        <w:jc w:val="center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Wednesday, </w:t>
      </w:r>
      <w:r w:rsidR="00FE3293" w:rsidRPr="00454F91">
        <w:rPr>
          <w:rFonts w:ascii="Atkinson Hyperlegible" w:eastAsia="Calibri" w:hAnsi="Atkinson Hyperlegible" w:cs="Calibri"/>
        </w:rPr>
        <w:t>November</w:t>
      </w:r>
      <w:r w:rsidRPr="00454F91">
        <w:rPr>
          <w:rFonts w:ascii="Atkinson Hyperlegible" w:eastAsia="Calibri" w:hAnsi="Atkinson Hyperlegible" w:cs="Calibri"/>
        </w:rPr>
        <w:t xml:space="preserve"> </w:t>
      </w:r>
      <w:r w:rsidR="00201303" w:rsidRPr="00454F91">
        <w:rPr>
          <w:rFonts w:ascii="Atkinson Hyperlegible" w:eastAsia="Calibri" w:hAnsi="Atkinson Hyperlegible" w:cs="Calibri"/>
        </w:rPr>
        <w:t>29,</w:t>
      </w:r>
      <w:r w:rsidRPr="00454F91">
        <w:rPr>
          <w:rFonts w:ascii="Atkinson Hyperlegible" w:eastAsia="Calibri" w:hAnsi="Atkinson Hyperlegible" w:cs="Calibri"/>
        </w:rPr>
        <w:t xml:space="preserve"> 2023, 11 AM – 3 PM</w:t>
      </w:r>
    </w:p>
    <w:p w14:paraId="31AFD126" w14:textId="7A43348B" w:rsidR="00EA56EE" w:rsidRPr="00454F91" w:rsidRDefault="27DAE9B5" w:rsidP="27DAE9B5">
      <w:pPr>
        <w:jc w:val="center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Remote</w:t>
      </w:r>
    </w:p>
    <w:p w14:paraId="40F75C05" w14:textId="77777777" w:rsidR="00EA56EE" w:rsidRPr="00454F91" w:rsidRDefault="00EA56EE" w:rsidP="27DAE9B5">
      <w:pPr>
        <w:rPr>
          <w:rFonts w:ascii="Atkinson Hyperlegible" w:eastAsia="Calibri" w:hAnsi="Atkinson Hyperlegible" w:cs="Calibri"/>
        </w:rPr>
      </w:pPr>
    </w:p>
    <w:p w14:paraId="6C921503" w14:textId="65340DBA" w:rsidR="00EA56EE" w:rsidRPr="00454F91" w:rsidRDefault="27DAE9B5" w:rsidP="27DAE9B5">
      <w:pPr>
        <w:spacing w:after="160"/>
        <w:jc w:val="center"/>
        <w:rPr>
          <w:rFonts w:ascii="Atkinson Hyperlegible" w:eastAsia="Calibri" w:hAnsi="Atkinson Hyperlegible" w:cs="Calibri"/>
          <w:b/>
          <w:bCs/>
          <w:smallCaps/>
        </w:rPr>
      </w:pPr>
      <w:r w:rsidRPr="00454F91">
        <w:rPr>
          <w:rFonts w:ascii="Atkinson Hyperlegible" w:eastAsia="Calibri" w:hAnsi="Atkinson Hyperlegible" w:cs="Calibri"/>
          <w:b/>
          <w:bCs/>
          <w:smallCaps/>
        </w:rPr>
        <w:t>Roll Call</w:t>
      </w:r>
    </w:p>
    <w:p w14:paraId="3709B152" w14:textId="19CE309F" w:rsidR="00EA56EE" w:rsidRPr="00454F91" w:rsidRDefault="27DAE9B5" w:rsidP="27DAE9B5">
      <w:pPr>
        <w:spacing w:after="12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A</w:t>
      </w:r>
      <w:r w:rsidR="00C17815" w:rsidRPr="00454F91">
        <w:rPr>
          <w:rFonts w:ascii="Atkinson Hyperlegible" w:eastAsia="Calibri" w:hAnsi="Atkinson Hyperlegible" w:cs="Calibri"/>
          <w:b/>
          <w:bCs/>
        </w:rPr>
        <w:t xml:space="preserve">cademic </w:t>
      </w:r>
      <w:r w:rsidRPr="00454F91">
        <w:rPr>
          <w:rFonts w:ascii="Atkinson Hyperlegible" w:eastAsia="Calibri" w:hAnsi="Atkinson Hyperlegible" w:cs="Calibri"/>
          <w:b/>
          <w:bCs/>
        </w:rPr>
        <w:t>S</w:t>
      </w:r>
      <w:r w:rsidR="00C17815" w:rsidRPr="00454F91">
        <w:rPr>
          <w:rFonts w:ascii="Atkinson Hyperlegible" w:eastAsia="Calibri" w:hAnsi="Atkinson Hyperlegible" w:cs="Calibri"/>
          <w:b/>
          <w:bCs/>
        </w:rPr>
        <w:t>enate CCC (AS</w:t>
      </w:r>
      <w:r w:rsidRPr="00454F91">
        <w:rPr>
          <w:rFonts w:ascii="Atkinson Hyperlegible" w:eastAsia="Calibri" w:hAnsi="Atkinson Hyperlegible" w:cs="Calibri"/>
          <w:b/>
          <w:bCs/>
        </w:rPr>
        <w:t>CC</w:t>
      </w:r>
      <w:r w:rsidR="00C17815" w:rsidRPr="00454F91">
        <w:rPr>
          <w:rFonts w:ascii="Atkinson Hyperlegible" w:eastAsia="Calibri" w:hAnsi="Atkinson Hyperlegible" w:cs="Calibri"/>
          <w:b/>
          <w:bCs/>
        </w:rPr>
        <w:t>C)</w:t>
      </w:r>
      <w:r w:rsidRPr="00454F91">
        <w:rPr>
          <w:rFonts w:ascii="Atkinson Hyperlegible" w:eastAsia="Calibri" w:hAnsi="Atkinson Hyperlegible" w:cs="Calibri"/>
        </w:rPr>
        <w:t xml:space="preserve"> Cheryl Aschenbach, President; Manuel Vélez, Vice President; LaTonya Parker, Secretary, Robert Stewart, Treasurer; Eric Wada, North Representative; </w:t>
      </w:r>
      <w:r w:rsidR="00CF7A8B" w:rsidRPr="00454F91">
        <w:rPr>
          <w:rFonts w:ascii="Atkinson Hyperlegible" w:eastAsia="Calibri" w:hAnsi="Atkinson Hyperlegible" w:cs="Calibri"/>
        </w:rPr>
        <w:t>Krystinne Mica</w:t>
      </w:r>
      <w:r w:rsidRPr="00454F91">
        <w:rPr>
          <w:rFonts w:ascii="Atkinson Hyperlegible" w:eastAsia="Calibri" w:hAnsi="Atkinson Hyperlegible" w:cs="Calibri"/>
        </w:rPr>
        <w:t>, Executive Director</w:t>
      </w:r>
    </w:p>
    <w:p w14:paraId="09E46564" w14:textId="24A2985D" w:rsidR="00EA56EE" w:rsidRPr="00454F91" w:rsidRDefault="00C17815" w:rsidP="27DAE9B5">
      <w:pPr>
        <w:spacing w:after="12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Academic Senate </w:t>
      </w:r>
      <w:r w:rsidR="27DAE9B5" w:rsidRPr="00454F91">
        <w:rPr>
          <w:rFonts w:ascii="Atkinson Hyperlegible" w:eastAsia="Calibri" w:hAnsi="Atkinson Hyperlegible" w:cs="Calibri"/>
          <w:b/>
          <w:bCs/>
        </w:rPr>
        <w:t>CSU</w:t>
      </w:r>
      <w:r w:rsidRPr="00454F91">
        <w:rPr>
          <w:rFonts w:ascii="Atkinson Hyperlegible" w:eastAsia="Calibri" w:hAnsi="Atkinson Hyperlegible" w:cs="Calibri"/>
          <w:b/>
          <w:bCs/>
        </w:rPr>
        <w:t xml:space="preserve"> (ASCSU)</w:t>
      </w:r>
      <w:r w:rsidR="27DAE9B5" w:rsidRPr="00454F91">
        <w:rPr>
          <w:rFonts w:ascii="Atkinson Hyperlegible" w:eastAsia="Calibri" w:hAnsi="Atkinson Hyperlegible" w:cs="Calibri"/>
        </w:rPr>
        <w:t xml:space="preserve"> Beth A. Steffel, Chair; Elizabeth Boyd, Vice Chair; Adam Swenson, Secretary; Thomas Norman, Member-at-Large; Gwen Urey, Member-at-Large; </w:t>
      </w:r>
      <w:r w:rsidR="00FE037B" w:rsidRPr="00454F91">
        <w:rPr>
          <w:rFonts w:ascii="Atkinson Hyperlegible" w:eastAsia="Calibri" w:hAnsi="Atkinson Hyperlegible" w:cs="Calibri"/>
        </w:rPr>
        <w:t>Tracy Butler</w:t>
      </w:r>
      <w:r w:rsidR="27DAE9B5" w:rsidRPr="00454F91">
        <w:rPr>
          <w:rFonts w:ascii="Atkinson Hyperlegible" w:eastAsia="Calibri" w:hAnsi="Atkinson Hyperlegible" w:cs="Calibri"/>
        </w:rPr>
        <w:t xml:space="preserve">, </w:t>
      </w:r>
      <w:r w:rsidR="00FE037B" w:rsidRPr="00454F91">
        <w:rPr>
          <w:rFonts w:ascii="Atkinson Hyperlegible" w:eastAsia="Calibri" w:hAnsi="Atkinson Hyperlegible" w:cs="Calibri"/>
        </w:rPr>
        <w:t>Director</w:t>
      </w:r>
    </w:p>
    <w:p w14:paraId="1A127590" w14:textId="1E3366E0" w:rsidR="00EA56EE" w:rsidRPr="00454F91" w:rsidRDefault="27DAE9B5" w:rsidP="27DAE9B5">
      <w:pPr>
        <w:spacing w:after="12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UC</w:t>
      </w:r>
      <w:r w:rsidR="00C17815" w:rsidRPr="00454F91">
        <w:rPr>
          <w:rFonts w:ascii="Atkinson Hyperlegible" w:eastAsia="Calibri" w:hAnsi="Atkinson Hyperlegible" w:cs="Calibri"/>
          <w:b/>
          <w:bCs/>
        </w:rPr>
        <w:t xml:space="preserve"> Academic Senate (UCAS)</w:t>
      </w:r>
      <w:r w:rsidRPr="00454F91">
        <w:rPr>
          <w:rFonts w:ascii="Atkinson Hyperlegible" w:eastAsia="Calibri" w:hAnsi="Atkinson Hyperlegible" w:cs="Calibri"/>
        </w:rPr>
        <w:t xml:space="preserve"> James Steintrager, Chair</w:t>
      </w:r>
      <w:r w:rsidR="00560614" w:rsidRPr="00454F91">
        <w:rPr>
          <w:rFonts w:ascii="Atkinson Hyperlegible" w:eastAsia="Calibri" w:hAnsi="Atkinson Hyperlegible" w:cs="Calibri"/>
        </w:rPr>
        <w:t>;</w:t>
      </w:r>
      <w:r w:rsidRPr="00454F91">
        <w:rPr>
          <w:rFonts w:ascii="Atkinson Hyperlegible" w:eastAsia="Calibri" w:hAnsi="Atkinson Hyperlegible" w:cs="Calibri"/>
        </w:rPr>
        <w:t xml:space="preserve"> Steven Cheung, Vice Chair; Barbara </w:t>
      </w:r>
      <w:r w:rsidR="008823DD" w:rsidRPr="00454F91">
        <w:rPr>
          <w:rFonts w:ascii="Atkinson Hyperlegible" w:eastAsia="Calibri" w:hAnsi="Atkinson Hyperlegible" w:cs="Calibri"/>
        </w:rPr>
        <w:t>Knowlton</w:t>
      </w:r>
      <w:r w:rsidRPr="00454F91">
        <w:rPr>
          <w:rFonts w:ascii="Atkinson Hyperlegible" w:eastAsia="Calibri" w:hAnsi="Atkinson Hyperlegible" w:cs="Calibri"/>
        </w:rPr>
        <w:t xml:space="preserve">, BOARS Chair; Amanda Solomon, UCOPE Chair; Melanie Cocco, UCEP Chair; </w:t>
      </w:r>
      <w:r w:rsidR="007A35F2" w:rsidRPr="00454F91">
        <w:rPr>
          <w:rFonts w:ascii="Atkinson Hyperlegible" w:eastAsia="Calibri" w:hAnsi="Atkinson Hyperlegible" w:cs="Calibri"/>
        </w:rPr>
        <w:t>Katie Harris</w:t>
      </w:r>
      <w:r w:rsidR="00516C6C" w:rsidRPr="00454F91">
        <w:rPr>
          <w:rFonts w:ascii="Atkinson Hyperlegible" w:eastAsia="Calibri" w:hAnsi="Atkinson Hyperlegible" w:cs="Calibri"/>
        </w:rPr>
        <w:t xml:space="preserve">, </w:t>
      </w:r>
      <w:r w:rsidR="007A35F2" w:rsidRPr="00454F91">
        <w:rPr>
          <w:rFonts w:ascii="Atkinson Hyperlegible" w:eastAsia="Calibri" w:hAnsi="Atkinson Hyperlegible" w:cs="Calibri"/>
        </w:rPr>
        <w:t xml:space="preserve">UCEP Vice Chair (subbing for Melanie Cocco from 12-1); </w:t>
      </w:r>
      <w:r w:rsidRPr="00454F91">
        <w:rPr>
          <w:rFonts w:ascii="Atkinson Hyperlegible" w:eastAsia="Calibri" w:hAnsi="Atkinson Hyperlegible" w:cs="Calibri"/>
        </w:rPr>
        <w:t>Monica Lin, Executive Director</w:t>
      </w:r>
    </w:p>
    <w:p w14:paraId="5E8FD2F3" w14:textId="423EB7DB" w:rsidR="008823DD" w:rsidRPr="00454F91" w:rsidRDefault="008823DD" w:rsidP="00A629F5">
      <w:pPr>
        <w:spacing w:after="160"/>
        <w:rPr>
          <w:rFonts w:ascii="Atkinson Hyperlegible" w:eastAsia="Calibri" w:hAnsi="Atkinson Hyperlegible" w:cs="Calibri"/>
          <w:color w:val="A6A6A6" w:themeColor="background1" w:themeShade="A6"/>
        </w:rPr>
      </w:pPr>
      <w:r w:rsidRPr="00454F91">
        <w:rPr>
          <w:rFonts w:ascii="Atkinson Hyperlegible" w:eastAsia="Calibri" w:hAnsi="Atkinson Hyperlegible" w:cs="Calibri"/>
          <w:b/>
          <w:bCs/>
        </w:rPr>
        <w:t>GUESTS</w:t>
      </w:r>
      <w:r w:rsidRPr="00454F91">
        <w:rPr>
          <w:rFonts w:ascii="Atkinson Hyperlegible" w:eastAsia="Calibri" w:hAnsi="Atkinson Hyperlegible" w:cs="Calibri"/>
        </w:rPr>
        <w:t>: Darlene Yee-Melichar</w:t>
      </w:r>
      <w:r w:rsidR="00D408B4" w:rsidRPr="00454F91">
        <w:rPr>
          <w:rFonts w:ascii="Atkinson Hyperlegible" w:eastAsia="Calibri" w:hAnsi="Atkinson Hyperlegible" w:cs="Calibri"/>
        </w:rPr>
        <w:t xml:space="preserve"> - </w:t>
      </w:r>
      <w:r w:rsidRPr="00454F91">
        <w:rPr>
          <w:rFonts w:ascii="Atkinson Hyperlegible" w:eastAsia="Calibri" w:hAnsi="Atkinson Hyperlegible" w:cs="Calibri"/>
        </w:rPr>
        <w:t>CSU Faculty Trustee</w:t>
      </w:r>
      <w:r w:rsidR="00560614" w:rsidRPr="00454F91">
        <w:rPr>
          <w:rFonts w:ascii="Atkinson Hyperlegible" w:eastAsia="Calibri" w:hAnsi="Atkinson Hyperlegible" w:cs="Calibri"/>
        </w:rPr>
        <w:t>; Eniko Csomay</w:t>
      </w:r>
      <w:r w:rsidR="00D408B4" w:rsidRPr="00454F91">
        <w:rPr>
          <w:rFonts w:ascii="Atkinson Hyperlegible" w:eastAsia="Calibri" w:hAnsi="Atkinson Hyperlegible" w:cs="Calibri"/>
        </w:rPr>
        <w:t xml:space="preserve"> – Chair, Cal-GETC Special Committee</w:t>
      </w:r>
    </w:p>
    <w:p w14:paraId="49941C48" w14:textId="77777777" w:rsidR="00EA56EE" w:rsidRPr="00454F91" w:rsidRDefault="27DAE9B5" w:rsidP="00C94991">
      <w:pPr>
        <w:numPr>
          <w:ilvl w:val="0"/>
          <w:numId w:val="1"/>
        </w:numPr>
        <w:spacing w:line="259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Introductions </w:t>
      </w:r>
      <w:r w:rsidR="00EA56EE" w:rsidRPr="00454F91">
        <w:rPr>
          <w:rFonts w:ascii="Atkinson Hyperlegible" w:hAnsi="Atkinson Hyperlegible"/>
        </w:rPr>
        <w:tab/>
      </w:r>
    </w:p>
    <w:p w14:paraId="776CD5BF" w14:textId="4556DC50" w:rsidR="00EA56EE" w:rsidRPr="00454F91" w:rsidRDefault="27DAE9B5" w:rsidP="27DAE9B5">
      <w:pPr>
        <w:spacing w:after="12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Welcome by Chair Steffel </w:t>
      </w:r>
    </w:p>
    <w:p w14:paraId="2BEFFC4D" w14:textId="77777777" w:rsidR="00EA56EE" w:rsidRPr="00454F91" w:rsidRDefault="27DAE9B5" w:rsidP="00C94991">
      <w:pPr>
        <w:numPr>
          <w:ilvl w:val="0"/>
          <w:numId w:val="1"/>
        </w:numPr>
        <w:spacing w:line="259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Consent Calendar</w:t>
      </w:r>
    </w:p>
    <w:p w14:paraId="4064050E" w14:textId="28DDACC7" w:rsidR="00EA56EE" w:rsidRPr="00454F91" w:rsidRDefault="27DAE9B5" w:rsidP="00C94991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Approval of </w:t>
      </w:r>
      <w:r w:rsidR="00201303" w:rsidRPr="00454F91">
        <w:rPr>
          <w:rFonts w:ascii="Atkinson Hyperlegible" w:eastAsia="Calibri" w:hAnsi="Atkinson Hyperlegible" w:cs="Calibri"/>
        </w:rPr>
        <w:t>November</w:t>
      </w:r>
      <w:r w:rsidRPr="00454F91">
        <w:rPr>
          <w:rFonts w:ascii="Atkinson Hyperlegible" w:eastAsia="Calibri" w:hAnsi="Atkinson Hyperlegible" w:cs="Calibri"/>
        </w:rPr>
        <w:t xml:space="preserve"> 29, 2023, Meeting Minutes</w:t>
      </w:r>
    </w:p>
    <w:p w14:paraId="23B10043" w14:textId="729FFEFE" w:rsidR="00B55362" w:rsidRPr="00454F91" w:rsidRDefault="27DAE9B5" w:rsidP="00C94991">
      <w:pPr>
        <w:numPr>
          <w:ilvl w:val="1"/>
          <w:numId w:val="2"/>
        </w:numPr>
        <w:spacing w:line="247" w:lineRule="auto"/>
        <w:ind w:left="180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Approved as </w:t>
      </w:r>
      <w:proofErr w:type="gramStart"/>
      <w:r w:rsidRPr="00454F91">
        <w:rPr>
          <w:rFonts w:ascii="Atkinson Hyperlegible" w:eastAsia="Calibri" w:hAnsi="Atkinson Hyperlegible" w:cs="Calibri"/>
        </w:rPr>
        <w:t>amended</w:t>
      </w:r>
      <w:proofErr w:type="gramEnd"/>
      <w:r w:rsidRPr="00454F91">
        <w:rPr>
          <w:rFonts w:ascii="Atkinson Hyperlegible" w:eastAsia="Calibri" w:hAnsi="Atkinson Hyperlegible" w:cs="Calibri"/>
        </w:rPr>
        <w:t xml:space="preserve"> </w:t>
      </w:r>
    </w:p>
    <w:p w14:paraId="787B5519" w14:textId="6C7D98B1" w:rsidR="00EA56EE" w:rsidRPr="00454F91" w:rsidRDefault="27DAE9B5" w:rsidP="00C94991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Approval of the </w:t>
      </w:r>
      <w:r w:rsidR="00201303" w:rsidRPr="00454F91">
        <w:rPr>
          <w:rFonts w:ascii="Atkinson Hyperlegible" w:eastAsia="Calibri" w:hAnsi="Atkinson Hyperlegible" w:cs="Calibri"/>
        </w:rPr>
        <w:t>December</w:t>
      </w:r>
      <w:r w:rsidRPr="00454F91">
        <w:rPr>
          <w:rFonts w:ascii="Atkinson Hyperlegible" w:eastAsia="Calibri" w:hAnsi="Atkinson Hyperlegible" w:cs="Calibri"/>
        </w:rPr>
        <w:t xml:space="preserve"> </w:t>
      </w:r>
      <w:r w:rsidR="00201303" w:rsidRPr="00454F91">
        <w:rPr>
          <w:rFonts w:ascii="Atkinson Hyperlegible" w:eastAsia="Calibri" w:hAnsi="Atkinson Hyperlegible" w:cs="Calibri"/>
        </w:rPr>
        <w:t>11</w:t>
      </w:r>
      <w:r w:rsidRPr="00454F91">
        <w:rPr>
          <w:rFonts w:ascii="Atkinson Hyperlegible" w:eastAsia="Calibri" w:hAnsi="Atkinson Hyperlegible" w:cs="Calibri"/>
        </w:rPr>
        <w:t>, 2023, Agenda</w:t>
      </w:r>
    </w:p>
    <w:p w14:paraId="5761385F" w14:textId="796F2DDD" w:rsidR="00B55362" w:rsidRPr="00454F91" w:rsidRDefault="27DAE9B5" w:rsidP="00C94991">
      <w:pPr>
        <w:numPr>
          <w:ilvl w:val="1"/>
          <w:numId w:val="2"/>
        </w:numPr>
        <w:spacing w:after="160" w:line="247" w:lineRule="auto"/>
        <w:ind w:left="180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Approved</w:t>
      </w:r>
    </w:p>
    <w:p w14:paraId="709CB320" w14:textId="3723F5D9" w:rsidR="005862AC" w:rsidRPr="00454F91" w:rsidRDefault="005862AC" w:rsidP="005862AC">
      <w:pPr>
        <w:spacing w:after="160" w:line="247" w:lineRule="auto"/>
        <w:ind w:left="1440"/>
        <w:rPr>
          <w:rFonts w:ascii="Atkinson Hyperlegible" w:eastAsia="Calibri" w:hAnsi="Atkinson Hyperlegible" w:cs="Calibri"/>
        </w:rPr>
      </w:pPr>
    </w:p>
    <w:p w14:paraId="391E398D" w14:textId="77777777" w:rsidR="00CD6D8C" w:rsidRPr="00454F91" w:rsidRDefault="00CD6D8C" w:rsidP="005862AC">
      <w:pPr>
        <w:spacing w:after="160" w:line="247" w:lineRule="auto"/>
        <w:ind w:left="1440"/>
        <w:rPr>
          <w:rFonts w:ascii="Atkinson Hyperlegible" w:eastAsia="Calibri" w:hAnsi="Atkinson Hyperlegible" w:cs="Calibri"/>
        </w:rPr>
      </w:pPr>
    </w:p>
    <w:p w14:paraId="5190FAAD" w14:textId="10A5791D" w:rsidR="00EA56EE" w:rsidRPr="00454F91" w:rsidRDefault="27DAE9B5" w:rsidP="00C94991">
      <w:pPr>
        <w:numPr>
          <w:ilvl w:val="0"/>
          <w:numId w:val="1"/>
        </w:numPr>
        <w:spacing w:line="259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General </w:t>
      </w:r>
      <w:r w:rsidRPr="00454F91">
        <w:rPr>
          <w:rFonts w:ascii="Atkinson Hyperlegible" w:hAnsi="Atkinson Hyperlegible" w:cs="Tahoma"/>
          <w:b/>
          <w:bCs/>
        </w:rPr>
        <w:t>Announcements</w:t>
      </w:r>
    </w:p>
    <w:p w14:paraId="54DBF487" w14:textId="500B4F3C" w:rsidR="00EA56EE" w:rsidRPr="00454F91" w:rsidRDefault="27DAE9B5" w:rsidP="27DAE9B5">
      <w:pPr>
        <w:rPr>
          <w:rFonts w:ascii="Atkinson Hyperlegible" w:eastAsia="Calibri" w:hAnsi="Atkinson Hyperlegible" w:cs="Calibri"/>
          <w:i/>
          <w:iCs/>
          <w:u w:val="single"/>
        </w:rPr>
      </w:pPr>
      <w:r w:rsidRPr="00454F91">
        <w:rPr>
          <w:rFonts w:ascii="Atkinson Hyperlegible" w:eastAsia="Calibri" w:hAnsi="Atkinson Hyperlegible" w:cs="Calibri"/>
          <w:i/>
          <w:iCs/>
          <w:u w:val="single"/>
        </w:rPr>
        <w:t xml:space="preserve">Beth A. Steffel, ICAS Chair, and Chair of the Academic Senate for the California State University (ASCSU) </w:t>
      </w:r>
    </w:p>
    <w:p w14:paraId="281BE2E8" w14:textId="75145F71" w:rsidR="004146B1" w:rsidRPr="00454F91" w:rsidRDefault="004146B1" w:rsidP="004146B1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hAnsi="Atkinson Hyperlegible" w:cs="Segoe UI"/>
        </w:rPr>
        <w:lastRenderedPageBreak/>
        <w:t>Mildred Garc</w:t>
      </w:r>
      <w:r w:rsidR="009C55DB" w:rsidRPr="00454F91">
        <w:rPr>
          <w:rFonts w:ascii="Atkinson Hyperlegible" w:hAnsi="Atkinson Hyperlegible" w:cs="Segoe UI"/>
        </w:rPr>
        <w:t>í</w:t>
      </w:r>
      <w:r w:rsidRPr="00454F91">
        <w:rPr>
          <w:rFonts w:ascii="Atkinson Hyperlegible" w:hAnsi="Atkinson Hyperlegible" w:cs="Segoe UI"/>
        </w:rPr>
        <w:t>a, the CSU’s newest</w:t>
      </w:r>
      <w:r w:rsidR="009D2E6A" w:rsidRPr="00454F91">
        <w:rPr>
          <w:rFonts w:ascii="Atkinson Hyperlegible" w:hAnsi="Atkinson Hyperlegible" w:cs="Segoe UI"/>
        </w:rPr>
        <w:t xml:space="preserve"> </w:t>
      </w:r>
      <w:r w:rsidRPr="00454F91">
        <w:rPr>
          <w:rFonts w:ascii="Atkinson Hyperlegible" w:hAnsi="Atkinson Hyperlegible" w:cs="Segoe UI"/>
        </w:rPr>
        <w:t>C</w:t>
      </w:r>
      <w:r w:rsidR="009D2E6A" w:rsidRPr="00454F91">
        <w:rPr>
          <w:rFonts w:ascii="Atkinson Hyperlegible" w:hAnsi="Atkinson Hyperlegible" w:cs="Segoe UI"/>
        </w:rPr>
        <w:t>hancellor</w:t>
      </w:r>
      <w:r w:rsidRPr="00454F91">
        <w:rPr>
          <w:rFonts w:ascii="Atkinson Hyperlegible" w:hAnsi="Atkinson Hyperlegible" w:cs="Segoe UI"/>
        </w:rPr>
        <w:t xml:space="preserve">, has been in place </w:t>
      </w:r>
      <w:r w:rsidR="00BC12E1" w:rsidRPr="00454F91">
        <w:rPr>
          <w:rFonts w:ascii="Atkinson Hyperlegible" w:hAnsi="Atkinson Hyperlegible" w:cs="Segoe UI"/>
        </w:rPr>
        <w:t xml:space="preserve">now </w:t>
      </w:r>
      <w:r w:rsidRPr="00454F91">
        <w:rPr>
          <w:rFonts w:ascii="Atkinson Hyperlegible" w:hAnsi="Atkinson Hyperlegible" w:cs="Segoe UI"/>
        </w:rPr>
        <w:t xml:space="preserve">for about two months. </w:t>
      </w:r>
    </w:p>
    <w:p w14:paraId="4C5A97E9" w14:textId="1B09A386" w:rsidR="009A2F78" w:rsidRPr="00454F91" w:rsidRDefault="009A2F78" w:rsidP="004146B1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hAnsi="Atkinson Hyperlegible" w:cs="Segoe UI"/>
        </w:rPr>
        <w:t xml:space="preserve">The ASCSU met at both interim </w:t>
      </w:r>
      <w:r w:rsidR="00CD6D8C" w:rsidRPr="00454F91">
        <w:rPr>
          <w:rFonts w:ascii="Atkinson Hyperlegible" w:hAnsi="Atkinson Hyperlegible" w:cs="Segoe UI"/>
        </w:rPr>
        <w:t xml:space="preserve">committee </w:t>
      </w:r>
      <w:r w:rsidRPr="00454F91">
        <w:rPr>
          <w:rFonts w:ascii="Atkinson Hyperlegible" w:hAnsi="Atkinson Hyperlegible" w:cs="Segoe UI"/>
        </w:rPr>
        <w:t>meetings in October and plenary/committee meetings earlier this month.</w:t>
      </w:r>
      <w:r w:rsidR="00EF2ABC" w:rsidRPr="00454F91">
        <w:rPr>
          <w:rFonts w:ascii="Atkinson Hyperlegible" w:hAnsi="Atkinson Hyperlegible" w:cs="Segoe UI"/>
        </w:rPr>
        <w:t xml:space="preserve">  Resolutions approved included the following:</w:t>
      </w:r>
    </w:p>
    <w:p w14:paraId="3112C8B3" w14:textId="52E0CDD3" w:rsidR="00EF2ABC" w:rsidRPr="00454F91" w:rsidRDefault="00000000" w:rsidP="00BC12E1">
      <w:pPr>
        <w:numPr>
          <w:ilvl w:val="1"/>
          <w:numId w:val="3"/>
        </w:numPr>
        <w:spacing w:line="247" w:lineRule="auto"/>
        <w:ind w:left="1980"/>
        <w:rPr>
          <w:rFonts w:ascii="Atkinson Hyperlegible" w:eastAsia="Calibri" w:hAnsi="Atkinson Hyperlegible" w:cs="Calibri"/>
        </w:rPr>
      </w:pPr>
      <w:hyperlink r:id="rId8" w:history="1">
        <w:r w:rsidR="00DE74F9" w:rsidRPr="00454F91">
          <w:rPr>
            <w:rStyle w:val="Hyperlink"/>
            <w:rFonts w:ascii="Atkinson Hyperlegible" w:hAnsi="Atkinson Hyperlegible" w:cs="Open Sans"/>
          </w:rPr>
          <w:t>AS-3643-23/AA</w:t>
        </w:r>
      </w:hyperlink>
      <w:r w:rsidR="00DE74F9" w:rsidRPr="00454F91">
        <w:rPr>
          <w:rFonts w:ascii="Atkinson Hyperlegible" w:hAnsi="Atkinson Hyperlegible"/>
        </w:rPr>
        <w:t xml:space="preserve"> - </w:t>
      </w:r>
      <w:r w:rsidR="00316C9E" w:rsidRPr="00454F91">
        <w:rPr>
          <w:rFonts w:ascii="Atkinson Hyperlegible" w:hAnsi="Atkinson Hyperlegible" w:cs="Open Sans"/>
        </w:rPr>
        <w:t>On California State University General Education and the Tenets of Shared Governance</w:t>
      </w:r>
      <w:r w:rsidR="00A8029F">
        <w:rPr>
          <w:rFonts w:ascii="Atkinson Hyperlegible" w:hAnsi="Atkinson Hyperlegible" w:cs="Open Sans"/>
        </w:rPr>
        <w:t>.</w:t>
      </w:r>
    </w:p>
    <w:p w14:paraId="0C7B923E" w14:textId="4748EA15" w:rsidR="00C21EB9" w:rsidRPr="00454F91" w:rsidRDefault="00A86D58" w:rsidP="00BC12E1">
      <w:pPr>
        <w:numPr>
          <w:ilvl w:val="0"/>
          <w:numId w:val="3"/>
        </w:numPr>
        <w:spacing w:after="160"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hAnsi="Atkinson Hyperlegible" w:cs="Segoe UI"/>
        </w:rPr>
        <w:t xml:space="preserve">Chair Steffel </w:t>
      </w:r>
      <w:r w:rsidR="00BC12E1" w:rsidRPr="00454F91">
        <w:rPr>
          <w:rFonts w:ascii="Atkinson Hyperlegible" w:hAnsi="Atkinson Hyperlegible" w:cs="Segoe UI"/>
        </w:rPr>
        <w:t>also gave</w:t>
      </w:r>
      <w:r w:rsidRPr="00454F91">
        <w:rPr>
          <w:rFonts w:ascii="Atkinson Hyperlegible" w:hAnsi="Atkinson Hyperlegible" w:cs="Segoe UI"/>
        </w:rPr>
        <w:t xml:space="preserve"> a November report to the CSU Board of Trustees describing the work that ICAS has done </w:t>
      </w:r>
      <w:r w:rsidR="0042335D">
        <w:rPr>
          <w:rFonts w:ascii="Atkinson Hyperlegible" w:hAnsi="Atkinson Hyperlegible" w:cs="Segoe UI"/>
        </w:rPr>
        <w:t>on</w:t>
      </w:r>
      <w:r w:rsidRPr="00454F91">
        <w:rPr>
          <w:rFonts w:ascii="Atkinson Hyperlegible" w:hAnsi="Atkinson Hyperlegible" w:cs="Segoe UI"/>
        </w:rPr>
        <w:t xml:space="preserve"> the approval and review of Cal-GETC</w:t>
      </w:r>
      <w:r w:rsidR="00A8029F">
        <w:rPr>
          <w:rFonts w:ascii="Atkinson Hyperlegible" w:hAnsi="Atkinson Hyperlegible" w:cs="Segoe UI"/>
        </w:rPr>
        <w:t>.</w:t>
      </w:r>
    </w:p>
    <w:p w14:paraId="5CA79081" w14:textId="1EC4B7F8" w:rsidR="00721075" w:rsidRPr="00454F91" w:rsidRDefault="27DAE9B5" w:rsidP="27DAE9B5">
      <w:pPr>
        <w:spacing w:line="259" w:lineRule="auto"/>
        <w:rPr>
          <w:rFonts w:ascii="Atkinson Hyperlegible" w:eastAsia="Calibri" w:hAnsi="Atkinson Hyperlegible" w:cs="Calibri"/>
          <w:i/>
          <w:iCs/>
          <w:u w:val="single"/>
        </w:rPr>
      </w:pPr>
      <w:r w:rsidRPr="00454F91">
        <w:rPr>
          <w:rFonts w:ascii="Atkinson Hyperlegible" w:eastAsia="Calibri" w:hAnsi="Atkinson Hyperlegible" w:cs="Calibri"/>
          <w:i/>
          <w:iCs/>
          <w:u w:val="single"/>
        </w:rPr>
        <w:t>Cheryl Aschenbach, President of the Academic Senate CCC (ASCCC)</w:t>
      </w:r>
    </w:p>
    <w:p w14:paraId="10596CFC" w14:textId="77777777" w:rsidR="0089709E" w:rsidRPr="00454F91" w:rsidRDefault="0089709E" w:rsidP="00C94991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ASCCC had </w:t>
      </w:r>
      <w:proofErr w:type="spellStart"/>
      <w:proofErr w:type="gramStart"/>
      <w:r w:rsidRPr="00454F91">
        <w:rPr>
          <w:rFonts w:ascii="Atkinson Hyperlegible" w:eastAsia="Calibri" w:hAnsi="Atkinson Hyperlegible" w:cs="Calibri"/>
        </w:rPr>
        <w:t>it’s</w:t>
      </w:r>
      <w:proofErr w:type="spellEnd"/>
      <w:proofErr w:type="gramEnd"/>
      <w:r w:rsidRPr="00454F91">
        <w:rPr>
          <w:rFonts w:ascii="Atkinson Hyperlegible" w:eastAsia="Calibri" w:hAnsi="Atkinson Hyperlegible" w:cs="Calibri"/>
        </w:rPr>
        <w:t xml:space="preserve"> latest plenary just before </w:t>
      </w:r>
      <w:r w:rsidR="00A5283E" w:rsidRPr="00454F91">
        <w:rPr>
          <w:rFonts w:ascii="Atkinson Hyperlegible" w:eastAsia="Calibri" w:hAnsi="Atkinson Hyperlegible" w:cs="Calibri"/>
        </w:rPr>
        <w:t>Thanksgiving</w:t>
      </w:r>
      <w:r w:rsidRPr="00454F91">
        <w:rPr>
          <w:rFonts w:ascii="Atkinson Hyperlegible" w:eastAsia="Calibri" w:hAnsi="Atkinson Hyperlegible" w:cs="Calibri"/>
        </w:rPr>
        <w:t>.</w:t>
      </w:r>
    </w:p>
    <w:p w14:paraId="4E9C974F" w14:textId="7147F103" w:rsidR="00450A0D" w:rsidRPr="00454F91" w:rsidRDefault="0089709E" w:rsidP="0089709E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250 people (80% of participants) attended in person</w:t>
      </w:r>
      <w:r w:rsidR="00F57586">
        <w:rPr>
          <w:rFonts w:ascii="Atkinson Hyperlegible" w:eastAsia="Calibri" w:hAnsi="Atkinson Hyperlegible" w:cs="Calibri"/>
        </w:rPr>
        <w:t>.</w:t>
      </w:r>
    </w:p>
    <w:p w14:paraId="40F690A6" w14:textId="0795B53C" w:rsidR="00C37B51" w:rsidRPr="00454F91" w:rsidRDefault="00450A0D" w:rsidP="0089709E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The ASC</w:t>
      </w:r>
      <w:r w:rsidR="00C230EB" w:rsidRPr="00454F91">
        <w:rPr>
          <w:rFonts w:ascii="Atkinson Hyperlegible" w:eastAsia="Calibri" w:hAnsi="Atkinson Hyperlegible" w:cs="Calibri"/>
        </w:rPr>
        <w:t>CC</w:t>
      </w:r>
      <w:r w:rsidRPr="00454F91">
        <w:rPr>
          <w:rFonts w:ascii="Atkinson Hyperlegible" w:eastAsia="Calibri" w:hAnsi="Atkinson Hyperlegible" w:cs="Calibri"/>
        </w:rPr>
        <w:t xml:space="preserve"> approved two </w:t>
      </w:r>
      <w:hyperlink r:id="rId9" w:history="1">
        <w:r w:rsidRPr="00454F91">
          <w:rPr>
            <w:rStyle w:val="Hyperlink"/>
            <w:rFonts w:ascii="Atkinson Hyperlegible" w:eastAsia="Calibri" w:hAnsi="Atkinson Hyperlegible" w:cs="Calibri"/>
          </w:rPr>
          <w:t>resolutions</w:t>
        </w:r>
      </w:hyperlink>
      <w:r w:rsidRPr="00454F91">
        <w:rPr>
          <w:rFonts w:ascii="Atkinson Hyperlegible" w:eastAsia="Calibri" w:hAnsi="Atkinson Hyperlegible" w:cs="Calibri"/>
        </w:rPr>
        <w:t xml:space="preserve"> to affirm support for continued work in diversity, </w:t>
      </w:r>
      <w:r w:rsidR="005C03DF" w:rsidRPr="00454F91">
        <w:rPr>
          <w:rFonts w:ascii="Atkinson Hyperlegible" w:eastAsia="Calibri" w:hAnsi="Atkinson Hyperlegible" w:cs="Calibri"/>
        </w:rPr>
        <w:t>equity</w:t>
      </w:r>
      <w:r w:rsidRPr="00454F91">
        <w:rPr>
          <w:rFonts w:ascii="Atkinson Hyperlegible" w:eastAsia="Calibri" w:hAnsi="Atkinson Hyperlegible" w:cs="Calibri"/>
        </w:rPr>
        <w:t>,</w:t>
      </w:r>
      <w:r w:rsidR="005C03DF" w:rsidRPr="00454F91">
        <w:rPr>
          <w:rFonts w:ascii="Atkinson Hyperlegible" w:eastAsia="Calibri" w:hAnsi="Atkinson Hyperlegible" w:cs="Calibri"/>
        </w:rPr>
        <w:t xml:space="preserve"> inclusion</w:t>
      </w:r>
      <w:r w:rsidRPr="00454F91">
        <w:rPr>
          <w:rFonts w:ascii="Atkinson Hyperlegible" w:eastAsia="Calibri" w:hAnsi="Atkinson Hyperlegible" w:cs="Calibri"/>
        </w:rPr>
        <w:t>,</w:t>
      </w:r>
      <w:r w:rsidR="005C03DF" w:rsidRPr="00454F91">
        <w:rPr>
          <w:rFonts w:ascii="Atkinson Hyperlegible" w:eastAsia="Calibri" w:hAnsi="Atkinson Hyperlegible" w:cs="Calibri"/>
        </w:rPr>
        <w:t xml:space="preserve"> antiracism</w:t>
      </w:r>
      <w:r w:rsidRPr="00454F91">
        <w:rPr>
          <w:rFonts w:ascii="Atkinson Hyperlegible" w:eastAsia="Calibri" w:hAnsi="Atkinson Hyperlegible" w:cs="Calibri"/>
        </w:rPr>
        <w:t>,</w:t>
      </w:r>
      <w:r w:rsidR="005C03DF" w:rsidRPr="00454F91">
        <w:rPr>
          <w:rFonts w:ascii="Atkinson Hyperlegible" w:eastAsia="Calibri" w:hAnsi="Atkinson Hyperlegible" w:cs="Calibri"/>
        </w:rPr>
        <w:t xml:space="preserve"> and acces</w:t>
      </w:r>
      <w:r w:rsidR="0076081D" w:rsidRPr="00454F91">
        <w:rPr>
          <w:rFonts w:ascii="Atkinson Hyperlegible" w:eastAsia="Calibri" w:hAnsi="Atkinson Hyperlegible" w:cs="Calibri"/>
        </w:rPr>
        <w:t xml:space="preserve">sibility, including one applicable to </w:t>
      </w:r>
      <w:r w:rsidR="0042335D">
        <w:rPr>
          <w:rFonts w:ascii="Atkinson Hyperlegible" w:eastAsia="Calibri" w:hAnsi="Atkinson Hyperlegible" w:cs="Calibri"/>
        </w:rPr>
        <w:t xml:space="preserve">the </w:t>
      </w:r>
      <w:r w:rsidR="0076081D" w:rsidRPr="00454F91">
        <w:rPr>
          <w:rFonts w:ascii="Atkinson Hyperlegible" w:eastAsia="Calibri" w:hAnsi="Atkinson Hyperlegible" w:cs="Calibri"/>
        </w:rPr>
        <w:t>Tenure Review Processes</w:t>
      </w:r>
      <w:r w:rsidR="00C37B51" w:rsidRPr="00454F91">
        <w:rPr>
          <w:rFonts w:ascii="Atkinson Hyperlegible" w:eastAsia="Calibri" w:hAnsi="Atkinson Hyperlegible" w:cs="Calibri"/>
        </w:rPr>
        <w:t>.</w:t>
      </w:r>
    </w:p>
    <w:p w14:paraId="6A12603A" w14:textId="2C7DFCCB" w:rsidR="003877DB" w:rsidRPr="00454F91" w:rsidRDefault="00C230EB" w:rsidP="003877DB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R</w:t>
      </w:r>
      <w:r w:rsidR="003A327F" w:rsidRPr="00454F91">
        <w:rPr>
          <w:rFonts w:ascii="Atkinson Hyperlegible" w:eastAsia="Calibri" w:hAnsi="Atkinson Hyperlegible" w:cs="Calibri"/>
        </w:rPr>
        <w:t>esolution</w:t>
      </w:r>
      <w:r w:rsidR="00200AA6" w:rsidRPr="00454F91">
        <w:rPr>
          <w:rFonts w:ascii="Atkinson Hyperlegible" w:eastAsia="Calibri" w:hAnsi="Atkinson Hyperlegible" w:cs="Calibri"/>
        </w:rPr>
        <w:t>s</w:t>
      </w:r>
      <w:r w:rsidR="003A327F" w:rsidRPr="00454F91">
        <w:rPr>
          <w:rFonts w:ascii="Atkinson Hyperlegible" w:eastAsia="Calibri" w:hAnsi="Atkinson Hyperlegible" w:cs="Calibri"/>
        </w:rPr>
        <w:t xml:space="preserve"> </w:t>
      </w:r>
      <w:r w:rsidR="00200AA6" w:rsidRPr="00454F91">
        <w:rPr>
          <w:rFonts w:ascii="Atkinson Hyperlegible" w:eastAsia="Calibri" w:hAnsi="Atkinson Hyperlegible" w:cs="Calibri"/>
        </w:rPr>
        <w:t>were</w:t>
      </w:r>
      <w:r w:rsidR="003A327F" w:rsidRPr="00454F91">
        <w:rPr>
          <w:rFonts w:ascii="Atkinson Hyperlegible" w:eastAsia="Calibri" w:hAnsi="Atkinson Hyperlegible" w:cs="Calibri"/>
        </w:rPr>
        <w:t xml:space="preserve"> also passed to support the recommendations in the </w:t>
      </w:r>
      <w:proofErr w:type="gramStart"/>
      <w:r w:rsidR="00200AA6" w:rsidRPr="00454F91">
        <w:rPr>
          <w:rFonts w:ascii="Atkinson Hyperlegible" w:eastAsia="Calibri" w:hAnsi="Atkinson Hyperlegible" w:cs="Calibri"/>
        </w:rPr>
        <w:t>Associate Degree</w:t>
      </w:r>
      <w:proofErr w:type="gramEnd"/>
      <w:r w:rsidR="00200AA6" w:rsidRPr="00454F91">
        <w:rPr>
          <w:rFonts w:ascii="Atkinson Hyperlegible" w:eastAsia="Calibri" w:hAnsi="Atkinson Hyperlegible" w:cs="Calibri"/>
        </w:rPr>
        <w:t xml:space="preserve"> for Transfer Intersegmental Implementation Committee October report</w:t>
      </w:r>
      <w:r w:rsidR="003877DB" w:rsidRPr="00454F91">
        <w:rPr>
          <w:rFonts w:ascii="Atkinson Hyperlegible" w:eastAsia="Calibri" w:hAnsi="Atkinson Hyperlegible" w:cs="Calibri"/>
        </w:rPr>
        <w:t xml:space="preserve"> and one to affirm support for the Common Course Numbering Task F</w:t>
      </w:r>
      <w:r w:rsidR="00630E27" w:rsidRPr="00454F91">
        <w:rPr>
          <w:rFonts w:ascii="Atkinson Hyperlegible" w:eastAsia="Calibri" w:hAnsi="Atkinson Hyperlegible" w:cs="Calibri"/>
        </w:rPr>
        <w:t>or</w:t>
      </w:r>
      <w:r w:rsidR="003877DB" w:rsidRPr="00454F91">
        <w:rPr>
          <w:rFonts w:ascii="Atkinson Hyperlegible" w:eastAsia="Calibri" w:hAnsi="Atkinson Hyperlegible" w:cs="Calibri"/>
        </w:rPr>
        <w:t>ce recommendations</w:t>
      </w:r>
      <w:r w:rsidR="00E77989" w:rsidRPr="00454F91">
        <w:rPr>
          <w:rFonts w:ascii="Atkinson Hyperlegible" w:eastAsia="Calibri" w:hAnsi="Atkinson Hyperlegible" w:cs="Calibri"/>
        </w:rPr>
        <w:t xml:space="preserve"> (AB</w:t>
      </w:r>
      <w:r w:rsidR="000D79AD" w:rsidRPr="00454F91">
        <w:rPr>
          <w:rFonts w:ascii="Atkinson Hyperlegible" w:eastAsia="Calibri" w:hAnsi="Atkinson Hyperlegible" w:cs="Calibri"/>
        </w:rPr>
        <w:t xml:space="preserve"> </w:t>
      </w:r>
      <w:r w:rsidR="00E77989" w:rsidRPr="00454F91">
        <w:rPr>
          <w:rFonts w:ascii="Atkinson Hyperlegible" w:eastAsia="Calibri" w:hAnsi="Atkinson Hyperlegible" w:cs="Calibri"/>
        </w:rPr>
        <w:t>111</w:t>
      </w:r>
      <w:r w:rsidR="000D79AD" w:rsidRPr="00454F91">
        <w:rPr>
          <w:rFonts w:ascii="Atkinson Hyperlegible" w:eastAsia="Calibri" w:hAnsi="Atkinson Hyperlegible" w:cs="Calibri"/>
        </w:rPr>
        <w:t>1</w:t>
      </w:r>
      <w:r w:rsidR="00E77989" w:rsidRPr="00454F91">
        <w:rPr>
          <w:rFonts w:ascii="Atkinson Hyperlegible" w:eastAsia="Calibri" w:hAnsi="Atkinson Hyperlegible" w:cs="Calibri"/>
        </w:rPr>
        <w:t>)</w:t>
      </w:r>
      <w:r w:rsidR="000D79AD" w:rsidRPr="00454F91">
        <w:rPr>
          <w:rFonts w:ascii="Atkinson Hyperlegible" w:eastAsia="Calibri" w:hAnsi="Atkinson Hyperlegible" w:cs="Calibri"/>
        </w:rPr>
        <w:t>.</w:t>
      </w:r>
    </w:p>
    <w:p w14:paraId="183D30C4" w14:textId="63EC5566" w:rsidR="005E008B" w:rsidRPr="00454F91" w:rsidRDefault="0008162E" w:rsidP="00D52F0B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Additionally, t</w:t>
      </w:r>
      <w:r w:rsidR="00627127" w:rsidRPr="00454F91">
        <w:rPr>
          <w:rFonts w:ascii="Atkinson Hyperlegible" w:eastAsia="Calibri" w:hAnsi="Atkinson Hyperlegible" w:cs="Calibri"/>
        </w:rPr>
        <w:t>wo</w:t>
      </w:r>
      <w:r w:rsidR="00641D4D" w:rsidRPr="00454F91">
        <w:rPr>
          <w:rFonts w:ascii="Atkinson Hyperlegible" w:eastAsia="Calibri" w:hAnsi="Atkinson Hyperlegible" w:cs="Calibri"/>
        </w:rPr>
        <w:t xml:space="preserve"> resolutions were</w:t>
      </w:r>
      <w:r w:rsidR="00627127" w:rsidRPr="00454F91">
        <w:rPr>
          <w:rFonts w:ascii="Atkinson Hyperlegible" w:eastAsia="Calibri" w:hAnsi="Atkinson Hyperlegible" w:cs="Calibri"/>
        </w:rPr>
        <w:t xml:space="preserve"> </w:t>
      </w:r>
      <w:r w:rsidR="004A6293" w:rsidRPr="00454F91">
        <w:rPr>
          <w:rFonts w:ascii="Atkinson Hyperlegible" w:eastAsia="Calibri" w:hAnsi="Atkinson Hyperlegible" w:cs="Calibri"/>
        </w:rPr>
        <w:t xml:space="preserve">Cal-GETC </w:t>
      </w:r>
      <w:r w:rsidR="00627127" w:rsidRPr="00454F91">
        <w:rPr>
          <w:rFonts w:ascii="Atkinson Hyperlegible" w:eastAsia="Calibri" w:hAnsi="Atkinson Hyperlegible" w:cs="Calibri"/>
        </w:rPr>
        <w:t>related</w:t>
      </w:r>
      <w:r w:rsidR="0087112F" w:rsidRPr="00454F91">
        <w:rPr>
          <w:rFonts w:ascii="Atkinson Hyperlegible" w:eastAsia="Calibri" w:hAnsi="Atkinson Hyperlegible" w:cs="Calibri"/>
        </w:rPr>
        <w:t xml:space="preserve"> (“Requiring C grades for Cal-GETC” and </w:t>
      </w:r>
      <w:r w:rsidR="00D6299F" w:rsidRPr="00454F91">
        <w:rPr>
          <w:rFonts w:ascii="Atkinson Hyperlegible" w:eastAsia="Calibri" w:hAnsi="Atkinson Hyperlegible" w:cs="Calibri"/>
        </w:rPr>
        <w:t>“Allowing the Use of Credit for Prior Learning on Cal-GETC”).</w:t>
      </w:r>
      <w:r w:rsidRPr="00454F91">
        <w:rPr>
          <w:rFonts w:ascii="Atkinson Hyperlegible" w:eastAsia="Calibri" w:hAnsi="Atkinson Hyperlegible" w:cs="Calibri"/>
        </w:rPr>
        <w:t xml:space="preserve"> </w:t>
      </w:r>
      <w:r w:rsidR="00A32145" w:rsidRPr="00454F91">
        <w:rPr>
          <w:rFonts w:ascii="Atkinson Hyperlegible" w:eastAsia="Calibri" w:hAnsi="Atkinson Hyperlegible" w:cs="Calibri"/>
        </w:rPr>
        <w:t xml:space="preserve">Three were related to Open Ed Resources. </w:t>
      </w:r>
      <w:r w:rsidR="00300686" w:rsidRPr="00454F91">
        <w:rPr>
          <w:rFonts w:ascii="Atkinson Hyperlegible" w:eastAsia="Calibri" w:hAnsi="Atkinson Hyperlegible" w:cs="Calibri"/>
        </w:rPr>
        <w:t xml:space="preserve"> </w:t>
      </w:r>
      <w:r w:rsidR="00A32145" w:rsidRPr="00454F91">
        <w:rPr>
          <w:rFonts w:ascii="Atkinson Hyperlegible" w:eastAsia="Calibri" w:hAnsi="Atkinson Hyperlegible" w:cs="Calibri"/>
        </w:rPr>
        <w:t xml:space="preserve">Two were </w:t>
      </w:r>
      <w:r w:rsidR="00D55836" w:rsidRPr="00454F91">
        <w:rPr>
          <w:rFonts w:ascii="Atkinson Hyperlegible" w:eastAsia="Calibri" w:hAnsi="Atkinson Hyperlegible" w:cs="Calibri"/>
        </w:rPr>
        <w:t>relative to justice impacted students</w:t>
      </w:r>
      <w:r w:rsidR="004F5636" w:rsidRPr="00454F91">
        <w:rPr>
          <w:rFonts w:ascii="Atkinson Hyperlegible" w:eastAsia="Calibri" w:hAnsi="Atkinson Hyperlegible" w:cs="Calibri"/>
        </w:rPr>
        <w:t>.  Another</w:t>
      </w:r>
      <w:r w:rsidR="00613887" w:rsidRPr="00454F91">
        <w:rPr>
          <w:rFonts w:ascii="Atkinson Hyperlegible" w:eastAsia="Calibri" w:hAnsi="Atkinson Hyperlegible" w:cs="Calibri"/>
        </w:rPr>
        <w:t xml:space="preserve"> addressed student health and well-being</w:t>
      </w:r>
      <w:r w:rsidR="005E008B" w:rsidRPr="00454F91">
        <w:rPr>
          <w:rFonts w:ascii="Atkinson Hyperlegible" w:eastAsia="Calibri" w:hAnsi="Atkinson Hyperlegible" w:cs="Calibri"/>
        </w:rPr>
        <w:t xml:space="preserve"> and </w:t>
      </w:r>
      <w:r w:rsidR="00534108" w:rsidRPr="00454F91">
        <w:rPr>
          <w:rFonts w:ascii="Atkinson Hyperlegible" w:eastAsia="Calibri" w:hAnsi="Atkinson Hyperlegible" w:cs="Calibri"/>
        </w:rPr>
        <w:t>there was a resolution supporting general</w:t>
      </w:r>
      <w:r w:rsidR="005E008B" w:rsidRPr="00454F91">
        <w:rPr>
          <w:rFonts w:ascii="Atkinson Hyperlegible" w:eastAsia="Calibri" w:hAnsi="Atkinson Hyperlegible" w:cs="Calibri"/>
        </w:rPr>
        <w:t xml:space="preserve"> equal rights for part-time faculty.</w:t>
      </w:r>
    </w:p>
    <w:p w14:paraId="300EBD97" w14:textId="15566D2E" w:rsidR="00074D8B" w:rsidRPr="00454F91" w:rsidRDefault="00301A40" w:rsidP="0078524C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ASCCC </w:t>
      </w:r>
      <w:r w:rsidR="00220AC3" w:rsidRPr="00454F91">
        <w:rPr>
          <w:rFonts w:ascii="Atkinson Hyperlegible" w:eastAsia="Calibri" w:hAnsi="Atkinson Hyperlegible" w:cs="Calibri"/>
        </w:rPr>
        <w:t>has been busy with</w:t>
      </w:r>
      <w:r w:rsidRPr="00454F91">
        <w:rPr>
          <w:rFonts w:ascii="Atkinson Hyperlegible" w:eastAsia="Calibri" w:hAnsi="Atkinson Hyperlegible" w:cs="Calibri"/>
        </w:rPr>
        <w:t xml:space="preserve"> in-person regional events</w:t>
      </w:r>
      <w:r w:rsidR="006E3331" w:rsidRPr="00454F91">
        <w:rPr>
          <w:rFonts w:ascii="Atkinson Hyperlegible" w:eastAsia="Calibri" w:hAnsi="Atkinson Hyperlegible" w:cs="Calibri"/>
        </w:rPr>
        <w:t xml:space="preserve">. Three are </w:t>
      </w:r>
      <w:r w:rsidRPr="00454F91">
        <w:rPr>
          <w:rFonts w:ascii="Atkinson Hyperlegible" w:eastAsia="Calibri" w:hAnsi="Atkinson Hyperlegible" w:cs="Calibri"/>
        </w:rPr>
        <w:t>focused on curriculum</w:t>
      </w:r>
      <w:r w:rsidR="006E3331" w:rsidRPr="00454F91">
        <w:rPr>
          <w:rFonts w:ascii="Atkinson Hyperlegible" w:eastAsia="Calibri" w:hAnsi="Atkinson Hyperlegible" w:cs="Calibri"/>
        </w:rPr>
        <w:t xml:space="preserve"> (one </w:t>
      </w:r>
      <w:r w:rsidR="00074D8B" w:rsidRPr="00454F91">
        <w:rPr>
          <w:rFonts w:ascii="Atkinson Hyperlegible" w:eastAsia="Calibri" w:hAnsi="Atkinson Hyperlegible" w:cs="Calibri"/>
        </w:rPr>
        <w:t>each in the North, South and Central part</w:t>
      </w:r>
      <w:r w:rsidR="00AB1C66" w:rsidRPr="00454F91">
        <w:rPr>
          <w:rFonts w:ascii="Atkinson Hyperlegible" w:eastAsia="Calibri" w:hAnsi="Atkinson Hyperlegible" w:cs="Calibri"/>
        </w:rPr>
        <w:t>s</w:t>
      </w:r>
      <w:r w:rsidR="00074D8B" w:rsidRPr="00454F91">
        <w:rPr>
          <w:rFonts w:ascii="Atkinson Hyperlegible" w:eastAsia="Calibri" w:hAnsi="Atkinson Hyperlegible" w:cs="Calibri"/>
        </w:rPr>
        <w:t xml:space="preserve"> of California)</w:t>
      </w:r>
    </w:p>
    <w:p w14:paraId="53BE7D99" w14:textId="2FA741E6" w:rsidR="00552070" w:rsidRPr="00454F91" w:rsidRDefault="00AB7388" w:rsidP="00E8308D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There will be two </w:t>
      </w:r>
      <w:r w:rsidR="00A669A8" w:rsidRPr="00454F91">
        <w:rPr>
          <w:rFonts w:ascii="Atkinson Hyperlegible" w:eastAsia="Calibri" w:hAnsi="Atkinson Hyperlegible" w:cs="Calibri"/>
        </w:rPr>
        <w:t>Career Technical Education</w:t>
      </w:r>
      <w:r w:rsidR="00552070" w:rsidRPr="00454F91">
        <w:rPr>
          <w:rFonts w:ascii="Atkinson Hyperlegible" w:eastAsia="Calibri" w:hAnsi="Atkinson Hyperlegible" w:cs="Calibri"/>
        </w:rPr>
        <w:t xml:space="preserve"> (CTE)</w:t>
      </w:r>
      <w:r w:rsidR="00A669A8" w:rsidRPr="00454F91">
        <w:rPr>
          <w:rFonts w:ascii="Atkinson Hyperlegible" w:eastAsia="Calibri" w:hAnsi="Atkinson Hyperlegible" w:cs="Calibri"/>
        </w:rPr>
        <w:t xml:space="preserve"> events in the fall.</w:t>
      </w:r>
      <w:r w:rsidR="00552070" w:rsidRPr="00454F91">
        <w:rPr>
          <w:rFonts w:ascii="Atkinson Hyperlegible" w:eastAsia="Calibri" w:hAnsi="Atkinson Hyperlegible" w:cs="Calibri"/>
        </w:rPr>
        <w:t xml:space="preserve"> Seven more will take place in the spring.</w:t>
      </w:r>
      <w:r w:rsidR="008B47B9" w:rsidRPr="00454F91">
        <w:rPr>
          <w:rFonts w:ascii="Atkinson Hyperlegible" w:eastAsia="Calibri" w:hAnsi="Atkinson Hyperlegible" w:cs="Calibri"/>
        </w:rPr>
        <w:t xml:space="preserve">  </w:t>
      </w:r>
      <w:proofErr w:type="gramStart"/>
      <w:r w:rsidR="008B47B9" w:rsidRPr="00454F91">
        <w:rPr>
          <w:rFonts w:ascii="Atkinson Hyperlegible" w:eastAsia="Calibri" w:hAnsi="Atkinson Hyperlegible" w:cs="Calibri"/>
        </w:rPr>
        <w:t>Additionally</w:t>
      </w:r>
      <w:proofErr w:type="gramEnd"/>
      <w:r w:rsidR="008B47B9" w:rsidRPr="00454F91">
        <w:rPr>
          <w:rFonts w:ascii="Atkinson Hyperlegible" w:eastAsia="Calibri" w:hAnsi="Atkinson Hyperlegible" w:cs="Calibri"/>
        </w:rPr>
        <w:t xml:space="preserve"> there will be events for Dual Enrollment</w:t>
      </w:r>
      <w:r w:rsidR="0099485B" w:rsidRPr="00454F91">
        <w:rPr>
          <w:rFonts w:ascii="Atkinson Hyperlegible" w:eastAsia="Calibri" w:hAnsi="Atkinson Hyperlegible" w:cs="Calibri"/>
        </w:rPr>
        <w:t>, Rising Scholars (justice impac</w:t>
      </w:r>
      <w:r w:rsidR="00B90CD7" w:rsidRPr="00454F91">
        <w:rPr>
          <w:rFonts w:ascii="Atkinson Hyperlegible" w:eastAsia="Calibri" w:hAnsi="Atkinson Hyperlegible" w:cs="Calibri"/>
        </w:rPr>
        <w:t>t</w:t>
      </w:r>
      <w:r w:rsidR="0099485B" w:rsidRPr="00454F91">
        <w:rPr>
          <w:rFonts w:ascii="Atkinson Hyperlegible" w:eastAsia="Calibri" w:hAnsi="Atkinson Hyperlegible" w:cs="Calibri"/>
        </w:rPr>
        <w:t xml:space="preserve">ed students), </w:t>
      </w:r>
      <w:r w:rsidR="00B90CD7" w:rsidRPr="00454F91">
        <w:rPr>
          <w:rFonts w:ascii="Atkinson Hyperlegible" w:eastAsia="Calibri" w:hAnsi="Atkinson Hyperlegible" w:cs="Calibri"/>
        </w:rPr>
        <w:t xml:space="preserve">and the </w:t>
      </w:r>
      <w:r w:rsidR="0099485B" w:rsidRPr="00454F91">
        <w:rPr>
          <w:rFonts w:ascii="Atkinson Hyperlegible" w:eastAsia="Calibri" w:hAnsi="Atkinson Hyperlegible" w:cs="Calibri"/>
        </w:rPr>
        <w:t>Faculty Empowerment Leadership Academy</w:t>
      </w:r>
      <w:r w:rsidR="00B90CD7" w:rsidRPr="00454F91">
        <w:rPr>
          <w:rFonts w:ascii="Atkinson Hyperlegible" w:eastAsia="Calibri" w:hAnsi="Atkinson Hyperlegible" w:cs="Calibri"/>
        </w:rPr>
        <w:t>.</w:t>
      </w:r>
    </w:p>
    <w:p w14:paraId="5C8B61C4" w14:textId="012C9D36" w:rsidR="00326A45" w:rsidRPr="00454F91" w:rsidRDefault="00125738" w:rsidP="00E8308D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There are continuing efforts to deploy </w:t>
      </w:r>
      <w:hyperlink r:id="rId10" w:history="1">
        <w:r w:rsidRPr="00454F91">
          <w:rPr>
            <w:rStyle w:val="Hyperlink"/>
            <w:rFonts w:ascii="Atkinson Hyperlegible" w:eastAsia="Calibri" w:hAnsi="Atkinson Hyperlegible" w:cs="Calibri"/>
          </w:rPr>
          <w:t>Vision 2030</w:t>
        </w:r>
      </w:hyperlink>
      <w:r w:rsidR="00386AF0" w:rsidRPr="00454F91">
        <w:rPr>
          <w:rFonts w:ascii="Atkinson Hyperlegible" w:eastAsia="Calibri" w:hAnsi="Atkinson Hyperlegible" w:cs="Calibri"/>
        </w:rPr>
        <w:t xml:space="preserve"> which was recently rolled out by CCC Chancellor Sonya Christian.</w:t>
      </w:r>
    </w:p>
    <w:p w14:paraId="0FDF7444" w14:textId="5A7645C2" w:rsidR="00E04510" w:rsidRPr="00454F91" w:rsidRDefault="00AB1C66" w:rsidP="00C94991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Question</w:t>
      </w:r>
      <w:r w:rsidR="00000969" w:rsidRPr="00454F91">
        <w:rPr>
          <w:rFonts w:ascii="Atkinson Hyperlegible" w:eastAsia="Calibri" w:hAnsi="Atkinson Hyperlegible" w:cs="Calibri"/>
          <w:b/>
          <w:bCs/>
        </w:rPr>
        <w:t xml:space="preserve"> </w:t>
      </w:r>
      <w:r w:rsidR="00703F34" w:rsidRPr="00454F91">
        <w:rPr>
          <w:rFonts w:ascii="Atkinson Hyperlegible" w:eastAsia="Calibri" w:hAnsi="Atkinson Hyperlegible" w:cs="Calibri"/>
        </w:rPr>
        <w:t>H</w:t>
      </w:r>
      <w:r w:rsidR="001B7099" w:rsidRPr="00454F91">
        <w:rPr>
          <w:rFonts w:ascii="Atkinson Hyperlegible" w:eastAsia="Calibri" w:hAnsi="Atkinson Hyperlegible" w:cs="Calibri"/>
        </w:rPr>
        <w:t>ave the C</w:t>
      </w:r>
      <w:r w:rsidR="00703F34" w:rsidRPr="00454F91">
        <w:rPr>
          <w:rFonts w:ascii="Atkinson Hyperlegible" w:eastAsia="Calibri" w:hAnsi="Atkinson Hyperlegible" w:cs="Calibri"/>
        </w:rPr>
        <w:t xml:space="preserve">ommunity </w:t>
      </w:r>
      <w:r w:rsidR="001B7099" w:rsidRPr="00454F91">
        <w:rPr>
          <w:rFonts w:ascii="Atkinson Hyperlegible" w:eastAsia="Calibri" w:hAnsi="Atkinson Hyperlegible" w:cs="Calibri"/>
        </w:rPr>
        <w:t>C</w:t>
      </w:r>
      <w:r w:rsidR="00703F34" w:rsidRPr="00454F91">
        <w:rPr>
          <w:rFonts w:ascii="Atkinson Hyperlegible" w:eastAsia="Calibri" w:hAnsi="Atkinson Hyperlegible" w:cs="Calibri"/>
        </w:rPr>
        <w:t xml:space="preserve">olleges </w:t>
      </w:r>
      <w:r w:rsidR="001B7099" w:rsidRPr="00454F91">
        <w:rPr>
          <w:rFonts w:ascii="Atkinson Hyperlegible" w:eastAsia="Calibri" w:hAnsi="Atkinson Hyperlegible" w:cs="Calibri"/>
        </w:rPr>
        <w:t xml:space="preserve">submitted </w:t>
      </w:r>
      <w:r w:rsidR="002315E0">
        <w:rPr>
          <w:rFonts w:ascii="Atkinson Hyperlegible" w:eastAsia="Calibri" w:hAnsi="Atkinson Hyperlegible" w:cs="Calibri"/>
        </w:rPr>
        <w:t>T</w:t>
      </w:r>
      <w:r w:rsidR="001B7099" w:rsidRPr="00454F91">
        <w:rPr>
          <w:rFonts w:ascii="Atkinson Hyperlegible" w:eastAsia="Calibri" w:hAnsi="Atkinson Hyperlegible" w:cs="Calibri"/>
        </w:rPr>
        <w:t xml:space="preserve">itle 5 revision in relation to </w:t>
      </w:r>
      <w:r w:rsidR="00A5327B" w:rsidRPr="00454F91">
        <w:rPr>
          <w:rFonts w:ascii="Atkinson Hyperlegible" w:eastAsia="Calibri" w:hAnsi="Atkinson Hyperlegible" w:cs="Calibri"/>
        </w:rPr>
        <w:t>Cal-GETC</w:t>
      </w:r>
      <w:r w:rsidR="00703F34" w:rsidRPr="00454F91">
        <w:rPr>
          <w:rFonts w:ascii="Atkinson Hyperlegible" w:eastAsia="Calibri" w:hAnsi="Atkinson Hyperlegible" w:cs="Calibri"/>
        </w:rPr>
        <w:t>?  If so, can it be shared with ICAS?</w:t>
      </w:r>
    </w:p>
    <w:p w14:paraId="1E43D0C9" w14:textId="04BE82E3" w:rsidR="00000969" w:rsidRPr="00454F91" w:rsidRDefault="005071E1" w:rsidP="00C94991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Answer: </w:t>
      </w:r>
      <w:r w:rsidRPr="00454F91">
        <w:rPr>
          <w:rFonts w:ascii="Atkinson Hyperlegible" w:eastAsia="Calibri" w:hAnsi="Atkinson Hyperlegible" w:cs="Calibri"/>
        </w:rPr>
        <w:t xml:space="preserve">CCC Title </w:t>
      </w:r>
      <w:r w:rsidR="002315E0">
        <w:rPr>
          <w:rFonts w:ascii="Atkinson Hyperlegible" w:eastAsia="Calibri" w:hAnsi="Atkinson Hyperlegible" w:cs="Calibri"/>
        </w:rPr>
        <w:t>5</w:t>
      </w:r>
      <w:r w:rsidRPr="00454F91">
        <w:rPr>
          <w:rFonts w:ascii="Atkinson Hyperlegible" w:eastAsia="Calibri" w:hAnsi="Atkinson Hyperlegible" w:cs="Calibri"/>
        </w:rPr>
        <w:t xml:space="preserve"> revisions are not specific to Cal-GETC</w:t>
      </w:r>
      <w:r w:rsidR="00082D6E" w:rsidRPr="00454F91">
        <w:rPr>
          <w:rFonts w:ascii="Atkinson Hyperlegible" w:eastAsia="Calibri" w:hAnsi="Atkinson Hyperlegible" w:cs="Calibri"/>
        </w:rPr>
        <w:t xml:space="preserve">.  Language </w:t>
      </w:r>
      <w:proofErr w:type="gramStart"/>
      <w:r w:rsidR="00082D6E" w:rsidRPr="00454F91">
        <w:rPr>
          <w:rFonts w:ascii="Atkinson Hyperlegible" w:eastAsia="Calibri" w:hAnsi="Atkinson Hyperlegible" w:cs="Calibri"/>
        </w:rPr>
        <w:t xml:space="preserve">was </w:t>
      </w:r>
      <w:r w:rsidR="00B73607" w:rsidRPr="00454F91">
        <w:rPr>
          <w:rFonts w:ascii="Atkinson Hyperlegible" w:eastAsia="Calibri" w:hAnsi="Atkinson Hyperlegible" w:cs="Calibri"/>
        </w:rPr>
        <w:t xml:space="preserve"> </w:t>
      </w:r>
      <w:r w:rsidR="00082D6E" w:rsidRPr="00454F91">
        <w:rPr>
          <w:rFonts w:ascii="Atkinson Hyperlegible" w:eastAsia="Calibri" w:hAnsi="Atkinson Hyperlegible" w:cs="Calibri"/>
        </w:rPr>
        <w:t>approved</w:t>
      </w:r>
      <w:proofErr w:type="gramEnd"/>
      <w:r w:rsidR="00741222" w:rsidRPr="00454F91">
        <w:rPr>
          <w:rFonts w:ascii="Atkinson Hyperlegible" w:eastAsia="Calibri" w:hAnsi="Atkinson Hyperlegible" w:cs="Calibri"/>
        </w:rPr>
        <w:t xml:space="preserve"> </w:t>
      </w:r>
      <w:r w:rsidR="00B73607" w:rsidRPr="00454F91">
        <w:rPr>
          <w:rFonts w:ascii="Atkinson Hyperlegible" w:eastAsia="Calibri" w:hAnsi="Atkinson Hyperlegible" w:cs="Calibri"/>
        </w:rPr>
        <w:t>t</w:t>
      </w:r>
      <w:r w:rsidR="00741222" w:rsidRPr="00454F91">
        <w:rPr>
          <w:rFonts w:ascii="Atkinson Hyperlegible" w:eastAsia="Calibri" w:hAnsi="Atkinson Hyperlegible" w:cs="Calibri"/>
        </w:rPr>
        <w:t xml:space="preserve">o </w:t>
      </w:r>
      <w:r w:rsidR="005321B3" w:rsidRPr="00454F91">
        <w:rPr>
          <w:rFonts w:ascii="Atkinson Hyperlegible" w:eastAsia="Calibri" w:hAnsi="Atkinson Hyperlegible" w:cs="Calibri"/>
        </w:rPr>
        <w:t>have local General Education patter</w:t>
      </w:r>
      <w:r w:rsidR="00B73607" w:rsidRPr="00454F91">
        <w:rPr>
          <w:rFonts w:ascii="Atkinson Hyperlegible" w:eastAsia="Calibri" w:hAnsi="Atkinson Hyperlegible" w:cs="Calibri"/>
        </w:rPr>
        <w:t>n</w:t>
      </w:r>
      <w:r w:rsidR="005321B3" w:rsidRPr="00454F91">
        <w:rPr>
          <w:rFonts w:ascii="Atkinson Hyperlegible" w:eastAsia="Calibri" w:hAnsi="Atkinson Hyperlegible" w:cs="Calibri"/>
        </w:rPr>
        <w:t>s align with the framework of Cal-GETC.</w:t>
      </w:r>
      <w:r w:rsidR="00E04510" w:rsidRPr="00454F91">
        <w:rPr>
          <w:rFonts w:ascii="Atkinson Hyperlegible" w:eastAsia="Calibri" w:hAnsi="Atkinson Hyperlegible" w:cs="Calibri"/>
          <w:b/>
          <w:bCs/>
        </w:rPr>
        <w:t xml:space="preserve"> </w:t>
      </w:r>
      <w:r w:rsidR="005321B3" w:rsidRPr="00454F91">
        <w:rPr>
          <w:rFonts w:ascii="Atkinson Hyperlegible" w:eastAsia="Calibri" w:hAnsi="Atkinson Hyperlegible" w:cs="Calibri"/>
        </w:rPr>
        <w:t xml:space="preserve">The revisions center mostly around Ethnic Studies </w:t>
      </w:r>
      <w:r w:rsidR="002D566B" w:rsidRPr="00454F91">
        <w:rPr>
          <w:rFonts w:ascii="Atkinson Hyperlegible" w:eastAsia="Calibri" w:hAnsi="Atkinson Hyperlegible" w:cs="Calibri"/>
        </w:rPr>
        <w:t xml:space="preserve">and including it in </w:t>
      </w:r>
      <w:r w:rsidR="005321B3" w:rsidRPr="00454F91">
        <w:rPr>
          <w:rFonts w:ascii="Atkinson Hyperlegible" w:eastAsia="Calibri" w:hAnsi="Atkinson Hyperlegible" w:cs="Calibri"/>
        </w:rPr>
        <w:t>the framework.</w:t>
      </w:r>
    </w:p>
    <w:p w14:paraId="4FC3E395" w14:textId="724271B3" w:rsidR="00FB0244" w:rsidRPr="00454F91" w:rsidRDefault="00D87DCD" w:rsidP="00D14049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lastRenderedPageBreak/>
        <w:t>Question:</w:t>
      </w:r>
      <w:r w:rsidRPr="00454F91">
        <w:rPr>
          <w:rFonts w:ascii="Atkinson Hyperlegible" w:eastAsia="Calibri" w:hAnsi="Atkinson Hyperlegible" w:cs="Calibri"/>
        </w:rPr>
        <w:t xml:space="preserve"> Do you see a movement toward Open/Online Education Resources and away from the traditional bookstore?</w:t>
      </w:r>
    </w:p>
    <w:p w14:paraId="356B8858" w14:textId="6069FAF3" w:rsidR="00D14049" w:rsidRPr="00454F91" w:rsidRDefault="00D87DCD" w:rsidP="005F4B57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Answer:</w:t>
      </w:r>
      <w:r w:rsidR="00D14049" w:rsidRPr="00454F91">
        <w:rPr>
          <w:rFonts w:ascii="Atkinson Hyperlegible" w:eastAsia="Calibri" w:hAnsi="Atkinson Hyperlegible" w:cs="Calibri"/>
          <w:b/>
          <w:bCs/>
        </w:rPr>
        <w:t xml:space="preserve"> </w:t>
      </w:r>
      <w:r w:rsidRPr="00454F91">
        <w:rPr>
          <w:rFonts w:ascii="Atkinson Hyperlegible" w:eastAsia="Calibri" w:hAnsi="Atkinson Hyperlegible" w:cs="Calibri"/>
        </w:rPr>
        <w:t>That does appear to be happening</w:t>
      </w:r>
      <w:r w:rsidR="00FD1D26" w:rsidRPr="00454F91">
        <w:rPr>
          <w:rFonts w:ascii="Atkinson Hyperlegible" w:eastAsia="Calibri" w:hAnsi="Atkinson Hyperlegible" w:cs="Calibri"/>
        </w:rPr>
        <w:t>, generally because of expense</w:t>
      </w:r>
      <w:r w:rsidR="006A0552" w:rsidRPr="00454F91">
        <w:rPr>
          <w:rFonts w:ascii="Atkinson Hyperlegible" w:eastAsia="Calibri" w:hAnsi="Atkinson Hyperlegible" w:cs="Calibri"/>
        </w:rPr>
        <w:t xml:space="preserve"> and availability</w:t>
      </w:r>
      <w:r w:rsidR="00FD1D26" w:rsidRPr="00454F91">
        <w:rPr>
          <w:rFonts w:ascii="Atkinson Hyperlegible" w:eastAsia="Calibri" w:hAnsi="Atkinson Hyperlegible" w:cs="Calibri"/>
        </w:rPr>
        <w:t>.</w:t>
      </w:r>
    </w:p>
    <w:p w14:paraId="21824DF9" w14:textId="333D8E0A" w:rsidR="00E62F9B" w:rsidRPr="00454F91" w:rsidRDefault="001713F8" w:rsidP="00DC01E8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Question: </w:t>
      </w:r>
      <w:r w:rsidRPr="00454F91">
        <w:rPr>
          <w:rFonts w:ascii="Atkinson Hyperlegible" w:eastAsia="Calibri" w:hAnsi="Atkinson Hyperlegible" w:cs="Calibri"/>
        </w:rPr>
        <w:t>In the CC</w:t>
      </w:r>
      <w:r w:rsidR="008517A8">
        <w:rPr>
          <w:rFonts w:ascii="Atkinson Hyperlegible" w:eastAsia="Calibri" w:hAnsi="Atkinson Hyperlegible" w:cs="Calibri"/>
        </w:rPr>
        <w:t>C</w:t>
      </w:r>
      <w:r w:rsidRPr="00454F91">
        <w:rPr>
          <w:rFonts w:ascii="Atkinson Hyperlegible" w:eastAsia="Calibri" w:hAnsi="Atkinson Hyperlegible" w:cs="Calibri"/>
        </w:rPr>
        <w:t xml:space="preserve"> catalogs </w:t>
      </w:r>
      <w:r w:rsidR="00AF6A72" w:rsidRPr="00454F91">
        <w:rPr>
          <w:rFonts w:ascii="Atkinson Hyperlegible" w:eastAsia="Calibri" w:hAnsi="Atkinson Hyperlegible" w:cs="Calibri"/>
        </w:rPr>
        <w:t>for 2025/26, will the CCC only have a Cal-GETC certification (</w:t>
      </w:r>
      <w:r w:rsidR="00F36C06" w:rsidRPr="00454F91">
        <w:rPr>
          <w:rFonts w:ascii="Atkinson Hyperlegible" w:eastAsia="Calibri" w:hAnsi="Atkinson Hyperlegible" w:cs="Calibri"/>
        </w:rPr>
        <w:t>but not include IGETC or CSU GE Breadth)?</w:t>
      </w:r>
    </w:p>
    <w:p w14:paraId="422EEFC6" w14:textId="4D1D93B2" w:rsidR="00031B17" w:rsidRPr="00454F91" w:rsidRDefault="001F45E3" w:rsidP="00DC01E8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Question:</w:t>
      </w:r>
      <w:r w:rsidRPr="00454F91">
        <w:rPr>
          <w:rFonts w:ascii="Atkinson Hyperlegible" w:eastAsia="Calibri" w:hAnsi="Atkinson Hyperlegible" w:cs="Calibri"/>
        </w:rPr>
        <w:t xml:space="preserve"> What’s the process for students to get Cal-GETC certification?</w:t>
      </w:r>
    </w:p>
    <w:p w14:paraId="67D4005E" w14:textId="1AFC77DC" w:rsidR="001F45E3" w:rsidRPr="00454F91" w:rsidRDefault="001F45E3" w:rsidP="005A3920">
      <w:pPr>
        <w:numPr>
          <w:ilvl w:val="0"/>
          <w:numId w:val="3"/>
        </w:numPr>
        <w:spacing w:after="160"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t>Answer:</w:t>
      </w:r>
      <w:r w:rsidRPr="00454F91">
        <w:rPr>
          <w:rFonts w:ascii="Atkinson Hyperlegible" w:eastAsia="Calibri" w:hAnsi="Atkinson Hyperlegible" w:cs="Calibri"/>
        </w:rPr>
        <w:t xml:space="preserve"> </w:t>
      </w:r>
      <w:r w:rsidR="009A4511">
        <w:rPr>
          <w:rFonts w:ascii="Atkinson Hyperlegible" w:eastAsia="Calibri" w:hAnsi="Atkinson Hyperlegible" w:cs="Calibri"/>
        </w:rPr>
        <w:t xml:space="preserve">I believe that is the case, yes.  By law, we will be including </w:t>
      </w:r>
      <w:r w:rsidR="00F77566">
        <w:rPr>
          <w:rFonts w:ascii="Atkinson Hyperlegible" w:eastAsia="Calibri" w:hAnsi="Atkinson Hyperlegible" w:cs="Calibri"/>
        </w:rPr>
        <w:t xml:space="preserve">Cal-GETC information. </w:t>
      </w:r>
      <w:r w:rsidR="007574FD" w:rsidRPr="00454F91">
        <w:rPr>
          <w:rFonts w:ascii="Atkinson Hyperlegible" w:eastAsia="Calibri" w:hAnsi="Atkinson Hyperlegible" w:cs="Calibri"/>
        </w:rPr>
        <w:t>In terms of certification, that usually starts when the student requests an official transcript</w:t>
      </w:r>
      <w:r w:rsidR="00492A5B" w:rsidRPr="00454F91">
        <w:rPr>
          <w:rFonts w:ascii="Atkinson Hyperlegible" w:eastAsia="Calibri" w:hAnsi="Atkinson Hyperlegible" w:cs="Calibri"/>
        </w:rPr>
        <w:t xml:space="preserve"> be sent to a four-year school.</w:t>
      </w:r>
      <w:r w:rsidR="001B3991" w:rsidRPr="00454F91">
        <w:rPr>
          <w:rFonts w:ascii="Atkinson Hyperlegible" w:eastAsia="Calibri" w:hAnsi="Atkinson Hyperlegible" w:cs="Calibri"/>
        </w:rPr>
        <w:t xml:space="preserve">  The students sometimes </w:t>
      </w:r>
      <w:proofErr w:type="gramStart"/>
      <w:r w:rsidR="001B3991" w:rsidRPr="00454F91">
        <w:rPr>
          <w:rFonts w:ascii="Atkinson Hyperlegible" w:eastAsia="Calibri" w:hAnsi="Atkinson Hyperlegible" w:cs="Calibri"/>
        </w:rPr>
        <w:t>have to</w:t>
      </w:r>
      <w:proofErr w:type="gramEnd"/>
      <w:r w:rsidR="001B3991" w:rsidRPr="00454F91">
        <w:rPr>
          <w:rFonts w:ascii="Atkinson Hyperlegible" w:eastAsia="Calibri" w:hAnsi="Atkinson Hyperlegible" w:cs="Calibri"/>
        </w:rPr>
        <w:t xml:space="preserve"> return and request it through admissions and records</w:t>
      </w:r>
      <w:r w:rsidR="00BA59F6" w:rsidRPr="00454F91">
        <w:rPr>
          <w:rFonts w:ascii="Atkinson Hyperlegible" w:eastAsia="Calibri" w:hAnsi="Atkinson Hyperlegible" w:cs="Calibri"/>
        </w:rPr>
        <w:t xml:space="preserve"> if they missed a step</w:t>
      </w:r>
      <w:r w:rsidR="001B3991" w:rsidRPr="00454F91">
        <w:rPr>
          <w:rFonts w:ascii="Atkinson Hyperlegible" w:eastAsia="Calibri" w:hAnsi="Atkinson Hyperlegible" w:cs="Calibri"/>
        </w:rPr>
        <w:t xml:space="preserve">.  </w:t>
      </w:r>
      <w:r w:rsidR="00BA59F6" w:rsidRPr="00454F91">
        <w:rPr>
          <w:rFonts w:ascii="Atkinson Hyperlegible" w:eastAsia="Calibri" w:hAnsi="Atkinson Hyperlegible" w:cs="Calibri"/>
        </w:rPr>
        <w:t>T</w:t>
      </w:r>
      <w:r w:rsidR="001B3991" w:rsidRPr="00454F91">
        <w:rPr>
          <w:rFonts w:ascii="Atkinson Hyperlegible" w:eastAsia="Calibri" w:hAnsi="Atkinson Hyperlegible" w:cs="Calibri"/>
        </w:rPr>
        <w:t>he student requests the certification</w:t>
      </w:r>
      <w:r w:rsidR="005E45B1" w:rsidRPr="00454F91">
        <w:rPr>
          <w:rFonts w:ascii="Atkinson Hyperlegible" w:eastAsia="Calibri" w:hAnsi="Atkinson Hyperlegible" w:cs="Calibri"/>
        </w:rPr>
        <w:t xml:space="preserve"> (also part of their graduation request</w:t>
      </w:r>
      <w:r w:rsidR="003470F8" w:rsidRPr="00454F91">
        <w:rPr>
          <w:rFonts w:ascii="Atkinson Hyperlegible" w:eastAsia="Calibri" w:hAnsi="Atkinson Hyperlegible" w:cs="Calibri"/>
        </w:rPr>
        <w:t xml:space="preserve"> if they are completing a degree</w:t>
      </w:r>
      <w:r w:rsidR="005E45B1" w:rsidRPr="00454F91">
        <w:rPr>
          <w:rFonts w:ascii="Atkinson Hyperlegible" w:eastAsia="Calibri" w:hAnsi="Atkinson Hyperlegible" w:cs="Calibri"/>
        </w:rPr>
        <w:t>)</w:t>
      </w:r>
      <w:r w:rsidR="001B3991" w:rsidRPr="00454F91">
        <w:rPr>
          <w:rFonts w:ascii="Atkinson Hyperlegible" w:eastAsia="Calibri" w:hAnsi="Atkinson Hyperlegible" w:cs="Calibri"/>
        </w:rPr>
        <w:t>.  It is not an automatic process (but is in the same documentation).</w:t>
      </w:r>
    </w:p>
    <w:p w14:paraId="316D1244" w14:textId="77777777" w:rsidR="001A3728" w:rsidRPr="00454F91" w:rsidRDefault="001A3728" w:rsidP="001A3728">
      <w:pPr>
        <w:spacing w:line="259" w:lineRule="auto"/>
        <w:rPr>
          <w:rFonts w:ascii="Atkinson Hyperlegible" w:eastAsia="Calibri" w:hAnsi="Atkinson Hyperlegible" w:cs="Calibri"/>
          <w:i/>
          <w:iCs/>
          <w:u w:val="single"/>
        </w:rPr>
      </w:pPr>
      <w:r w:rsidRPr="00454F91">
        <w:rPr>
          <w:rFonts w:ascii="Atkinson Hyperlegible" w:eastAsia="Calibri" w:hAnsi="Atkinson Hyperlegible" w:cs="Calibri"/>
          <w:i/>
          <w:iCs/>
          <w:u w:val="single"/>
        </w:rPr>
        <w:t>James</w:t>
      </w:r>
      <w:r w:rsidRPr="00454F91">
        <w:rPr>
          <w:rFonts w:ascii="Atkinson Hyperlegible" w:hAnsi="Atkinson Hyperlegible" w:cs="Tahoma"/>
          <w:i/>
          <w:iCs/>
          <w:u w:val="single"/>
        </w:rPr>
        <w:t xml:space="preserve"> Steintrager</w:t>
      </w:r>
      <w:r w:rsidRPr="00454F91">
        <w:rPr>
          <w:rFonts w:ascii="Atkinson Hyperlegible" w:eastAsia="Calibri" w:hAnsi="Atkinson Hyperlegible" w:cs="Calibri"/>
          <w:i/>
          <w:iCs/>
          <w:u w:val="single"/>
        </w:rPr>
        <w:t>, Chair, UC Academic Senate</w:t>
      </w:r>
    </w:p>
    <w:p w14:paraId="5AB23CBB" w14:textId="681FAE7B" w:rsidR="007430FA" w:rsidRPr="00454F91" w:rsidRDefault="007430FA" w:rsidP="007430FA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There are currently </w:t>
      </w:r>
      <w:r w:rsidR="006B6307" w:rsidRPr="00454F91">
        <w:rPr>
          <w:rFonts w:ascii="Atkinson Hyperlegible" w:eastAsia="Calibri" w:hAnsi="Atkinson Hyperlegible" w:cs="Calibri"/>
        </w:rPr>
        <w:t>searches for two Chancellor’s (UCLA and UC Berkeley).  The UCAS Chair sits on both committees.</w:t>
      </w:r>
      <w:r w:rsidR="00E64401" w:rsidRPr="00454F91">
        <w:rPr>
          <w:rFonts w:ascii="Atkinson Hyperlegible" w:eastAsia="Calibri" w:hAnsi="Atkinson Hyperlegible" w:cs="Calibri"/>
        </w:rPr>
        <w:t xml:space="preserve">  The goal is to complete those searches and have </w:t>
      </w:r>
      <w:r w:rsidR="0016467B" w:rsidRPr="00454F91">
        <w:rPr>
          <w:rFonts w:ascii="Atkinson Hyperlegible" w:eastAsia="Calibri" w:hAnsi="Atkinson Hyperlegible" w:cs="Calibri"/>
        </w:rPr>
        <w:t xml:space="preserve">new Chancellors in </w:t>
      </w:r>
      <w:r w:rsidR="00E64401" w:rsidRPr="00454F91">
        <w:rPr>
          <w:rFonts w:ascii="Atkinson Hyperlegible" w:eastAsia="Calibri" w:hAnsi="Atkinson Hyperlegible" w:cs="Calibri"/>
        </w:rPr>
        <w:t>place for the new Academic Year.</w:t>
      </w:r>
    </w:p>
    <w:p w14:paraId="5D29952A" w14:textId="1DF76FFE" w:rsidR="00E64401" w:rsidRPr="00454F91" w:rsidRDefault="00A86DCB" w:rsidP="007430FA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At the recent Regents meeting, global unrest, First Amendment rights, student safety</w:t>
      </w:r>
      <w:r w:rsidR="00363A0F" w:rsidRPr="00454F91">
        <w:rPr>
          <w:rFonts w:ascii="Atkinson Hyperlegible" w:eastAsia="Calibri" w:hAnsi="Atkinson Hyperlegible" w:cs="Calibri"/>
        </w:rPr>
        <w:t>,</w:t>
      </w:r>
      <w:r w:rsidRPr="00454F91">
        <w:rPr>
          <w:rFonts w:ascii="Atkinson Hyperlegible" w:eastAsia="Calibri" w:hAnsi="Atkinson Hyperlegible" w:cs="Calibri"/>
        </w:rPr>
        <w:t xml:space="preserve"> and academic freedom were among the items discussed.</w:t>
      </w:r>
      <w:r w:rsidR="0016467B" w:rsidRPr="00454F91">
        <w:rPr>
          <w:rFonts w:ascii="Atkinson Hyperlegible" w:eastAsia="Calibri" w:hAnsi="Atkinson Hyperlegible" w:cs="Calibri"/>
        </w:rPr>
        <w:t xml:space="preserve">  Additionally, there was a presentation </w:t>
      </w:r>
      <w:r w:rsidR="001B4D31" w:rsidRPr="00454F91">
        <w:rPr>
          <w:rFonts w:ascii="Atkinson Hyperlegible" w:eastAsia="Calibri" w:hAnsi="Atkinson Hyperlegible" w:cs="Calibri"/>
        </w:rPr>
        <w:t>at the meeting of</w:t>
      </w:r>
      <w:r w:rsidR="0016467B" w:rsidRPr="00454F91">
        <w:rPr>
          <w:rFonts w:ascii="Atkinson Hyperlegible" w:eastAsia="Calibri" w:hAnsi="Atkinson Hyperlegible" w:cs="Calibri"/>
        </w:rPr>
        <w:t xml:space="preserve"> the </w:t>
      </w:r>
      <w:hyperlink r:id="rId11" w:history="1">
        <w:r w:rsidR="0016467B" w:rsidRPr="00454F91">
          <w:rPr>
            <w:rStyle w:val="Hyperlink"/>
            <w:rFonts w:ascii="Atkinson Hyperlegible" w:eastAsia="Calibri" w:hAnsi="Atkinson Hyperlegible" w:cs="Calibri"/>
          </w:rPr>
          <w:t>Academic and Student Affairs Committee</w:t>
        </w:r>
      </w:hyperlink>
      <w:r w:rsidR="00073D84" w:rsidRPr="00454F91">
        <w:rPr>
          <w:rFonts w:ascii="Atkinson Hyperlegible" w:eastAsia="Calibri" w:hAnsi="Atkinson Hyperlegible" w:cs="Calibri"/>
        </w:rPr>
        <w:t xml:space="preserve"> regarding Area C.</w:t>
      </w:r>
    </w:p>
    <w:p w14:paraId="3889628F" w14:textId="77777777" w:rsidR="00C81E42" w:rsidRPr="00454F91" w:rsidRDefault="001E20F9" w:rsidP="00551537">
      <w:pPr>
        <w:numPr>
          <w:ilvl w:val="0"/>
          <w:numId w:val="3"/>
        </w:numPr>
        <w:spacing w:line="247" w:lineRule="auto"/>
        <w:ind w:left="1260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Labor Relations issues </w:t>
      </w:r>
      <w:r w:rsidR="00C81E42" w:rsidRPr="00454F91">
        <w:rPr>
          <w:rFonts w:ascii="Atkinson Hyperlegible" w:eastAsia="Calibri" w:hAnsi="Atkinson Hyperlegible" w:cs="Calibri"/>
        </w:rPr>
        <w:t xml:space="preserve">are </w:t>
      </w:r>
      <w:r w:rsidRPr="00454F91">
        <w:rPr>
          <w:rFonts w:ascii="Atkinson Hyperlegible" w:eastAsia="Calibri" w:hAnsi="Atkinson Hyperlegible" w:cs="Calibri"/>
        </w:rPr>
        <w:t xml:space="preserve">still </w:t>
      </w:r>
      <w:r w:rsidR="00C81E42" w:rsidRPr="00454F91">
        <w:rPr>
          <w:rFonts w:ascii="Atkinson Hyperlegible" w:eastAsia="Calibri" w:hAnsi="Atkinson Hyperlegible" w:cs="Calibri"/>
        </w:rPr>
        <w:t>working their way through the UC.</w:t>
      </w:r>
    </w:p>
    <w:p w14:paraId="02AC4E6A" w14:textId="77777777" w:rsidR="007C5006" w:rsidRPr="00454F91" w:rsidRDefault="00EC6BE0" w:rsidP="00D43943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Increasing </w:t>
      </w:r>
      <w:r w:rsidR="00AD79BE" w:rsidRPr="00454F91">
        <w:rPr>
          <w:rFonts w:ascii="Atkinson Hyperlegible" w:eastAsia="Calibri" w:hAnsi="Atkinson Hyperlegible" w:cs="Calibri"/>
        </w:rPr>
        <w:t>the UC</w:t>
      </w:r>
      <w:r w:rsidRPr="00454F91">
        <w:rPr>
          <w:rFonts w:ascii="Atkinson Hyperlegible" w:eastAsia="Calibri" w:hAnsi="Atkinson Hyperlegible" w:cs="Calibri"/>
        </w:rPr>
        <w:t xml:space="preserve"> </w:t>
      </w:r>
      <w:r w:rsidR="00CF4D6E" w:rsidRPr="00454F91">
        <w:rPr>
          <w:rFonts w:ascii="Atkinson Hyperlegible" w:eastAsia="Calibri" w:hAnsi="Atkinson Hyperlegible" w:cs="Calibri"/>
        </w:rPr>
        <w:t xml:space="preserve">online </w:t>
      </w:r>
      <w:r w:rsidRPr="00454F91">
        <w:rPr>
          <w:rFonts w:ascii="Atkinson Hyperlegible" w:eastAsia="Calibri" w:hAnsi="Atkinson Hyperlegible" w:cs="Calibri"/>
        </w:rPr>
        <w:t xml:space="preserve">undergraduate </w:t>
      </w:r>
      <w:r w:rsidR="00CF4D6E" w:rsidRPr="00454F91">
        <w:rPr>
          <w:rFonts w:ascii="Atkinson Hyperlegible" w:eastAsia="Calibri" w:hAnsi="Atkinson Hyperlegible" w:cs="Calibri"/>
        </w:rPr>
        <w:t xml:space="preserve">footprint </w:t>
      </w:r>
      <w:r w:rsidRPr="00454F91">
        <w:rPr>
          <w:rFonts w:ascii="Atkinson Hyperlegible" w:eastAsia="Calibri" w:hAnsi="Atkinson Hyperlegible" w:cs="Calibri"/>
        </w:rPr>
        <w:t>is a focus for some Regents</w:t>
      </w:r>
      <w:r w:rsidR="006237EC" w:rsidRPr="00454F91">
        <w:rPr>
          <w:rFonts w:ascii="Atkinson Hyperlegible" w:eastAsia="Calibri" w:hAnsi="Atkinson Hyperlegible" w:cs="Calibri"/>
        </w:rPr>
        <w:t xml:space="preserve"> and Provosts</w:t>
      </w:r>
      <w:r w:rsidRPr="00454F91">
        <w:rPr>
          <w:rFonts w:ascii="Atkinson Hyperlegible" w:eastAsia="Calibri" w:hAnsi="Atkinson Hyperlegible" w:cs="Calibri"/>
        </w:rPr>
        <w:t xml:space="preserve">.  </w:t>
      </w:r>
    </w:p>
    <w:p w14:paraId="4B9EB456" w14:textId="25B3794A" w:rsidR="007633E3" w:rsidRPr="00454F91" w:rsidRDefault="006326C6" w:rsidP="007C5006">
      <w:pPr>
        <w:numPr>
          <w:ilvl w:val="1"/>
          <w:numId w:val="3"/>
        </w:numPr>
        <w:spacing w:after="160"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The President has approved a work group to review instructional modalities and UC quality.</w:t>
      </w:r>
    </w:p>
    <w:p w14:paraId="7A80121F" w14:textId="07FDF461" w:rsidR="005862AC" w:rsidRPr="00454F91" w:rsidRDefault="005862AC" w:rsidP="005862AC">
      <w:pPr>
        <w:numPr>
          <w:ilvl w:val="0"/>
          <w:numId w:val="1"/>
        </w:numPr>
        <w:spacing w:line="259" w:lineRule="auto"/>
        <w:rPr>
          <w:rFonts w:ascii="Atkinson Hyperlegible" w:eastAsia="Calibri" w:hAnsi="Atkinson Hyperlegible" w:cs="Calibri"/>
          <w:b/>
          <w:bCs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Cal-GETC Standards Document to ICAS </w:t>
      </w:r>
      <w:r w:rsidRPr="00454F91">
        <w:rPr>
          <w:rFonts w:ascii="Atkinson Hyperlegible" w:eastAsia="Calibri" w:hAnsi="Atkinson Hyperlegible" w:cs="Calibri"/>
        </w:rPr>
        <w:t>(Eniko Csomay</w:t>
      </w:r>
      <w:r w:rsidR="00DD483C" w:rsidRPr="00454F91">
        <w:rPr>
          <w:rFonts w:ascii="Atkinson Hyperlegible" w:eastAsia="Calibri" w:hAnsi="Atkinson Hyperlegible" w:cs="Calibri"/>
        </w:rPr>
        <w:t>, Chair of the Cal-GETC Special Committee</w:t>
      </w:r>
      <w:r w:rsidRPr="00454F91">
        <w:rPr>
          <w:rFonts w:ascii="Atkinson Hyperlegible" w:eastAsia="Calibri" w:hAnsi="Atkinson Hyperlegible" w:cs="Calibri"/>
        </w:rPr>
        <w:t>)</w:t>
      </w:r>
      <w:r w:rsidR="00286F69" w:rsidRPr="00454F91">
        <w:rPr>
          <w:rFonts w:ascii="Atkinson Hyperlegible" w:eastAsia="Calibri" w:hAnsi="Atkinson Hyperlegible" w:cs="Calibri"/>
        </w:rPr>
        <w:t xml:space="preserve"> – Enclosure </w:t>
      </w:r>
      <w:r w:rsidR="00D545CC" w:rsidRPr="00454F91">
        <w:rPr>
          <w:rFonts w:ascii="Atkinson Hyperlegible" w:eastAsia="Calibri" w:hAnsi="Atkinson Hyperlegible" w:cs="Calibri"/>
        </w:rPr>
        <w:t>3</w:t>
      </w:r>
    </w:p>
    <w:p w14:paraId="426EE80C" w14:textId="25711756" w:rsidR="00932AF8" w:rsidRPr="00454F91" w:rsidRDefault="00332B07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Since it was formed in the spring, t</w:t>
      </w:r>
      <w:r w:rsidR="005679F7" w:rsidRPr="00454F91">
        <w:rPr>
          <w:rFonts w:ascii="Atkinson Hyperlegible" w:eastAsia="Calibri" w:hAnsi="Atkinson Hyperlegible" w:cs="Calibri"/>
        </w:rPr>
        <w:t xml:space="preserve">he committee has met several times </w:t>
      </w:r>
      <w:r w:rsidR="0051038C" w:rsidRPr="00454F91">
        <w:rPr>
          <w:rFonts w:ascii="Atkinson Hyperlegible" w:eastAsia="Calibri" w:hAnsi="Atkinson Hyperlegible" w:cs="Calibri"/>
        </w:rPr>
        <w:t>to create</w:t>
      </w:r>
      <w:r w:rsidR="00711F50" w:rsidRPr="00454F91">
        <w:rPr>
          <w:rFonts w:ascii="Atkinson Hyperlegible" w:eastAsia="Calibri" w:hAnsi="Atkinson Hyperlegible" w:cs="Calibri"/>
        </w:rPr>
        <w:t>, revise, and review</w:t>
      </w:r>
      <w:r w:rsidR="0051038C" w:rsidRPr="00454F91">
        <w:rPr>
          <w:rFonts w:ascii="Atkinson Hyperlegible" w:eastAsia="Calibri" w:hAnsi="Atkinson Hyperlegible" w:cs="Calibri"/>
        </w:rPr>
        <w:t xml:space="preserve"> the Cal-GETC Standards document</w:t>
      </w:r>
      <w:r w:rsidR="005679F7" w:rsidRPr="00454F91">
        <w:rPr>
          <w:rFonts w:ascii="Atkinson Hyperlegible" w:eastAsia="Calibri" w:hAnsi="Atkinson Hyperlegible" w:cs="Calibri"/>
        </w:rPr>
        <w:t>.</w:t>
      </w:r>
      <w:r w:rsidR="001335AC" w:rsidRPr="00454F91">
        <w:rPr>
          <w:rFonts w:ascii="Atkinson Hyperlegible" w:eastAsia="Calibri" w:hAnsi="Atkinson Hyperlegible" w:cs="Calibri"/>
        </w:rPr>
        <w:t xml:space="preserve">  </w:t>
      </w:r>
    </w:p>
    <w:p w14:paraId="5861AB0F" w14:textId="38EA7826" w:rsidR="006973AD" w:rsidRPr="00454F91" w:rsidRDefault="00DC0F1B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The committee has been charged with the annual review of the document and has </w:t>
      </w:r>
      <w:r w:rsidR="00AE2487" w:rsidRPr="00454F91">
        <w:rPr>
          <w:rFonts w:ascii="Atkinson Hyperlegible" w:eastAsia="Calibri" w:hAnsi="Atkinson Hyperlegible" w:cs="Calibri"/>
        </w:rPr>
        <w:t xml:space="preserve">also </w:t>
      </w:r>
      <w:r w:rsidRPr="00454F91">
        <w:rPr>
          <w:rFonts w:ascii="Atkinson Hyperlegible" w:eastAsia="Calibri" w:hAnsi="Atkinson Hyperlegible" w:cs="Calibri"/>
        </w:rPr>
        <w:t xml:space="preserve">met </w:t>
      </w:r>
      <w:r w:rsidR="0030568E" w:rsidRPr="00454F91">
        <w:rPr>
          <w:rFonts w:ascii="Atkinson Hyperlegible" w:eastAsia="Calibri" w:hAnsi="Atkinson Hyperlegible" w:cs="Calibri"/>
        </w:rPr>
        <w:t xml:space="preserve">with the discipline standards subgroups </w:t>
      </w:r>
      <w:r w:rsidRPr="00454F91">
        <w:rPr>
          <w:rFonts w:ascii="Atkinson Hyperlegible" w:eastAsia="Calibri" w:hAnsi="Atkinson Hyperlegible" w:cs="Calibri"/>
        </w:rPr>
        <w:t xml:space="preserve">several times </w:t>
      </w:r>
      <w:r w:rsidR="006973AD" w:rsidRPr="00454F91">
        <w:rPr>
          <w:rFonts w:ascii="Atkinson Hyperlegible" w:eastAsia="Calibri" w:hAnsi="Atkinson Hyperlegible" w:cs="Calibri"/>
        </w:rPr>
        <w:t>to review and revise the document</w:t>
      </w:r>
      <w:r w:rsidR="0030568E" w:rsidRPr="00454F91">
        <w:rPr>
          <w:rFonts w:ascii="Atkinson Hyperlegible" w:eastAsia="Calibri" w:hAnsi="Atkinson Hyperlegible" w:cs="Calibri"/>
        </w:rPr>
        <w:t xml:space="preserve">.  </w:t>
      </w:r>
    </w:p>
    <w:p w14:paraId="1748E699" w14:textId="3D74AD27" w:rsidR="000535B9" w:rsidRPr="00454F91" w:rsidRDefault="001D77F8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After review and approval by ICAS, the </w:t>
      </w:r>
      <w:r w:rsidR="002A26DB" w:rsidRPr="00454F91">
        <w:rPr>
          <w:rFonts w:ascii="Atkinson Hyperlegible" w:eastAsia="Calibri" w:hAnsi="Atkinson Hyperlegible" w:cs="Calibri"/>
        </w:rPr>
        <w:t xml:space="preserve">updated </w:t>
      </w:r>
      <w:r w:rsidRPr="00454F91">
        <w:rPr>
          <w:rFonts w:ascii="Atkinson Hyperlegible" w:eastAsia="Calibri" w:hAnsi="Atkinson Hyperlegible" w:cs="Calibri"/>
        </w:rPr>
        <w:t xml:space="preserve">Cal-GETC standards document </w:t>
      </w:r>
      <w:r w:rsidR="00CA2D5B" w:rsidRPr="00454F91">
        <w:rPr>
          <w:rFonts w:ascii="Atkinson Hyperlegible" w:eastAsia="Calibri" w:hAnsi="Atkinson Hyperlegible" w:cs="Calibri"/>
        </w:rPr>
        <w:t xml:space="preserve">(ICAS version 1.1) </w:t>
      </w:r>
      <w:r w:rsidR="002A26DB" w:rsidRPr="00454F91">
        <w:rPr>
          <w:rFonts w:ascii="Atkinson Hyperlegible" w:eastAsia="Calibri" w:hAnsi="Atkinson Hyperlegible" w:cs="Calibri"/>
        </w:rPr>
        <w:t xml:space="preserve">will be </w:t>
      </w:r>
      <w:r w:rsidR="00CA2D5B" w:rsidRPr="00454F91">
        <w:rPr>
          <w:rFonts w:ascii="Atkinson Hyperlegible" w:eastAsia="Calibri" w:hAnsi="Atkinson Hyperlegible" w:cs="Calibri"/>
        </w:rPr>
        <w:t xml:space="preserve">completed by the end of the </w:t>
      </w:r>
      <w:r w:rsidR="00B504ED" w:rsidRPr="00454F91">
        <w:rPr>
          <w:rFonts w:ascii="Atkinson Hyperlegible" w:eastAsia="Calibri" w:hAnsi="Atkinson Hyperlegible" w:cs="Calibri"/>
        </w:rPr>
        <w:t xml:space="preserve">calendar </w:t>
      </w:r>
      <w:r w:rsidR="00CA2D5B" w:rsidRPr="00454F91">
        <w:rPr>
          <w:rFonts w:ascii="Atkinson Hyperlegible" w:eastAsia="Calibri" w:hAnsi="Atkinson Hyperlegible" w:cs="Calibri"/>
        </w:rPr>
        <w:t>year, for use in the spring</w:t>
      </w:r>
      <w:r w:rsidR="00E26F81" w:rsidRPr="00454F91">
        <w:rPr>
          <w:rFonts w:ascii="Atkinson Hyperlegible" w:eastAsia="Calibri" w:hAnsi="Atkinson Hyperlegible" w:cs="Calibri"/>
        </w:rPr>
        <w:t xml:space="preserve">.  </w:t>
      </w:r>
      <w:r w:rsidR="00E26F81" w:rsidRPr="00454F91">
        <w:rPr>
          <w:rFonts w:ascii="Atkinson Hyperlegible" w:eastAsia="Calibri" w:hAnsi="Atkinson Hyperlegible" w:cs="Calibri"/>
        </w:rPr>
        <w:lastRenderedPageBreak/>
        <w:t xml:space="preserve">Review will continue through spring 2024 and </w:t>
      </w:r>
      <w:r w:rsidR="00672BAB" w:rsidRPr="00454F91">
        <w:rPr>
          <w:rFonts w:ascii="Atkinson Hyperlegible" w:eastAsia="Calibri" w:hAnsi="Atkinson Hyperlegible" w:cs="Calibri"/>
        </w:rPr>
        <w:t>the final version of the document will be completed by the end of the 2023/24 Academic Year.</w:t>
      </w:r>
    </w:p>
    <w:p w14:paraId="27E29A94" w14:textId="3B8A5421" w:rsidR="00A67F1E" w:rsidRPr="00454F91" w:rsidRDefault="00286F69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Chair Csomay presented </w:t>
      </w:r>
      <w:r w:rsidR="00BD5E70" w:rsidRPr="00454F91">
        <w:rPr>
          <w:rFonts w:ascii="Atkinson Hyperlegible" w:eastAsia="Calibri" w:hAnsi="Atkinson Hyperlegible" w:cs="Calibri"/>
        </w:rPr>
        <w:t xml:space="preserve">ICAS with the </w:t>
      </w:r>
      <w:r w:rsidR="00A67F1E" w:rsidRPr="00454F91">
        <w:rPr>
          <w:rFonts w:ascii="Atkinson Hyperlegible" w:eastAsia="Calibri" w:hAnsi="Atkinson Hyperlegible" w:cs="Calibri"/>
        </w:rPr>
        <w:t>committee’s</w:t>
      </w:r>
      <w:r w:rsidR="003D43AB" w:rsidRPr="00454F91">
        <w:rPr>
          <w:rFonts w:ascii="Atkinson Hyperlegible" w:eastAsia="Calibri" w:hAnsi="Atkinson Hyperlegible" w:cs="Calibri"/>
        </w:rPr>
        <w:t xml:space="preserve"> latest </w:t>
      </w:r>
      <w:r w:rsidR="00A67F1E" w:rsidRPr="00454F91">
        <w:rPr>
          <w:rFonts w:ascii="Atkinson Hyperlegible" w:eastAsia="Calibri" w:hAnsi="Atkinson Hyperlegible" w:cs="Calibri"/>
        </w:rPr>
        <w:t>updates</w:t>
      </w:r>
      <w:r w:rsidR="00811361" w:rsidRPr="00454F91">
        <w:rPr>
          <w:rFonts w:ascii="Atkinson Hyperlegible" w:eastAsia="Calibri" w:hAnsi="Atkinson Hyperlegible" w:cs="Calibri"/>
        </w:rPr>
        <w:t xml:space="preserve"> (Enclosure </w:t>
      </w:r>
      <w:r w:rsidR="00D545CC" w:rsidRPr="00454F91">
        <w:rPr>
          <w:rFonts w:ascii="Atkinson Hyperlegible" w:eastAsia="Calibri" w:hAnsi="Atkinson Hyperlegible" w:cs="Calibri"/>
        </w:rPr>
        <w:t>3</w:t>
      </w:r>
      <w:r w:rsidR="00811361" w:rsidRPr="00454F91">
        <w:rPr>
          <w:rFonts w:ascii="Atkinson Hyperlegible" w:eastAsia="Calibri" w:hAnsi="Atkinson Hyperlegible" w:cs="Calibri"/>
        </w:rPr>
        <w:t>)</w:t>
      </w:r>
      <w:r w:rsidR="00A67F1E" w:rsidRPr="00454F91">
        <w:rPr>
          <w:rFonts w:ascii="Atkinson Hyperlegible" w:eastAsia="Calibri" w:hAnsi="Atkinson Hyperlegible" w:cs="Calibri"/>
        </w:rPr>
        <w:t>.</w:t>
      </w:r>
      <w:r w:rsidR="00641D8E" w:rsidRPr="00454F91">
        <w:rPr>
          <w:rFonts w:ascii="Atkinson Hyperlegible" w:eastAsia="Calibri" w:hAnsi="Atkinson Hyperlegible" w:cs="Calibri"/>
        </w:rPr>
        <w:t xml:space="preserve">  The most recent review is for areas 2 through 5</w:t>
      </w:r>
      <w:r w:rsidR="003C5F74" w:rsidRPr="00454F91">
        <w:rPr>
          <w:rFonts w:ascii="Atkinson Hyperlegible" w:eastAsia="Calibri" w:hAnsi="Atkinson Hyperlegible" w:cs="Calibri"/>
        </w:rPr>
        <w:t xml:space="preserve"> (Mathematical &amp; Quantitative Reasoning; </w:t>
      </w:r>
      <w:r w:rsidR="00CC04BC" w:rsidRPr="00454F91">
        <w:rPr>
          <w:rFonts w:ascii="Atkinson Hyperlegible" w:eastAsia="Calibri" w:hAnsi="Atkinson Hyperlegible" w:cs="Calibri"/>
        </w:rPr>
        <w:t>Arts &amp; Humanities; Social &amp; Behavioral Sciences; Physical &amp; Biological Sciences)</w:t>
      </w:r>
      <w:r w:rsidR="00641D8E" w:rsidRPr="00454F91">
        <w:rPr>
          <w:rFonts w:ascii="Atkinson Hyperlegible" w:eastAsia="Calibri" w:hAnsi="Atkinson Hyperlegible" w:cs="Calibri"/>
        </w:rPr>
        <w:t>.  The rest will be reviewed in the spring.</w:t>
      </w:r>
    </w:p>
    <w:p w14:paraId="5B8F6CF0" w14:textId="7EC572B8" w:rsidR="007C5A15" w:rsidRPr="00454F91" w:rsidRDefault="00310B41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The </w:t>
      </w:r>
      <w:r w:rsidR="00CB14F9" w:rsidRPr="00454F91">
        <w:rPr>
          <w:rFonts w:ascii="Atkinson Hyperlegible" w:eastAsia="Calibri" w:hAnsi="Atkinson Hyperlegible" w:cs="Calibri"/>
        </w:rPr>
        <w:t xml:space="preserve">Cal-GETC special </w:t>
      </w:r>
      <w:r w:rsidRPr="00454F91">
        <w:rPr>
          <w:rFonts w:ascii="Atkinson Hyperlegible" w:eastAsia="Calibri" w:hAnsi="Atkinson Hyperlegible" w:cs="Calibri"/>
        </w:rPr>
        <w:t xml:space="preserve">committee </w:t>
      </w:r>
      <w:r w:rsidR="00525AA9" w:rsidRPr="00454F91">
        <w:rPr>
          <w:rFonts w:ascii="Atkinson Hyperlegible" w:eastAsia="Calibri" w:hAnsi="Atkinson Hyperlegible" w:cs="Calibri"/>
        </w:rPr>
        <w:t>approved the document and</w:t>
      </w:r>
      <w:r w:rsidRPr="00454F91">
        <w:rPr>
          <w:rFonts w:ascii="Atkinson Hyperlegible" w:eastAsia="Calibri" w:hAnsi="Atkinson Hyperlegible" w:cs="Calibri"/>
        </w:rPr>
        <w:t xml:space="preserve"> recommended that ICAS call for working groups in the spring </w:t>
      </w:r>
      <w:r w:rsidR="00525AA9" w:rsidRPr="00454F91">
        <w:rPr>
          <w:rFonts w:ascii="Atkinson Hyperlegible" w:eastAsia="Calibri" w:hAnsi="Atkinson Hyperlegible" w:cs="Calibri"/>
        </w:rPr>
        <w:t xml:space="preserve">for further </w:t>
      </w:r>
      <w:r w:rsidR="00E135BD">
        <w:rPr>
          <w:rFonts w:ascii="Atkinson Hyperlegible" w:eastAsia="Calibri" w:hAnsi="Atkinson Hyperlegible" w:cs="Calibri"/>
        </w:rPr>
        <w:t>clarification</w:t>
      </w:r>
      <w:r w:rsidR="00F6619F" w:rsidRPr="00454F91">
        <w:rPr>
          <w:rFonts w:ascii="Atkinson Hyperlegible" w:eastAsia="Calibri" w:hAnsi="Atkinson Hyperlegible" w:cs="Calibri"/>
        </w:rPr>
        <w:t xml:space="preserve"> in Mathematics &amp; Quantitative Reasoning, Arts &amp; Humanities, Physical &amp; Biological Sciences</w:t>
      </w:r>
      <w:r w:rsidR="00525AA9" w:rsidRPr="00454F91">
        <w:rPr>
          <w:rFonts w:ascii="Atkinson Hyperlegible" w:eastAsia="Calibri" w:hAnsi="Atkinson Hyperlegible" w:cs="Calibri"/>
        </w:rPr>
        <w:t>, if necessary.</w:t>
      </w:r>
    </w:p>
    <w:p w14:paraId="296CF9C9" w14:textId="594BF88B" w:rsidR="002C2800" w:rsidRDefault="006F7BE2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A Motion was made</w:t>
      </w:r>
      <w:r w:rsidR="00F63353" w:rsidRPr="00454F91">
        <w:rPr>
          <w:rFonts w:ascii="Atkinson Hyperlegible" w:eastAsia="Calibri" w:hAnsi="Atkinson Hyperlegible" w:cs="Calibri"/>
        </w:rPr>
        <w:t xml:space="preserve">, </w:t>
      </w:r>
      <w:proofErr w:type="gramStart"/>
      <w:r w:rsidR="00F63353" w:rsidRPr="00454F91">
        <w:rPr>
          <w:rFonts w:ascii="Atkinson Hyperlegible" w:eastAsia="Calibri" w:hAnsi="Atkinson Hyperlegible" w:cs="Calibri"/>
        </w:rPr>
        <w:t>seconded</w:t>
      </w:r>
      <w:proofErr w:type="gramEnd"/>
      <w:r w:rsidR="00F63353" w:rsidRPr="00454F91">
        <w:rPr>
          <w:rFonts w:ascii="Atkinson Hyperlegible" w:eastAsia="Calibri" w:hAnsi="Atkinson Hyperlegible" w:cs="Calibri"/>
        </w:rPr>
        <w:t xml:space="preserve"> and approved</w:t>
      </w:r>
      <w:r w:rsidRPr="00454F91">
        <w:rPr>
          <w:rFonts w:ascii="Atkinson Hyperlegible" w:eastAsia="Calibri" w:hAnsi="Atkinson Hyperlegible" w:cs="Calibri"/>
        </w:rPr>
        <w:t xml:space="preserve"> to add language as a footnote</w:t>
      </w:r>
      <w:r w:rsidR="004B1184" w:rsidRPr="00454F91">
        <w:rPr>
          <w:rFonts w:ascii="Atkinson Hyperlegible" w:eastAsia="Calibri" w:hAnsi="Atkinson Hyperlegible" w:cs="Calibri"/>
        </w:rPr>
        <w:t xml:space="preserve"> in the </w:t>
      </w:r>
      <w:r w:rsidR="004B0346" w:rsidRPr="00454F91">
        <w:rPr>
          <w:rFonts w:ascii="Atkinson Hyperlegible" w:eastAsia="Calibri" w:hAnsi="Atkinson Hyperlegible" w:cs="Calibri"/>
        </w:rPr>
        <w:t>Humanities section of the document.</w:t>
      </w:r>
      <w:r w:rsidRPr="00454F91">
        <w:rPr>
          <w:rFonts w:ascii="Atkinson Hyperlegible" w:eastAsia="Calibri" w:hAnsi="Atkinson Hyperlegible" w:cs="Calibri"/>
        </w:rPr>
        <w:t xml:space="preserve"> </w:t>
      </w:r>
    </w:p>
    <w:p w14:paraId="08AB8DEB" w14:textId="765DFACB" w:rsidR="003855CA" w:rsidRPr="0065563C" w:rsidRDefault="00F0749F" w:rsidP="003855CA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65563C">
        <w:rPr>
          <w:rFonts w:ascii="Atkinson Hyperlegible" w:eastAsia="Calibri" w:hAnsi="Atkinson Hyperlegible" w:cs="Calibri"/>
        </w:rPr>
        <w:t xml:space="preserve">Footnote for </w:t>
      </w:r>
      <w:r w:rsidR="003855CA" w:rsidRPr="0065563C">
        <w:rPr>
          <w:rFonts w:ascii="Atkinson Hyperlegible" w:eastAsia="Calibri" w:hAnsi="Atkinson Hyperlegible" w:cs="Calibri"/>
        </w:rPr>
        <w:t>Section 9.3.4</w:t>
      </w:r>
      <w:r w:rsidR="000C0ED2" w:rsidRPr="0065563C">
        <w:rPr>
          <w:rFonts w:ascii="Atkinson Hyperlegible" w:eastAsia="Calibri" w:hAnsi="Atkinson Hyperlegible" w:cs="Calibri"/>
        </w:rPr>
        <w:t xml:space="preserve"> after text </w:t>
      </w:r>
      <w:r w:rsidR="00271756" w:rsidRPr="0065563C">
        <w:rPr>
          <w:rFonts w:ascii="Atkinson Hyperlegible" w:eastAsia="Calibri" w:hAnsi="Atkinson Hyperlegible" w:cs="Calibri"/>
        </w:rPr>
        <w:t>“…such as English Composition”</w:t>
      </w:r>
      <w:r w:rsidRPr="0065563C">
        <w:rPr>
          <w:rFonts w:ascii="Atkinson Hyperlegible" w:eastAsia="Calibri" w:hAnsi="Atkinson Hyperlegible" w:cs="Calibri"/>
        </w:rPr>
        <w:t xml:space="preserve"> </w:t>
      </w:r>
      <w:r w:rsidR="00F347C6" w:rsidRPr="0065563C">
        <w:rPr>
          <w:rFonts w:ascii="Atkinson Hyperlegible" w:eastAsia="Calibri" w:hAnsi="Atkinson Hyperlegible" w:cs="Calibri"/>
        </w:rPr>
        <w:t>–</w:t>
      </w:r>
      <w:r w:rsidRPr="0065563C">
        <w:rPr>
          <w:rFonts w:ascii="Atkinson Hyperlegible" w:eastAsia="Calibri" w:hAnsi="Atkinson Hyperlegible" w:cs="Calibri"/>
        </w:rPr>
        <w:t xml:space="preserve"> </w:t>
      </w:r>
      <w:r w:rsidR="00F347C6" w:rsidRPr="0065563C">
        <w:rPr>
          <w:rFonts w:ascii="Atkinson Hyperlegible" w:eastAsia="Calibri" w:hAnsi="Atkinson Hyperlegible" w:cs="Calibri"/>
        </w:rPr>
        <w:t>“While English Composition courses are, generally speaking, not to be included in this area as they are included in Area 1/A and 1/B, some advanced English Composition courses may be approved if they include significant literary and humanities content and/or a methodological, epistemological, or theoretical focus.”</w:t>
      </w:r>
    </w:p>
    <w:p w14:paraId="7FF679D6" w14:textId="4588AD8F" w:rsidR="004A21CA" w:rsidRPr="00454F91" w:rsidRDefault="00E84AF2" w:rsidP="00B76F4D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  <w:b/>
          <w:bCs/>
        </w:rPr>
      </w:pPr>
      <w:r w:rsidRPr="00454F91">
        <w:rPr>
          <w:rFonts w:ascii="Atkinson Hyperlegible" w:eastAsia="Calibri" w:hAnsi="Atkinson Hyperlegible" w:cs="Calibri"/>
          <w:b/>
          <w:bCs/>
        </w:rPr>
        <w:t xml:space="preserve">Comment: </w:t>
      </w:r>
      <w:r w:rsidR="0052341B" w:rsidRPr="00454F91">
        <w:rPr>
          <w:rFonts w:ascii="Atkinson Hyperlegible" w:eastAsia="Calibri" w:hAnsi="Atkinson Hyperlegible" w:cs="Calibri"/>
        </w:rPr>
        <w:t xml:space="preserve">A request was made to update the </w:t>
      </w:r>
      <w:r w:rsidR="007532E5" w:rsidRPr="00454F91">
        <w:rPr>
          <w:rFonts w:ascii="Atkinson Hyperlegible" w:eastAsia="Calibri" w:hAnsi="Atkinson Hyperlegible" w:cs="Calibri"/>
        </w:rPr>
        <w:t xml:space="preserve">certification form </w:t>
      </w:r>
      <w:r w:rsidR="000D0A0D" w:rsidRPr="00454F91">
        <w:rPr>
          <w:rFonts w:ascii="Atkinson Hyperlegible" w:eastAsia="Calibri" w:hAnsi="Atkinson Hyperlegible" w:cs="Calibri"/>
        </w:rPr>
        <w:t>as part of the overall updates</w:t>
      </w:r>
      <w:r w:rsidR="0052341B" w:rsidRPr="00454F91">
        <w:rPr>
          <w:rFonts w:ascii="Atkinson Hyperlegible" w:eastAsia="Calibri" w:hAnsi="Atkinson Hyperlegible" w:cs="Calibri"/>
        </w:rPr>
        <w:t>.</w:t>
      </w:r>
    </w:p>
    <w:p w14:paraId="7100D52F" w14:textId="7DDDDF3E" w:rsidR="002A0754" w:rsidRPr="00454F91" w:rsidRDefault="002A0754" w:rsidP="00E257EF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  <w:b/>
          <w:bCs/>
        </w:rPr>
      </w:pPr>
      <w:r w:rsidRPr="00454F91">
        <w:rPr>
          <w:rFonts w:ascii="Atkinson Hyperlegible" w:eastAsia="Calibri" w:hAnsi="Atkinson Hyperlegible" w:cs="Calibri"/>
        </w:rPr>
        <w:t>Chair Steffel asked if there were objections to approval of the document.  Seeing and hearing none, the Cal-GETC Standards document was approved, as amended, with the addition of a footnote.</w:t>
      </w:r>
    </w:p>
    <w:p w14:paraId="66501D5C" w14:textId="18D0FAFB" w:rsidR="00533A80" w:rsidRPr="00454F91" w:rsidRDefault="00F06542" w:rsidP="00E257EF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  <w:b/>
          <w:bCs/>
        </w:rPr>
      </w:pPr>
      <w:r w:rsidRPr="00454F91">
        <w:rPr>
          <w:rFonts w:ascii="Atkinson Hyperlegible" w:eastAsia="Calibri" w:hAnsi="Atkinson Hyperlegible" w:cs="Calibri"/>
        </w:rPr>
        <w:t>Chair Steffel will follow up with Cal-GETC Special Committee Chair Csomay regarding production of the approved document for distribution and posting.</w:t>
      </w:r>
    </w:p>
    <w:p w14:paraId="5263E40B" w14:textId="254F0C51" w:rsidR="00B76F4D" w:rsidRPr="00454F91" w:rsidRDefault="00B76F4D" w:rsidP="00B76F4D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  <w:b/>
          <w:bCs/>
        </w:rPr>
      </w:pPr>
      <w:r w:rsidRPr="00454F91">
        <w:rPr>
          <w:rFonts w:ascii="Atkinson Hyperlegible" w:eastAsia="Calibri" w:hAnsi="Atkinson Hyperlegible" w:cs="Calibri"/>
        </w:rPr>
        <w:t xml:space="preserve">A call was made to schedule a follow-up </w:t>
      </w:r>
      <w:r w:rsidR="002E4314" w:rsidRPr="00454F91">
        <w:rPr>
          <w:rFonts w:ascii="Atkinson Hyperlegible" w:eastAsia="Calibri" w:hAnsi="Atkinson Hyperlegible" w:cs="Calibri"/>
        </w:rPr>
        <w:t xml:space="preserve">ICAS </w:t>
      </w:r>
      <w:r w:rsidRPr="00454F91">
        <w:rPr>
          <w:rFonts w:ascii="Atkinson Hyperlegible" w:eastAsia="Calibri" w:hAnsi="Atkinson Hyperlegible" w:cs="Calibri"/>
        </w:rPr>
        <w:t xml:space="preserve">meeting to continue </w:t>
      </w:r>
      <w:r w:rsidR="003D0D0A" w:rsidRPr="00454F91">
        <w:rPr>
          <w:rFonts w:ascii="Atkinson Hyperlegible" w:eastAsia="Calibri" w:hAnsi="Atkinson Hyperlegible" w:cs="Calibri"/>
        </w:rPr>
        <w:t>discussion</w:t>
      </w:r>
      <w:r w:rsidRPr="00454F91">
        <w:rPr>
          <w:rFonts w:ascii="Atkinson Hyperlegible" w:eastAsia="Calibri" w:hAnsi="Atkinson Hyperlegible" w:cs="Calibri"/>
        </w:rPr>
        <w:t xml:space="preserve"> of </w:t>
      </w:r>
      <w:r w:rsidR="00B5559A" w:rsidRPr="00454F91">
        <w:rPr>
          <w:rFonts w:ascii="Atkinson Hyperlegible" w:eastAsia="Calibri" w:hAnsi="Atkinson Hyperlegible" w:cs="Calibri"/>
        </w:rPr>
        <w:t xml:space="preserve">ICAS </w:t>
      </w:r>
      <w:r w:rsidRPr="00454F91">
        <w:rPr>
          <w:rFonts w:ascii="Atkinson Hyperlegible" w:eastAsia="Calibri" w:hAnsi="Atkinson Hyperlegible" w:cs="Calibri"/>
        </w:rPr>
        <w:t xml:space="preserve">Cal-GETC </w:t>
      </w:r>
      <w:r w:rsidR="00971CF2" w:rsidRPr="00454F91">
        <w:rPr>
          <w:rFonts w:ascii="Atkinson Hyperlegible" w:eastAsia="Calibri" w:hAnsi="Atkinson Hyperlegible" w:cs="Calibri"/>
        </w:rPr>
        <w:t>1.1</w:t>
      </w:r>
      <w:r w:rsidRPr="00454F91">
        <w:rPr>
          <w:rFonts w:ascii="Atkinson Hyperlegible" w:eastAsia="Calibri" w:hAnsi="Atkinson Hyperlegible" w:cs="Calibri"/>
        </w:rPr>
        <w:t>.</w:t>
      </w:r>
    </w:p>
    <w:p w14:paraId="5D304F90" w14:textId="70DA6919" w:rsidR="00B76F4D" w:rsidRPr="00454F91" w:rsidRDefault="00B76F4D" w:rsidP="005E3622">
      <w:pPr>
        <w:numPr>
          <w:ilvl w:val="0"/>
          <w:numId w:val="3"/>
        </w:numPr>
        <w:spacing w:after="160" w:line="247" w:lineRule="auto"/>
        <w:ind w:left="1267"/>
        <w:rPr>
          <w:rFonts w:ascii="Atkinson Hyperlegible" w:eastAsia="Calibri" w:hAnsi="Atkinson Hyperlegible" w:cs="Calibri"/>
          <w:b/>
          <w:bCs/>
        </w:rPr>
      </w:pPr>
      <w:r w:rsidRPr="00454F91">
        <w:rPr>
          <w:rFonts w:ascii="Atkinson Hyperlegible" w:eastAsia="Calibri" w:hAnsi="Atkinson Hyperlegible" w:cs="Calibri"/>
        </w:rPr>
        <w:t>Outlook invitations were sent for an additional meeting on December 11 from 11 a.m. to noon to discuss</w:t>
      </w:r>
      <w:r w:rsidR="00B5559A" w:rsidRPr="00454F91">
        <w:rPr>
          <w:rFonts w:ascii="Atkinson Hyperlegible" w:eastAsia="Calibri" w:hAnsi="Atkinson Hyperlegible" w:cs="Calibri"/>
        </w:rPr>
        <w:t xml:space="preserve"> and </w:t>
      </w:r>
      <w:proofErr w:type="gramStart"/>
      <w:r w:rsidR="00B5559A" w:rsidRPr="00454F91">
        <w:rPr>
          <w:rFonts w:ascii="Atkinson Hyperlegible" w:eastAsia="Calibri" w:hAnsi="Atkinson Hyperlegible" w:cs="Calibri"/>
        </w:rPr>
        <w:t>take action</w:t>
      </w:r>
      <w:proofErr w:type="gramEnd"/>
      <w:r w:rsidR="00B5559A" w:rsidRPr="00454F91">
        <w:rPr>
          <w:rFonts w:ascii="Atkinson Hyperlegible" w:eastAsia="Calibri" w:hAnsi="Atkinson Hyperlegible" w:cs="Calibri"/>
        </w:rPr>
        <w:t xml:space="preserve"> as necessary.</w:t>
      </w:r>
    </w:p>
    <w:p w14:paraId="5D7CEBD1" w14:textId="217C6147" w:rsidR="00F231AD" w:rsidRPr="00454F91" w:rsidRDefault="006F0E1A" w:rsidP="00695C99">
      <w:pPr>
        <w:numPr>
          <w:ilvl w:val="0"/>
          <w:numId w:val="1"/>
        </w:numPr>
        <w:spacing w:line="259" w:lineRule="auto"/>
        <w:rPr>
          <w:rFonts w:ascii="Atkinson Hyperlegible" w:hAnsi="Atkinson Hyperlegible" w:cs="Tahoma"/>
          <w:sz w:val="22"/>
          <w:szCs w:val="22"/>
        </w:rPr>
      </w:pPr>
      <w:r w:rsidRPr="00454F91">
        <w:rPr>
          <w:rFonts w:ascii="Atkinson Hyperlegible" w:hAnsi="Atkinson Hyperlegible" w:cs="Tahoma"/>
          <w:b/>
          <w:bCs/>
          <w:sz w:val="22"/>
          <w:szCs w:val="22"/>
        </w:rPr>
        <w:t xml:space="preserve">Future </w:t>
      </w:r>
      <w:r w:rsidRPr="00454F91">
        <w:rPr>
          <w:rFonts w:ascii="Atkinson Hyperlegible" w:eastAsia="Calibri" w:hAnsi="Atkinson Hyperlegible" w:cs="Calibri"/>
          <w:b/>
          <w:bCs/>
        </w:rPr>
        <w:t>Meeting</w:t>
      </w:r>
      <w:r w:rsidRPr="00454F91">
        <w:rPr>
          <w:rFonts w:ascii="Atkinson Hyperlegible" w:hAnsi="Atkinson Hyperlegible" w:cs="Tahoma"/>
          <w:b/>
          <w:bCs/>
          <w:sz w:val="22"/>
          <w:szCs w:val="22"/>
        </w:rPr>
        <w:t xml:space="preserve"> Modality</w:t>
      </w:r>
      <w:r w:rsidRPr="00454F91">
        <w:rPr>
          <w:rFonts w:ascii="Atkinson Hyperlegible" w:hAnsi="Atkinson Hyperlegible" w:cs="Tahoma"/>
          <w:sz w:val="22"/>
          <w:szCs w:val="22"/>
        </w:rPr>
        <w:t xml:space="preserve"> (Boyd)</w:t>
      </w:r>
    </w:p>
    <w:p w14:paraId="77C87B4D" w14:textId="77707EDA" w:rsidR="00695C99" w:rsidRPr="00454F91" w:rsidRDefault="00695C99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Meeting modality for the remaining ICAS meetings was discussed.</w:t>
      </w:r>
    </w:p>
    <w:p w14:paraId="1C4E3728" w14:textId="148CD005" w:rsidR="0015230D" w:rsidRPr="00454F91" w:rsidRDefault="0015230D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March 6</w:t>
      </w:r>
      <w:r w:rsidRPr="00454F91">
        <w:rPr>
          <w:rFonts w:ascii="Atkinson Hyperlegible" w:eastAsia="Calibri" w:hAnsi="Atkinson Hyperlegible" w:cs="Calibri"/>
          <w:vertAlign w:val="superscript"/>
        </w:rPr>
        <w:t>th</w:t>
      </w:r>
      <w:r w:rsidR="00145EC9" w:rsidRPr="00454F91">
        <w:rPr>
          <w:rFonts w:ascii="Atkinson Hyperlegible" w:eastAsia="Calibri" w:hAnsi="Atkinson Hyperlegible" w:cs="Calibri"/>
        </w:rPr>
        <w:t xml:space="preserve">, </w:t>
      </w:r>
      <w:proofErr w:type="gramStart"/>
      <w:r w:rsidR="00145EC9" w:rsidRPr="00454F91">
        <w:rPr>
          <w:rFonts w:ascii="Atkinson Hyperlegible" w:eastAsia="Calibri" w:hAnsi="Atkinson Hyperlegible" w:cs="Calibri"/>
        </w:rPr>
        <w:t>2024</w:t>
      </w:r>
      <w:proofErr w:type="gramEnd"/>
      <w:r w:rsidR="00145EC9" w:rsidRPr="00454F91">
        <w:rPr>
          <w:rFonts w:ascii="Atkinson Hyperlegible" w:eastAsia="Calibri" w:hAnsi="Atkinson Hyperlegible" w:cs="Calibri"/>
        </w:rPr>
        <w:t xml:space="preserve"> </w:t>
      </w:r>
      <w:r w:rsidRPr="00454F91">
        <w:rPr>
          <w:rFonts w:ascii="Atkinson Hyperlegible" w:eastAsia="Calibri" w:hAnsi="Atkinson Hyperlegible" w:cs="Calibri"/>
        </w:rPr>
        <w:t>legislative advocacy day</w:t>
      </w:r>
      <w:r w:rsidR="00FF22AB" w:rsidRPr="00454F91">
        <w:rPr>
          <w:rFonts w:ascii="Atkinson Hyperlegible" w:eastAsia="Calibri" w:hAnsi="Atkinson Hyperlegible" w:cs="Calibri"/>
        </w:rPr>
        <w:t xml:space="preserve"> will be</w:t>
      </w:r>
      <w:r w:rsidRPr="00454F91">
        <w:rPr>
          <w:rFonts w:ascii="Atkinson Hyperlegible" w:eastAsia="Calibri" w:hAnsi="Atkinson Hyperlegible" w:cs="Calibri"/>
        </w:rPr>
        <w:t xml:space="preserve"> in-person</w:t>
      </w:r>
      <w:r w:rsidR="00A940A9" w:rsidRPr="00454F91">
        <w:rPr>
          <w:rFonts w:ascii="Atkinson Hyperlegible" w:eastAsia="Calibri" w:hAnsi="Atkinson Hyperlegible" w:cs="Calibri"/>
        </w:rPr>
        <w:t>.</w:t>
      </w:r>
      <w:r w:rsidR="00FF22AB" w:rsidRPr="00454F91">
        <w:rPr>
          <w:rFonts w:ascii="Atkinson Hyperlegible" w:eastAsia="Calibri" w:hAnsi="Atkinson Hyperlegible" w:cs="Calibri"/>
        </w:rPr>
        <w:t xml:space="preserve">  Members discussed venue </w:t>
      </w:r>
      <w:proofErr w:type="gramStart"/>
      <w:r w:rsidR="00FF22AB" w:rsidRPr="00454F91">
        <w:rPr>
          <w:rFonts w:ascii="Atkinson Hyperlegible" w:eastAsia="Calibri" w:hAnsi="Atkinson Hyperlegible" w:cs="Calibri"/>
        </w:rPr>
        <w:t>options</w:t>
      </w:r>
      <w:proofErr w:type="gramEnd"/>
      <w:r w:rsidR="00A940A9" w:rsidRPr="00454F91">
        <w:rPr>
          <w:rFonts w:ascii="Atkinson Hyperlegible" w:eastAsia="Calibri" w:hAnsi="Atkinson Hyperlegible" w:cs="Calibri"/>
        </w:rPr>
        <w:t xml:space="preserve"> </w:t>
      </w:r>
    </w:p>
    <w:p w14:paraId="0363BF55" w14:textId="2B3574E5" w:rsidR="00DF039B" w:rsidRPr="00454F91" w:rsidRDefault="00747671" w:rsidP="00087854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Chair Steintrager will </w:t>
      </w:r>
      <w:r w:rsidR="00B468CB" w:rsidRPr="00454F91">
        <w:rPr>
          <w:rFonts w:ascii="Atkinson Hyperlegible" w:eastAsia="Calibri" w:hAnsi="Atkinson Hyperlegible" w:cs="Calibri"/>
        </w:rPr>
        <w:t xml:space="preserve">check with the </w:t>
      </w:r>
      <w:proofErr w:type="spellStart"/>
      <w:r w:rsidRPr="00454F91">
        <w:rPr>
          <w:rFonts w:ascii="Atkinson Hyperlegible" w:eastAsia="Calibri" w:hAnsi="Atkinson Hyperlegible" w:cs="Calibri"/>
        </w:rPr>
        <w:t>the</w:t>
      </w:r>
      <w:proofErr w:type="spellEnd"/>
      <w:r w:rsidRPr="00454F91">
        <w:rPr>
          <w:rFonts w:ascii="Atkinson Hyperlegible" w:eastAsia="Calibri" w:hAnsi="Atkinson Hyperlegible" w:cs="Calibri"/>
        </w:rPr>
        <w:t xml:space="preserve"> </w:t>
      </w:r>
      <w:r w:rsidR="00413C1F" w:rsidRPr="00454F91">
        <w:rPr>
          <w:rFonts w:ascii="Atkinson Hyperlegible" w:eastAsia="Calibri" w:hAnsi="Atkinson Hyperlegible" w:cs="Calibri"/>
        </w:rPr>
        <w:t xml:space="preserve">UC </w:t>
      </w:r>
      <w:r w:rsidRPr="00454F91">
        <w:rPr>
          <w:rFonts w:ascii="Atkinson Hyperlegible" w:eastAsia="Calibri" w:hAnsi="Atkinson Hyperlegible" w:cs="Calibri"/>
        </w:rPr>
        <w:t xml:space="preserve">Regents office to see if ICAS can use conference space at the new </w:t>
      </w:r>
      <w:r w:rsidR="004F763E" w:rsidRPr="00454F91">
        <w:rPr>
          <w:rFonts w:ascii="Atkinson Hyperlegible" w:eastAsia="Calibri" w:hAnsi="Atkinson Hyperlegible" w:cs="Calibri"/>
        </w:rPr>
        <w:t>UC Sacramento Center close to the capitol</w:t>
      </w:r>
      <w:r w:rsidR="00050D8F" w:rsidRPr="00454F91">
        <w:rPr>
          <w:rFonts w:ascii="Atkinson Hyperlegible" w:eastAsia="Calibri" w:hAnsi="Atkinson Hyperlegible" w:cs="Calibri"/>
        </w:rPr>
        <w:t xml:space="preserve"> for legislative advocacy day</w:t>
      </w:r>
      <w:r w:rsidR="004F763E" w:rsidRPr="00454F91">
        <w:rPr>
          <w:rFonts w:ascii="Atkinson Hyperlegible" w:eastAsia="Calibri" w:hAnsi="Atkinson Hyperlegible" w:cs="Calibri"/>
        </w:rPr>
        <w:t>.</w:t>
      </w:r>
    </w:p>
    <w:p w14:paraId="7670D8CA" w14:textId="6B340387" w:rsidR="003D679D" w:rsidRPr="00454F91" w:rsidRDefault="006321FA" w:rsidP="00087854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Members would like to consider a room at the Capitol </w:t>
      </w:r>
      <w:proofErr w:type="gramStart"/>
      <w:r w:rsidRPr="00454F91">
        <w:rPr>
          <w:rFonts w:ascii="Atkinson Hyperlegible" w:eastAsia="Calibri" w:hAnsi="Atkinson Hyperlegible" w:cs="Calibri"/>
        </w:rPr>
        <w:t>if at all possible</w:t>
      </w:r>
      <w:proofErr w:type="gramEnd"/>
      <w:r w:rsidRPr="00454F91">
        <w:rPr>
          <w:rFonts w:ascii="Atkinson Hyperlegible" w:eastAsia="Calibri" w:hAnsi="Atkinson Hyperlegible" w:cs="Calibri"/>
        </w:rPr>
        <w:t>.</w:t>
      </w:r>
    </w:p>
    <w:p w14:paraId="41D0A41D" w14:textId="3B8D9F79" w:rsidR="004C51D1" w:rsidRPr="00454F91" w:rsidRDefault="009154FF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  <w:b/>
          <w:bCs/>
        </w:rPr>
        <w:lastRenderedPageBreak/>
        <w:t>Comment:</w:t>
      </w:r>
      <w:r w:rsidRPr="00454F91">
        <w:rPr>
          <w:rFonts w:ascii="Atkinson Hyperlegible" w:eastAsia="Calibri" w:hAnsi="Atkinson Hyperlegible" w:cs="Calibri"/>
        </w:rPr>
        <w:t xml:space="preserve">  It’s important to keep in mind that the meeting schedule on legislative advocacy </w:t>
      </w:r>
      <w:proofErr w:type="gramStart"/>
      <w:r w:rsidRPr="00454F91">
        <w:rPr>
          <w:rFonts w:ascii="Atkinson Hyperlegible" w:eastAsia="Calibri" w:hAnsi="Atkinson Hyperlegible" w:cs="Calibri"/>
        </w:rPr>
        <w:t>day,</w:t>
      </w:r>
      <w:proofErr w:type="gramEnd"/>
      <w:r w:rsidRPr="00454F91">
        <w:rPr>
          <w:rFonts w:ascii="Atkinson Hyperlegible" w:eastAsia="Calibri" w:hAnsi="Atkinson Hyperlegible" w:cs="Calibri"/>
        </w:rPr>
        <w:t xml:space="preserve"> can be fluid.  There may be changes in legislative guest scheduling depending on the </w:t>
      </w:r>
      <w:proofErr w:type="gramStart"/>
      <w:r w:rsidRPr="00454F91">
        <w:rPr>
          <w:rFonts w:ascii="Atkinson Hyperlegible" w:eastAsia="Calibri" w:hAnsi="Atkinson Hyperlegible" w:cs="Calibri"/>
        </w:rPr>
        <w:t>guests</w:t>
      </w:r>
      <w:proofErr w:type="gramEnd"/>
      <w:r w:rsidRPr="00454F91">
        <w:rPr>
          <w:rFonts w:ascii="Atkinson Hyperlegible" w:eastAsia="Calibri" w:hAnsi="Atkinson Hyperlegible" w:cs="Calibri"/>
        </w:rPr>
        <w:t xml:space="preserve"> schedule and availability.  </w:t>
      </w:r>
    </w:p>
    <w:p w14:paraId="6A5291A4" w14:textId="5E2D4B93" w:rsidR="00630562" w:rsidRPr="00454F91" w:rsidRDefault="00A940A9" w:rsidP="00E26C0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May 29</w:t>
      </w:r>
      <w:r w:rsidRPr="00454F91">
        <w:rPr>
          <w:rFonts w:ascii="Atkinson Hyperlegible" w:eastAsia="Calibri" w:hAnsi="Atkinson Hyperlegible" w:cs="Calibri"/>
          <w:vertAlign w:val="superscript"/>
        </w:rPr>
        <w:t>th</w:t>
      </w:r>
      <w:r w:rsidRPr="00454F91">
        <w:rPr>
          <w:rFonts w:ascii="Atkinson Hyperlegible" w:eastAsia="Calibri" w:hAnsi="Atkinson Hyperlegible" w:cs="Calibri"/>
        </w:rPr>
        <w:t xml:space="preserve"> transitional meeting will be in person and will </w:t>
      </w:r>
      <w:r w:rsidR="00050D8F" w:rsidRPr="00454F91">
        <w:rPr>
          <w:rFonts w:ascii="Atkinson Hyperlegible" w:eastAsia="Calibri" w:hAnsi="Atkinson Hyperlegible" w:cs="Calibri"/>
        </w:rPr>
        <w:t xml:space="preserve">likely be in Southern California.  </w:t>
      </w:r>
      <w:r w:rsidR="00805F02">
        <w:rPr>
          <w:rFonts w:ascii="Atkinson Hyperlegible" w:eastAsia="Calibri" w:hAnsi="Atkinson Hyperlegible" w:cs="Calibri"/>
        </w:rPr>
        <w:t xml:space="preserve">Area </w:t>
      </w:r>
      <w:r w:rsidR="0083591B">
        <w:rPr>
          <w:rFonts w:ascii="Atkinson Hyperlegible" w:eastAsia="Calibri" w:hAnsi="Atkinson Hyperlegible" w:cs="Calibri"/>
        </w:rPr>
        <w:t xml:space="preserve">CSU </w:t>
      </w:r>
      <w:r w:rsidR="00805F02">
        <w:rPr>
          <w:rFonts w:ascii="Atkinson Hyperlegible" w:eastAsia="Calibri" w:hAnsi="Atkinson Hyperlegible" w:cs="Calibri"/>
        </w:rPr>
        <w:t>campuses will be considered</w:t>
      </w:r>
      <w:r w:rsidR="008C0944">
        <w:rPr>
          <w:rFonts w:ascii="Atkinson Hyperlegible" w:eastAsia="Calibri" w:hAnsi="Atkinson Hyperlegible" w:cs="Calibri"/>
        </w:rPr>
        <w:t xml:space="preserve"> for </w:t>
      </w:r>
      <w:proofErr w:type="gramStart"/>
      <w:r w:rsidR="008C0944">
        <w:rPr>
          <w:rFonts w:ascii="Atkinson Hyperlegible" w:eastAsia="Calibri" w:hAnsi="Atkinson Hyperlegible" w:cs="Calibri"/>
        </w:rPr>
        <w:t>location</w:t>
      </w:r>
      <w:proofErr w:type="gramEnd"/>
      <w:r w:rsidR="008C0944">
        <w:rPr>
          <w:rFonts w:ascii="Atkinson Hyperlegible" w:eastAsia="Calibri" w:hAnsi="Atkinson Hyperlegible" w:cs="Calibri"/>
        </w:rPr>
        <w:t xml:space="preserve"> of the meeting. </w:t>
      </w:r>
      <w:r w:rsidR="00805F02">
        <w:rPr>
          <w:rFonts w:ascii="Atkinson Hyperlegible" w:eastAsia="Calibri" w:hAnsi="Atkinson Hyperlegible" w:cs="Calibri"/>
        </w:rPr>
        <w:t>A</w:t>
      </w:r>
      <w:r w:rsidR="00050D8F" w:rsidRPr="00454F91">
        <w:rPr>
          <w:rFonts w:ascii="Atkinson Hyperlegible" w:eastAsia="Calibri" w:hAnsi="Atkinson Hyperlegible" w:cs="Calibri"/>
        </w:rPr>
        <w:t xml:space="preserve"> room has been reserved at the CSU Chancellor’s Office in case it’s needed.</w:t>
      </w:r>
    </w:p>
    <w:p w14:paraId="0756D0BD" w14:textId="77777777" w:rsidR="00087854" w:rsidRPr="00454F91" w:rsidRDefault="00087854" w:rsidP="00087854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The UC officially transitions to new leadership on September 1.</w:t>
      </w:r>
    </w:p>
    <w:p w14:paraId="2892A2A7" w14:textId="77777777" w:rsidR="00087854" w:rsidRPr="00454F91" w:rsidRDefault="00087854" w:rsidP="004A1CD9">
      <w:pPr>
        <w:numPr>
          <w:ilvl w:val="1"/>
          <w:numId w:val="3"/>
        </w:numPr>
        <w:spacing w:after="160"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CCC transitions at the end of May, beginning of June.</w:t>
      </w:r>
    </w:p>
    <w:p w14:paraId="5D7E4B51" w14:textId="77777777" w:rsidR="008B2D81" w:rsidRPr="00454F91" w:rsidRDefault="008B2D81" w:rsidP="008B2D81">
      <w:pPr>
        <w:numPr>
          <w:ilvl w:val="0"/>
          <w:numId w:val="1"/>
        </w:numPr>
        <w:spacing w:line="259" w:lineRule="auto"/>
        <w:rPr>
          <w:rFonts w:ascii="Atkinson Hyperlegible" w:hAnsi="Atkinson Hyperlegible" w:cs="Tahoma"/>
          <w:b/>
          <w:bCs/>
        </w:rPr>
      </w:pPr>
      <w:r w:rsidRPr="00454F91">
        <w:rPr>
          <w:rFonts w:ascii="Atkinson Hyperlegible" w:hAnsi="Atkinson Hyperlegible" w:cs="Tahoma"/>
          <w:b/>
          <w:bCs/>
        </w:rPr>
        <w:t xml:space="preserve">Cal-GETC Standards – ASCSU resolution </w:t>
      </w:r>
      <w:r w:rsidRPr="00454F91">
        <w:rPr>
          <w:rFonts w:ascii="Atkinson Hyperlegible" w:hAnsi="Atkinson Hyperlegible" w:cs="Tahoma"/>
        </w:rPr>
        <w:t>(Boyd)</w:t>
      </w:r>
    </w:p>
    <w:p w14:paraId="19154125" w14:textId="0C2F5B9B" w:rsidR="00050383" w:rsidRPr="00454F91" w:rsidRDefault="009C568B" w:rsidP="001F3A6C">
      <w:pPr>
        <w:numPr>
          <w:ilvl w:val="0"/>
          <w:numId w:val="3"/>
        </w:numPr>
        <w:spacing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 xml:space="preserve">Vice Chair Boyd referred members to the ASCSU </w:t>
      </w:r>
      <w:hyperlink r:id="rId12" w:history="1">
        <w:r w:rsidRPr="00454F91">
          <w:rPr>
            <w:rStyle w:val="Hyperlink"/>
            <w:rFonts w:ascii="Atkinson Hyperlegible" w:eastAsia="Calibri" w:hAnsi="Atkinson Hyperlegible" w:cs="Calibri"/>
          </w:rPr>
          <w:t>resolution linked in the agenda</w:t>
        </w:r>
      </w:hyperlink>
      <w:r w:rsidR="00DC3313" w:rsidRPr="00454F91">
        <w:rPr>
          <w:rFonts w:ascii="Atkinson Hyperlegible" w:eastAsia="Calibri" w:hAnsi="Atkinson Hyperlegible" w:cs="Calibri"/>
        </w:rPr>
        <w:t>,</w:t>
      </w:r>
      <w:r w:rsidR="00811755" w:rsidRPr="00454F91">
        <w:rPr>
          <w:rFonts w:ascii="Atkinson Hyperlegible" w:eastAsia="Calibri" w:hAnsi="Atkinson Hyperlegible" w:cs="Calibri"/>
        </w:rPr>
        <w:t xml:space="preserve"> its </w:t>
      </w:r>
      <w:r w:rsidR="009C4961" w:rsidRPr="00454F91">
        <w:rPr>
          <w:rFonts w:ascii="Atkinson Hyperlegible" w:eastAsia="Calibri" w:hAnsi="Atkinson Hyperlegible" w:cs="Calibri"/>
        </w:rPr>
        <w:t>attachments</w:t>
      </w:r>
      <w:r w:rsidR="00DC3313" w:rsidRPr="00454F91">
        <w:rPr>
          <w:rFonts w:ascii="Atkinson Hyperlegible" w:eastAsia="Calibri" w:hAnsi="Atkinson Hyperlegible" w:cs="Calibri"/>
        </w:rPr>
        <w:t>,</w:t>
      </w:r>
      <w:r w:rsidR="009C4961" w:rsidRPr="00454F91">
        <w:rPr>
          <w:rFonts w:ascii="Atkinson Hyperlegible" w:eastAsia="Calibri" w:hAnsi="Atkinson Hyperlegible" w:cs="Calibri"/>
        </w:rPr>
        <w:t xml:space="preserve"> </w:t>
      </w:r>
      <w:r w:rsidR="00811755" w:rsidRPr="00454F91">
        <w:rPr>
          <w:rFonts w:ascii="Atkinson Hyperlegible" w:eastAsia="Calibri" w:hAnsi="Atkinson Hyperlegible" w:cs="Calibri"/>
        </w:rPr>
        <w:t>first</w:t>
      </w:r>
      <w:r w:rsidR="00275725">
        <w:rPr>
          <w:rFonts w:ascii="Atkinson Hyperlegible" w:eastAsia="Calibri" w:hAnsi="Atkinson Hyperlegible" w:cs="Calibri"/>
        </w:rPr>
        <w:t xml:space="preserve"> and second </w:t>
      </w:r>
      <w:r w:rsidR="00811755" w:rsidRPr="00454F91">
        <w:rPr>
          <w:rFonts w:ascii="Atkinson Hyperlegible" w:eastAsia="Calibri" w:hAnsi="Atkinson Hyperlegible" w:cs="Calibri"/>
        </w:rPr>
        <w:t>resolved clause</w:t>
      </w:r>
      <w:r w:rsidR="00275725">
        <w:rPr>
          <w:rFonts w:ascii="Atkinson Hyperlegible" w:eastAsia="Calibri" w:hAnsi="Atkinson Hyperlegible" w:cs="Calibri"/>
        </w:rPr>
        <w:t>s</w:t>
      </w:r>
      <w:r w:rsidR="00986A21" w:rsidRPr="00454F91">
        <w:rPr>
          <w:rFonts w:ascii="Atkinson Hyperlegible" w:eastAsia="Calibri" w:hAnsi="Atkinson Hyperlegible" w:cs="Calibri"/>
        </w:rPr>
        <w:t>.</w:t>
      </w:r>
    </w:p>
    <w:p w14:paraId="67014DC1" w14:textId="5BD1FAF5" w:rsidR="00811755" w:rsidRDefault="00811755" w:rsidP="00811755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“That the Academic Senate of the California State University (ASCSU) affirm that any course, based on a review of its curriculum, that meets California General Education Transfer Curriculum (Cal-GETC) content standards, shall be deemed to satisfy the corresponding Subject Area, regardless of non-curricular factors such as course title”</w:t>
      </w:r>
      <w:r w:rsidR="003720FD">
        <w:rPr>
          <w:rFonts w:ascii="Atkinson Hyperlegible" w:eastAsia="Calibri" w:hAnsi="Atkinson Hyperlegible" w:cs="Calibri"/>
        </w:rPr>
        <w:t xml:space="preserve"> and </w:t>
      </w:r>
    </w:p>
    <w:p w14:paraId="022189F9" w14:textId="13A2F8DA" w:rsidR="00DE2E41" w:rsidRPr="00454F91" w:rsidRDefault="00BC7AAF" w:rsidP="00811755">
      <w:pPr>
        <w:numPr>
          <w:ilvl w:val="1"/>
          <w:numId w:val="3"/>
        </w:numPr>
        <w:spacing w:line="247" w:lineRule="auto"/>
        <w:rPr>
          <w:rFonts w:ascii="Atkinson Hyperlegible" w:eastAsia="Calibri" w:hAnsi="Atkinson Hyperlegible" w:cs="Calibri"/>
        </w:rPr>
      </w:pPr>
      <w:r>
        <w:rPr>
          <w:rFonts w:ascii="Atkinson Hyperlegible" w:eastAsia="Calibri" w:hAnsi="Atkinson Hyperlegible" w:cs="Calibri"/>
        </w:rPr>
        <w:t>“</w:t>
      </w:r>
      <w:r w:rsidR="00DE2E41" w:rsidRPr="00DE2E41">
        <w:rPr>
          <w:rFonts w:ascii="Atkinson Hyperlegible" w:eastAsia="Calibri" w:hAnsi="Atkinson Hyperlegible" w:cs="Calibri"/>
        </w:rPr>
        <w:t xml:space="preserve">That the ASCSU recommend the Intersegmental Committee of the Academic Senates (ICAS) modify the </w:t>
      </w:r>
      <w:hyperlink r:id="rId13" w:history="1">
        <w:r w:rsidR="00DE2E41" w:rsidRPr="003720FD">
          <w:rPr>
            <w:rStyle w:val="Hyperlink"/>
            <w:rFonts w:ascii="Atkinson Hyperlegible" w:eastAsia="Calibri" w:hAnsi="Atkinson Hyperlegible" w:cs="Calibri"/>
            <w:i/>
            <w:iCs/>
          </w:rPr>
          <w:t>Cal-GETC Standards, Policies and Procedures Version 1.0 document</w:t>
        </w:r>
      </w:hyperlink>
      <w:r w:rsidR="00DE2E41" w:rsidRPr="00DE2E41">
        <w:rPr>
          <w:rFonts w:ascii="Atkinson Hyperlegible" w:eastAsia="Calibri" w:hAnsi="Atkinson Hyperlegible" w:cs="Calibri"/>
        </w:rPr>
        <w:t xml:space="preserve"> to not disqualify a course for inclusion in Cal-GETC until the curriculum has been reviewed for alignment with the Cal-GETC content standards</w:t>
      </w:r>
      <w:r w:rsidR="003720FD">
        <w:rPr>
          <w:rFonts w:ascii="Atkinson Hyperlegible" w:eastAsia="Calibri" w:hAnsi="Atkinson Hyperlegible" w:cs="Calibri"/>
        </w:rPr>
        <w:t>”</w:t>
      </w:r>
    </w:p>
    <w:p w14:paraId="2A8C8141" w14:textId="449E2CE4" w:rsidR="00BF4630" w:rsidRPr="00454F91" w:rsidRDefault="00BF4630" w:rsidP="00BC7AAF">
      <w:pPr>
        <w:numPr>
          <w:ilvl w:val="0"/>
          <w:numId w:val="3"/>
        </w:numPr>
        <w:spacing w:after="160" w:line="247" w:lineRule="auto"/>
        <w:ind w:left="1267"/>
        <w:rPr>
          <w:rFonts w:ascii="Atkinson Hyperlegible" w:eastAsia="Calibri" w:hAnsi="Atkinson Hyperlegible" w:cs="Calibri"/>
        </w:rPr>
      </w:pPr>
      <w:r w:rsidRPr="00454F91">
        <w:rPr>
          <w:rFonts w:ascii="Atkinson Hyperlegible" w:eastAsia="Calibri" w:hAnsi="Atkinson Hyperlegible" w:cs="Calibri"/>
        </w:rPr>
        <w:t>Vice Chair Boyd also referenced the resolution as a resource for the ICAS discussion on December 11</w:t>
      </w:r>
      <w:r w:rsidRPr="00454F91">
        <w:rPr>
          <w:rFonts w:ascii="Atkinson Hyperlegible" w:eastAsia="Calibri" w:hAnsi="Atkinson Hyperlegible" w:cs="Calibri"/>
          <w:vertAlign w:val="superscript"/>
        </w:rPr>
        <w:t>th</w:t>
      </w:r>
      <w:r w:rsidRPr="00454F91">
        <w:rPr>
          <w:rFonts w:ascii="Atkinson Hyperlegible" w:eastAsia="Calibri" w:hAnsi="Atkinson Hyperlegible" w:cs="Calibri"/>
        </w:rPr>
        <w:t>.</w:t>
      </w:r>
    </w:p>
    <w:p w14:paraId="55021B38" w14:textId="77777777" w:rsidR="00816A57" w:rsidRPr="00454F91" w:rsidRDefault="00816A57" w:rsidP="00C94991">
      <w:pPr>
        <w:numPr>
          <w:ilvl w:val="0"/>
          <w:numId w:val="1"/>
        </w:numPr>
        <w:spacing w:after="40" w:line="247" w:lineRule="auto"/>
        <w:rPr>
          <w:rFonts w:ascii="Atkinson Hyperlegible" w:hAnsi="Atkinson Hyperlegible" w:cs="Tahoma"/>
          <w:b/>
          <w:bCs/>
        </w:rPr>
      </w:pPr>
      <w:r w:rsidRPr="00454F91">
        <w:rPr>
          <w:rFonts w:ascii="Atkinson Hyperlegible" w:hAnsi="Atkinson Hyperlegible" w:cs="Tahoma"/>
          <w:b/>
          <w:bCs/>
        </w:rPr>
        <w:t xml:space="preserve">Navigating Academic Initiatives: Insights and Updates on </w:t>
      </w:r>
      <w:r w:rsidRPr="00454F91">
        <w:rPr>
          <w:rFonts w:ascii="Atkinson Hyperlegible" w:hAnsi="Atkinson Hyperlegible" w:cs="Tahoma"/>
        </w:rPr>
        <w:t>(Aschenbach)</w:t>
      </w:r>
    </w:p>
    <w:p w14:paraId="7121091D" w14:textId="3934540E" w:rsidR="000775B2" w:rsidRPr="00454F91" w:rsidRDefault="00000000" w:rsidP="001F3A6C">
      <w:pPr>
        <w:numPr>
          <w:ilvl w:val="0"/>
          <w:numId w:val="3"/>
        </w:numPr>
        <w:spacing w:line="247" w:lineRule="auto"/>
        <w:ind w:left="1267"/>
        <w:rPr>
          <w:rFonts w:ascii="Atkinson Hyperlegible" w:hAnsi="Atkinson Hyperlegible" w:cs="Tahoma"/>
          <w:u w:val="single"/>
        </w:rPr>
      </w:pPr>
      <w:hyperlink r:id="rId14" w:history="1">
        <w:r w:rsidR="000775B2" w:rsidRPr="00454F91">
          <w:rPr>
            <w:rStyle w:val="Hyperlink"/>
            <w:rFonts w:ascii="Atkinson Hyperlegible" w:hAnsi="Atkinson Hyperlegible" w:cs="Tahoma"/>
          </w:rPr>
          <w:t>AB 1111</w:t>
        </w:r>
      </w:hyperlink>
      <w:r w:rsidR="000775B2" w:rsidRPr="00454F91">
        <w:rPr>
          <w:rFonts w:ascii="Atkinson Hyperlegible" w:hAnsi="Atkinson Hyperlegible" w:cs="Tahoma"/>
          <w:u w:val="single"/>
        </w:rPr>
        <w:t xml:space="preserve"> Common Course </w:t>
      </w:r>
      <w:r w:rsidR="000775B2" w:rsidRPr="00454F91">
        <w:rPr>
          <w:rFonts w:ascii="Atkinson Hyperlegible" w:eastAsia="Calibri" w:hAnsi="Atkinson Hyperlegible" w:cs="Calibri"/>
          <w:u w:val="single"/>
        </w:rPr>
        <w:t>Numbering</w:t>
      </w:r>
    </w:p>
    <w:p w14:paraId="1CFFA01A" w14:textId="12F440E9" w:rsidR="009A175F" w:rsidRPr="00454F91" w:rsidRDefault="00383947" w:rsidP="00875ED1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AB 1111 </w:t>
      </w:r>
      <w:r w:rsidR="001E59A6" w:rsidRPr="00454F91">
        <w:rPr>
          <w:rFonts w:ascii="Atkinson Hyperlegible" w:hAnsi="Atkinson Hyperlegible" w:cs="Tahoma"/>
        </w:rPr>
        <w:t>required the CCC imp</w:t>
      </w:r>
      <w:r w:rsidR="00C3672A" w:rsidRPr="00454F91">
        <w:rPr>
          <w:rFonts w:ascii="Atkinson Hyperlegible" w:hAnsi="Atkinson Hyperlegible" w:cs="Tahoma"/>
        </w:rPr>
        <w:t xml:space="preserve">lement common course numbering by July 1, 2024.  There has been a </w:t>
      </w:r>
      <w:r w:rsidR="001F2EA3" w:rsidRPr="00454F91">
        <w:rPr>
          <w:rFonts w:ascii="Atkinson Hyperlegible" w:hAnsi="Atkinson Hyperlegible" w:cs="Tahoma"/>
        </w:rPr>
        <w:t>formal legislative r</w:t>
      </w:r>
      <w:r w:rsidR="00C3672A" w:rsidRPr="00454F91">
        <w:rPr>
          <w:rFonts w:ascii="Atkinson Hyperlegible" w:hAnsi="Atkinson Hyperlegible" w:cs="Tahoma"/>
        </w:rPr>
        <w:t>equest</w:t>
      </w:r>
      <w:r w:rsidR="001F2EA3" w:rsidRPr="00454F91">
        <w:rPr>
          <w:rFonts w:ascii="Atkinson Hyperlegible" w:hAnsi="Atkinson Hyperlegible" w:cs="Tahoma"/>
        </w:rPr>
        <w:t xml:space="preserve"> to extend that deadline to 2027.</w:t>
      </w:r>
      <w:r w:rsidR="00C3672A" w:rsidRPr="00454F91">
        <w:rPr>
          <w:rFonts w:ascii="Atkinson Hyperlegible" w:hAnsi="Atkinson Hyperlegible" w:cs="Tahoma"/>
        </w:rPr>
        <w:t xml:space="preserve"> </w:t>
      </w:r>
    </w:p>
    <w:p w14:paraId="4CC914C8" w14:textId="7929670C" w:rsidR="00F30ADC" w:rsidRPr="00454F91" w:rsidRDefault="00F30ADC" w:rsidP="00875ED1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A Task Force with segment representation was formed about a year ago.  That </w:t>
      </w:r>
      <w:r w:rsidR="00D65DB2" w:rsidRPr="00454F91">
        <w:rPr>
          <w:rFonts w:ascii="Atkinson Hyperlegible" w:hAnsi="Atkinson Hyperlegible" w:cs="Tahoma"/>
        </w:rPr>
        <w:t xml:space="preserve">group will complete </w:t>
      </w:r>
      <w:proofErr w:type="spellStart"/>
      <w:proofErr w:type="gramStart"/>
      <w:r w:rsidR="00D65DB2" w:rsidRPr="00454F91">
        <w:rPr>
          <w:rFonts w:ascii="Atkinson Hyperlegible" w:hAnsi="Atkinson Hyperlegible" w:cs="Tahoma"/>
        </w:rPr>
        <w:t>it’s</w:t>
      </w:r>
      <w:proofErr w:type="spellEnd"/>
      <w:proofErr w:type="gramEnd"/>
      <w:r w:rsidR="00D65DB2" w:rsidRPr="00454F91">
        <w:rPr>
          <w:rFonts w:ascii="Atkinson Hyperlegible" w:hAnsi="Atkinson Hyperlegible" w:cs="Tahoma"/>
        </w:rPr>
        <w:t xml:space="preserve"> work </w:t>
      </w:r>
      <w:r w:rsidR="00E7280D" w:rsidRPr="00454F91">
        <w:rPr>
          <w:rFonts w:ascii="Atkinson Hyperlegible" w:hAnsi="Atkinson Hyperlegible" w:cs="Tahoma"/>
        </w:rPr>
        <w:t xml:space="preserve">next week.  Work will continue with an </w:t>
      </w:r>
      <w:proofErr w:type="spellStart"/>
      <w:r w:rsidR="00E7280D" w:rsidRPr="00454F91">
        <w:rPr>
          <w:rFonts w:ascii="Atkinson Hyperlegible" w:hAnsi="Atkinson Hyperlegible" w:cs="Tahoma"/>
        </w:rPr>
        <w:t>Implementaiton</w:t>
      </w:r>
      <w:proofErr w:type="spellEnd"/>
      <w:r w:rsidR="00E7280D" w:rsidRPr="00454F91">
        <w:rPr>
          <w:rFonts w:ascii="Atkinson Hyperlegible" w:hAnsi="Atkinson Hyperlegible" w:cs="Tahoma"/>
        </w:rPr>
        <w:t xml:space="preserve"> Committee convened by </w:t>
      </w:r>
      <w:r w:rsidR="0062754F">
        <w:rPr>
          <w:rFonts w:ascii="Atkinson Hyperlegible" w:hAnsi="Atkinson Hyperlegible" w:cs="Tahoma"/>
        </w:rPr>
        <w:t>the CCC</w:t>
      </w:r>
      <w:r w:rsidR="00E7280D" w:rsidRPr="00454F91">
        <w:rPr>
          <w:rFonts w:ascii="Atkinson Hyperlegible" w:hAnsi="Atkinson Hyperlegible" w:cs="Tahoma"/>
        </w:rPr>
        <w:t xml:space="preserve"> office.</w:t>
      </w:r>
    </w:p>
    <w:p w14:paraId="7B768BA3" w14:textId="4CE285E9" w:rsidR="00840D9C" w:rsidRPr="00454F91" w:rsidRDefault="00840D9C" w:rsidP="006E2539">
      <w:pPr>
        <w:pStyle w:val="ListParagraph"/>
        <w:numPr>
          <w:ilvl w:val="0"/>
          <w:numId w:val="5"/>
        </w:numPr>
        <w:spacing w:after="0" w:line="247" w:lineRule="auto"/>
        <w:ind w:left="2880"/>
        <w:rPr>
          <w:rFonts w:ascii="Atkinson Hyperlegible" w:hAnsi="Atkinson Hyperlegible" w:cs="Tahoma"/>
          <w:sz w:val="24"/>
          <w:szCs w:val="24"/>
        </w:rPr>
      </w:pPr>
      <w:r w:rsidRPr="00454F91">
        <w:rPr>
          <w:rFonts w:ascii="Atkinson Hyperlegible" w:hAnsi="Atkinson Hyperlegible" w:cs="Tahoma"/>
          <w:sz w:val="24"/>
          <w:szCs w:val="24"/>
        </w:rPr>
        <w:t xml:space="preserve">They are working to ensure faculty representation </w:t>
      </w:r>
      <w:r w:rsidR="00842CDF" w:rsidRPr="00454F91">
        <w:rPr>
          <w:rFonts w:ascii="Atkinson Hyperlegible" w:hAnsi="Atkinson Hyperlegible" w:cs="Tahoma"/>
          <w:sz w:val="24"/>
          <w:szCs w:val="24"/>
        </w:rPr>
        <w:t xml:space="preserve">of </w:t>
      </w:r>
      <w:r w:rsidR="0062754F">
        <w:rPr>
          <w:rFonts w:ascii="Atkinson Hyperlegible" w:hAnsi="Atkinson Hyperlegible" w:cs="Tahoma"/>
          <w:sz w:val="24"/>
          <w:szCs w:val="24"/>
        </w:rPr>
        <w:t>the</w:t>
      </w:r>
      <w:r w:rsidR="00842CDF" w:rsidRPr="00454F91">
        <w:rPr>
          <w:rFonts w:ascii="Atkinson Hyperlegible" w:hAnsi="Atkinson Hyperlegible" w:cs="Tahoma"/>
          <w:sz w:val="24"/>
          <w:szCs w:val="24"/>
        </w:rPr>
        <w:t xml:space="preserve"> </w:t>
      </w:r>
      <w:r w:rsidR="0062754F">
        <w:rPr>
          <w:rFonts w:ascii="Atkinson Hyperlegible" w:hAnsi="Atkinson Hyperlegible" w:cs="Tahoma"/>
          <w:sz w:val="24"/>
          <w:szCs w:val="24"/>
        </w:rPr>
        <w:t xml:space="preserve">other two </w:t>
      </w:r>
      <w:r w:rsidR="00842CDF" w:rsidRPr="00454F91">
        <w:rPr>
          <w:rFonts w:ascii="Atkinson Hyperlegible" w:hAnsi="Atkinson Hyperlegible" w:cs="Tahoma"/>
          <w:sz w:val="24"/>
          <w:szCs w:val="24"/>
        </w:rPr>
        <w:t xml:space="preserve">systems </w:t>
      </w:r>
      <w:r w:rsidR="0062754F">
        <w:rPr>
          <w:rFonts w:ascii="Atkinson Hyperlegible" w:hAnsi="Atkinson Hyperlegible" w:cs="Tahoma"/>
          <w:sz w:val="24"/>
          <w:szCs w:val="24"/>
        </w:rPr>
        <w:t>as well as</w:t>
      </w:r>
      <w:r w:rsidR="00842CDF" w:rsidRPr="00454F91">
        <w:rPr>
          <w:rFonts w:ascii="Atkinson Hyperlegible" w:hAnsi="Atkinson Hyperlegible" w:cs="Tahoma"/>
          <w:sz w:val="24"/>
          <w:szCs w:val="24"/>
        </w:rPr>
        <w:t xml:space="preserve"> independents.</w:t>
      </w:r>
    </w:p>
    <w:p w14:paraId="440B5080" w14:textId="77777777" w:rsidR="002D4D00" w:rsidRPr="00454F91" w:rsidRDefault="002D4D00" w:rsidP="00122D60">
      <w:pPr>
        <w:numPr>
          <w:ilvl w:val="1"/>
          <w:numId w:val="3"/>
        </w:numPr>
        <w:spacing w:after="80"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ASCCC is working on a proposal for Common Course descriptors which would be </w:t>
      </w:r>
      <w:proofErr w:type="gramStart"/>
      <w:r w:rsidRPr="00454F91">
        <w:rPr>
          <w:rFonts w:ascii="Atkinson Hyperlegible" w:hAnsi="Atkinson Hyperlegible" w:cs="Tahoma"/>
        </w:rPr>
        <w:t>similar to</w:t>
      </w:r>
      <w:proofErr w:type="gramEnd"/>
      <w:r w:rsidRPr="00454F91">
        <w:rPr>
          <w:rFonts w:ascii="Atkinson Hyperlegible" w:hAnsi="Atkinson Hyperlegible" w:cs="Tahoma"/>
        </w:rPr>
        <w:t xml:space="preserve"> C-ID descriptors.</w:t>
      </w:r>
    </w:p>
    <w:p w14:paraId="1B679D71" w14:textId="6F685F46" w:rsidR="000775B2" w:rsidRPr="0045418B" w:rsidRDefault="000775B2" w:rsidP="001F3A6C">
      <w:pPr>
        <w:numPr>
          <w:ilvl w:val="0"/>
          <w:numId w:val="3"/>
        </w:numPr>
        <w:spacing w:line="247" w:lineRule="auto"/>
        <w:ind w:left="1267"/>
        <w:rPr>
          <w:rFonts w:ascii="Atkinson Hyperlegible" w:hAnsi="Atkinson Hyperlegible" w:cs="Tahoma"/>
          <w:u w:val="single"/>
        </w:rPr>
      </w:pPr>
      <w:r w:rsidRPr="0045418B">
        <w:rPr>
          <w:rFonts w:ascii="Atkinson Hyperlegible" w:hAnsi="Atkinson Hyperlegible" w:cs="Tahoma"/>
          <w:u w:val="single"/>
        </w:rPr>
        <w:t xml:space="preserve">BDP Duplication – Special </w:t>
      </w:r>
      <w:r w:rsidRPr="0045418B">
        <w:rPr>
          <w:rFonts w:ascii="Atkinson Hyperlegible" w:eastAsia="Calibri" w:hAnsi="Atkinson Hyperlegible" w:cs="Calibri"/>
          <w:u w:val="single"/>
        </w:rPr>
        <w:t>Committee</w:t>
      </w:r>
      <w:r w:rsidRPr="0045418B">
        <w:rPr>
          <w:rFonts w:ascii="Atkinson Hyperlegible" w:hAnsi="Atkinson Hyperlegible" w:cs="Tahoma"/>
          <w:u w:val="single"/>
        </w:rPr>
        <w:t xml:space="preserve"> Recommendations</w:t>
      </w:r>
      <w:r w:rsidR="00B347AE" w:rsidRPr="0045418B">
        <w:rPr>
          <w:rFonts w:ascii="Atkinson Hyperlegible" w:hAnsi="Atkinson Hyperlegible" w:cs="Tahoma"/>
          <w:u w:val="single"/>
        </w:rPr>
        <w:t xml:space="preserve"> (Enclosure 4)</w:t>
      </w:r>
    </w:p>
    <w:p w14:paraId="5B687FB0" w14:textId="3B6EF542" w:rsidR="00AF4B2A" w:rsidRPr="00454F91" w:rsidRDefault="003A3980" w:rsidP="00AF4B2A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lastRenderedPageBreak/>
        <w:t xml:space="preserve">President Aschenbach presented the revised </w:t>
      </w:r>
      <w:r w:rsidR="004D6DE5" w:rsidRPr="00454F91">
        <w:rPr>
          <w:rFonts w:ascii="Atkinson Hyperlegible" w:hAnsi="Atkinson Hyperlegible" w:cs="Tahoma"/>
        </w:rPr>
        <w:t>report “</w:t>
      </w:r>
      <w:r w:rsidR="00CA6B94" w:rsidRPr="00454F91">
        <w:rPr>
          <w:rFonts w:ascii="Atkinson Hyperlegible" w:hAnsi="Atkinson Hyperlegible" w:cs="Tahoma"/>
        </w:rPr>
        <w:t>ICAS Special Committee</w:t>
      </w:r>
      <w:r w:rsidR="00736BFB" w:rsidRPr="00454F91">
        <w:rPr>
          <w:rFonts w:ascii="Atkinson Hyperlegible" w:hAnsi="Atkinson Hyperlegible" w:cs="Tahoma"/>
        </w:rPr>
        <w:t xml:space="preserve"> on Baccalaureate </w:t>
      </w:r>
      <w:r w:rsidR="00D03234" w:rsidRPr="00454F91">
        <w:rPr>
          <w:rFonts w:ascii="Atkinson Hyperlegible" w:hAnsi="Atkinson Hyperlegible" w:cs="Tahoma"/>
        </w:rPr>
        <w:t xml:space="preserve">Degree </w:t>
      </w:r>
      <w:proofErr w:type="gramStart"/>
      <w:r w:rsidR="00D17B82" w:rsidRPr="00454F91">
        <w:rPr>
          <w:rFonts w:ascii="Atkinson Hyperlegible" w:hAnsi="Atkinson Hyperlegible" w:cs="Tahoma"/>
        </w:rPr>
        <w:t>Duplication</w:t>
      </w:r>
      <w:proofErr w:type="gramEnd"/>
      <w:r w:rsidR="00D17B82" w:rsidRPr="00454F91">
        <w:rPr>
          <w:rFonts w:ascii="Atkinson Hyperlegible" w:hAnsi="Atkinson Hyperlegible" w:cs="Tahoma"/>
        </w:rPr>
        <w:t>”</w:t>
      </w:r>
    </w:p>
    <w:p w14:paraId="43EB3C2B" w14:textId="4A716856" w:rsidR="00A81861" w:rsidRPr="00454F91" w:rsidRDefault="00A81861" w:rsidP="006E2539">
      <w:pPr>
        <w:pStyle w:val="ListParagraph"/>
        <w:numPr>
          <w:ilvl w:val="0"/>
          <w:numId w:val="5"/>
        </w:numPr>
        <w:spacing w:after="0" w:line="247" w:lineRule="auto"/>
        <w:ind w:left="2880"/>
        <w:rPr>
          <w:rFonts w:ascii="Atkinson Hyperlegible" w:hAnsi="Atkinson Hyperlegible" w:cs="Tahoma"/>
          <w:sz w:val="24"/>
          <w:szCs w:val="24"/>
        </w:rPr>
      </w:pPr>
      <w:r w:rsidRPr="00454F91">
        <w:rPr>
          <w:rFonts w:ascii="Atkinson Hyperlegible" w:hAnsi="Atkinson Hyperlegible" w:cs="Tahoma"/>
          <w:sz w:val="24"/>
          <w:szCs w:val="24"/>
        </w:rPr>
        <w:t xml:space="preserve">She expressed appreciation to Thomas Norman, Katie </w:t>
      </w:r>
      <w:r w:rsidR="00794436" w:rsidRPr="00454F91">
        <w:rPr>
          <w:rFonts w:ascii="Atkinson Hyperlegible" w:hAnsi="Atkinson Hyperlegible" w:cs="Tahoma"/>
          <w:sz w:val="24"/>
          <w:szCs w:val="24"/>
        </w:rPr>
        <w:t>Harris, Chair Steffel and Steven</w:t>
      </w:r>
      <w:r w:rsidR="00855366" w:rsidRPr="00454F91">
        <w:rPr>
          <w:rFonts w:ascii="Atkinson Hyperlegible" w:hAnsi="Atkinson Hyperlegible" w:cs="Tahoma"/>
          <w:sz w:val="24"/>
          <w:szCs w:val="24"/>
        </w:rPr>
        <w:t xml:space="preserve"> Cheung</w:t>
      </w:r>
      <w:r w:rsidR="00794436" w:rsidRPr="00454F91">
        <w:rPr>
          <w:rFonts w:ascii="Atkinson Hyperlegible" w:hAnsi="Atkinson Hyperlegible" w:cs="Tahoma"/>
          <w:sz w:val="24"/>
          <w:szCs w:val="24"/>
        </w:rPr>
        <w:t>.</w:t>
      </w:r>
    </w:p>
    <w:p w14:paraId="00EAA99A" w14:textId="77777777" w:rsidR="00EE36C0" w:rsidRPr="00454F91" w:rsidRDefault="002C6155" w:rsidP="00EE36C0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The </w:t>
      </w:r>
      <w:r w:rsidR="00EE36C0" w:rsidRPr="00454F91">
        <w:rPr>
          <w:rFonts w:ascii="Atkinson Hyperlegible" w:hAnsi="Atkinson Hyperlegible" w:cs="Tahoma"/>
        </w:rPr>
        <w:t xml:space="preserve">Charge of the sub-group is to </w:t>
      </w:r>
      <w:r w:rsidR="00D51F7C" w:rsidRPr="00454F91">
        <w:rPr>
          <w:rFonts w:ascii="Atkinson Hyperlegible" w:hAnsi="Atkinson Hyperlegible" w:cs="Tahoma"/>
        </w:rPr>
        <w:t xml:space="preserve">define duplication, develop criteria for duplication, and develop </w:t>
      </w:r>
      <w:r w:rsidR="00EE36C0" w:rsidRPr="00454F91">
        <w:rPr>
          <w:rFonts w:ascii="Atkinson Hyperlegible" w:hAnsi="Atkinson Hyperlegible" w:cs="Tahoma"/>
        </w:rPr>
        <w:t xml:space="preserve">a </w:t>
      </w:r>
      <w:r w:rsidR="00D51F7C" w:rsidRPr="00454F91">
        <w:rPr>
          <w:rFonts w:ascii="Atkinson Hyperlegible" w:hAnsi="Atkinson Hyperlegible" w:cs="Tahoma"/>
        </w:rPr>
        <w:t xml:space="preserve">rubric for review. </w:t>
      </w:r>
    </w:p>
    <w:p w14:paraId="3D739262" w14:textId="7B63BD4A" w:rsidR="00E643F0" w:rsidRPr="00454F91" w:rsidRDefault="004E0374" w:rsidP="00BC28E4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After presenting the document to ICAS, </w:t>
      </w:r>
      <w:r w:rsidR="00547C3B" w:rsidRPr="00454F91">
        <w:rPr>
          <w:rFonts w:ascii="Atkinson Hyperlegible" w:hAnsi="Atkinson Hyperlegible" w:cs="Tahoma"/>
        </w:rPr>
        <w:t xml:space="preserve">President Aschenbach </w:t>
      </w:r>
      <w:r w:rsidR="00576E9B" w:rsidRPr="00454F91">
        <w:rPr>
          <w:rFonts w:ascii="Atkinson Hyperlegible" w:hAnsi="Atkinson Hyperlegible" w:cs="Tahoma"/>
        </w:rPr>
        <w:t>made a motion, which was seconded,</w:t>
      </w:r>
      <w:r w:rsidR="00DF1467" w:rsidRPr="00454F91">
        <w:rPr>
          <w:rFonts w:ascii="Atkinson Hyperlegible" w:hAnsi="Atkinson Hyperlegible" w:cs="Tahoma"/>
        </w:rPr>
        <w:t xml:space="preserve"> to </w:t>
      </w:r>
      <w:r w:rsidR="00F847E0" w:rsidRPr="00454F91">
        <w:rPr>
          <w:rFonts w:ascii="Atkinson Hyperlegible" w:hAnsi="Atkinson Hyperlegible" w:cs="Tahoma"/>
        </w:rPr>
        <w:t xml:space="preserve">approve </w:t>
      </w:r>
      <w:r w:rsidR="00E55A4B" w:rsidRPr="00454F91">
        <w:rPr>
          <w:rFonts w:ascii="Atkinson Hyperlegible" w:hAnsi="Atkinson Hyperlegible" w:cs="Tahoma"/>
        </w:rPr>
        <w:t>and share the document with CSU, CCC and UC System representatives.</w:t>
      </w:r>
      <w:r w:rsidR="00E643F0" w:rsidRPr="00454F91">
        <w:rPr>
          <w:rFonts w:ascii="Atkinson Hyperlegible" w:hAnsi="Atkinson Hyperlegible" w:cs="Tahoma"/>
        </w:rPr>
        <w:t xml:space="preserve">  The motion was approved.</w:t>
      </w:r>
    </w:p>
    <w:p w14:paraId="098C465A" w14:textId="5633D504" w:rsidR="00E643F0" w:rsidRPr="00454F91" w:rsidRDefault="00E643F0" w:rsidP="00BC28E4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Chair Steffel will </w:t>
      </w:r>
      <w:r w:rsidR="007D1BDA" w:rsidRPr="00454F91">
        <w:rPr>
          <w:rFonts w:ascii="Atkinson Hyperlegible" w:hAnsi="Atkinson Hyperlegible" w:cs="Tahoma"/>
        </w:rPr>
        <w:t>s</w:t>
      </w:r>
      <w:r w:rsidRPr="00454F91">
        <w:rPr>
          <w:rFonts w:ascii="Atkinson Hyperlegible" w:hAnsi="Atkinson Hyperlegible" w:cs="Tahoma"/>
        </w:rPr>
        <w:t xml:space="preserve">end a </w:t>
      </w:r>
      <w:r w:rsidR="00D626FB" w:rsidRPr="00454F91">
        <w:rPr>
          <w:rFonts w:ascii="Atkinson Hyperlegible" w:hAnsi="Atkinson Hyperlegible" w:cs="Tahoma"/>
        </w:rPr>
        <w:t xml:space="preserve">cover </w:t>
      </w:r>
      <w:r w:rsidRPr="00454F91">
        <w:rPr>
          <w:rFonts w:ascii="Atkinson Hyperlegible" w:hAnsi="Atkinson Hyperlegible" w:cs="Tahoma"/>
        </w:rPr>
        <w:t>letter</w:t>
      </w:r>
      <w:r w:rsidR="00D626FB" w:rsidRPr="00454F91">
        <w:rPr>
          <w:rFonts w:ascii="Atkinson Hyperlegible" w:hAnsi="Atkinson Hyperlegible" w:cs="Tahoma"/>
        </w:rPr>
        <w:t xml:space="preserve"> and the approved document</w:t>
      </w:r>
      <w:r w:rsidR="0012197A" w:rsidRPr="00454F91">
        <w:rPr>
          <w:rFonts w:ascii="Atkinson Hyperlegible" w:hAnsi="Atkinson Hyperlegible" w:cs="Tahoma"/>
        </w:rPr>
        <w:t xml:space="preserve"> on behalf of ICAS, </w:t>
      </w:r>
      <w:r w:rsidRPr="00454F91">
        <w:rPr>
          <w:rFonts w:ascii="Atkinson Hyperlegible" w:hAnsi="Atkinson Hyperlegible" w:cs="Tahoma"/>
        </w:rPr>
        <w:t>to specific distribution list</w:t>
      </w:r>
      <w:r w:rsidR="0012197A" w:rsidRPr="00454F91">
        <w:rPr>
          <w:rFonts w:ascii="Atkinson Hyperlegible" w:hAnsi="Atkinson Hyperlegible" w:cs="Tahoma"/>
        </w:rPr>
        <w:t>s</w:t>
      </w:r>
      <w:r w:rsidRPr="00454F91">
        <w:rPr>
          <w:rFonts w:ascii="Atkinson Hyperlegible" w:hAnsi="Atkinson Hyperlegible" w:cs="Tahoma"/>
        </w:rPr>
        <w:t xml:space="preserve"> which</w:t>
      </w:r>
      <w:r w:rsidR="0012197A" w:rsidRPr="00454F91">
        <w:rPr>
          <w:rFonts w:ascii="Atkinson Hyperlegible" w:hAnsi="Atkinson Hyperlegible" w:cs="Tahoma"/>
        </w:rPr>
        <w:t xml:space="preserve"> will</w:t>
      </w:r>
      <w:r w:rsidRPr="00454F91">
        <w:rPr>
          <w:rFonts w:ascii="Atkinson Hyperlegible" w:hAnsi="Atkinson Hyperlegible" w:cs="Tahoma"/>
        </w:rPr>
        <w:t xml:space="preserve"> include CSU, UC, and CCC.</w:t>
      </w:r>
    </w:p>
    <w:p w14:paraId="596857E0" w14:textId="52037A5B" w:rsidR="00E643F0" w:rsidRDefault="00E643F0" w:rsidP="00C738C9">
      <w:pPr>
        <w:numPr>
          <w:ilvl w:val="1"/>
          <w:numId w:val="3"/>
        </w:numPr>
        <w:spacing w:after="80"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Chair Steffel asked each segment to send the appropriate distribution list for the letter and that the ASCCC send a clean copy of the document </w:t>
      </w:r>
      <w:r w:rsidR="001E7B6A" w:rsidRPr="00454F91">
        <w:rPr>
          <w:rFonts w:ascii="Atkinson Hyperlegible" w:hAnsi="Atkinson Hyperlegible" w:cs="Tahoma"/>
        </w:rPr>
        <w:t xml:space="preserve">to her </w:t>
      </w:r>
      <w:r w:rsidR="00562B2F" w:rsidRPr="00454F91">
        <w:rPr>
          <w:rFonts w:ascii="Atkinson Hyperlegible" w:hAnsi="Atkinson Hyperlegible" w:cs="Tahoma"/>
        </w:rPr>
        <w:t>to</w:t>
      </w:r>
      <w:r w:rsidR="00376DB0" w:rsidRPr="00454F91">
        <w:rPr>
          <w:rFonts w:ascii="Atkinson Hyperlegible" w:hAnsi="Atkinson Hyperlegible" w:cs="Tahoma"/>
        </w:rPr>
        <w:t xml:space="preserve"> include in the </w:t>
      </w:r>
      <w:r w:rsidRPr="00454F91">
        <w:rPr>
          <w:rFonts w:ascii="Atkinson Hyperlegible" w:hAnsi="Atkinson Hyperlegible" w:cs="Tahoma"/>
        </w:rPr>
        <w:t>distribut</w:t>
      </w:r>
      <w:r w:rsidR="00376DB0" w:rsidRPr="00454F91">
        <w:rPr>
          <w:rFonts w:ascii="Atkinson Hyperlegible" w:hAnsi="Atkinson Hyperlegible" w:cs="Tahoma"/>
        </w:rPr>
        <w:t>ion</w:t>
      </w:r>
      <w:r w:rsidRPr="00454F91">
        <w:rPr>
          <w:rFonts w:ascii="Atkinson Hyperlegible" w:hAnsi="Atkinson Hyperlegible" w:cs="Tahoma"/>
        </w:rPr>
        <w:t>.</w:t>
      </w:r>
    </w:p>
    <w:p w14:paraId="710FADEC" w14:textId="2C6194FB" w:rsidR="000775B2" w:rsidRPr="00454F91" w:rsidRDefault="000775B2" w:rsidP="00C94991">
      <w:pPr>
        <w:numPr>
          <w:ilvl w:val="0"/>
          <w:numId w:val="3"/>
        </w:numPr>
        <w:spacing w:line="247" w:lineRule="auto"/>
        <w:ind w:left="1260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>C-ID Update and Faculty Engagement</w:t>
      </w:r>
    </w:p>
    <w:p w14:paraId="3C64F0EB" w14:textId="1B381C0A" w:rsidR="006501C2" w:rsidRPr="00454F91" w:rsidRDefault="00CD5BD3" w:rsidP="00165044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>Efforts to recruit faculty for the F</w:t>
      </w:r>
      <w:r w:rsidR="00B755C0" w:rsidRPr="00454F91">
        <w:rPr>
          <w:rFonts w:ascii="Atkinson Hyperlegible" w:hAnsi="Atkinson Hyperlegible" w:cs="Tahoma"/>
        </w:rPr>
        <w:t xml:space="preserve">aculty </w:t>
      </w:r>
      <w:r w:rsidRPr="00454F91">
        <w:rPr>
          <w:rFonts w:ascii="Atkinson Hyperlegible" w:hAnsi="Atkinson Hyperlegible" w:cs="Tahoma"/>
        </w:rPr>
        <w:t>D</w:t>
      </w:r>
      <w:r w:rsidR="00B755C0" w:rsidRPr="00454F91">
        <w:rPr>
          <w:rFonts w:ascii="Atkinson Hyperlegible" w:hAnsi="Atkinson Hyperlegible" w:cs="Tahoma"/>
        </w:rPr>
        <w:t xml:space="preserve">iscipline </w:t>
      </w:r>
      <w:r w:rsidRPr="00454F91">
        <w:rPr>
          <w:rFonts w:ascii="Atkinson Hyperlegible" w:hAnsi="Atkinson Hyperlegible" w:cs="Tahoma"/>
        </w:rPr>
        <w:t>R</w:t>
      </w:r>
      <w:r w:rsidR="00B755C0" w:rsidRPr="00454F91">
        <w:rPr>
          <w:rFonts w:ascii="Atkinson Hyperlegible" w:hAnsi="Atkinson Hyperlegible" w:cs="Tahoma"/>
        </w:rPr>
        <w:t xml:space="preserve">eview </w:t>
      </w:r>
      <w:r w:rsidRPr="00454F91">
        <w:rPr>
          <w:rFonts w:ascii="Atkinson Hyperlegible" w:hAnsi="Atkinson Hyperlegible" w:cs="Tahoma"/>
        </w:rPr>
        <w:t xml:space="preserve">Groups </w:t>
      </w:r>
      <w:r w:rsidR="002D0939" w:rsidRPr="00454F91">
        <w:rPr>
          <w:rFonts w:ascii="Atkinson Hyperlegible" w:hAnsi="Atkinson Hyperlegible" w:cs="Tahoma"/>
        </w:rPr>
        <w:t xml:space="preserve">(FDRG) </w:t>
      </w:r>
      <w:proofErr w:type="gramStart"/>
      <w:r w:rsidRPr="00454F91">
        <w:rPr>
          <w:rFonts w:ascii="Atkinson Hyperlegible" w:hAnsi="Atkinson Hyperlegible" w:cs="Tahoma"/>
        </w:rPr>
        <w:t>is</w:t>
      </w:r>
      <w:proofErr w:type="gramEnd"/>
      <w:r w:rsidRPr="00454F91">
        <w:rPr>
          <w:rFonts w:ascii="Atkinson Hyperlegible" w:hAnsi="Atkinson Hyperlegible" w:cs="Tahoma"/>
        </w:rPr>
        <w:t xml:space="preserve"> ongoing</w:t>
      </w:r>
      <w:r w:rsidR="006501C2" w:rsidRPr="00454F91">
        <w:rPr>
          <w:rFonts w:ascii="Atkinson Hyperlegible" w:hAnsi="Atkinson Hyperlegible" w:cs="Tahoma"/>
        </w:rPr>
        <w:t xml:space="preserve"> and priority is </w:t>
      </w:r>
      <w:r w:rsidR="002D0939" w:rsidRPr="00454F91">
        <w:rPr>
          <w:rFonts w:ascii="Atkinson Hyperlegible" w:hAnsi="Atkinson Hyperlegible" w:cs="Tahoma"/>
        </w:rPr>
        <w:t xml:space="preserve">currently </w:t>
      </w:r>
      <w:r w:rsidR="006501C2" w:rsidRPr="00454F91">
        <w:rPr>
          <w:rFonts w:ascii="Atkinson Hyperlegible" w:hAnsi="Atkinson Hyperlegible" w:cs="Tahoma"/>
        </w:rPr>
        <w:t>being given to STEM disciplines.</w:t>
      </w:r>
    </w:p>
    <w:p w14:paraId="279D1835" w14:textId="4F6EDE2C" w:rsidR="00BD2E88" w:rsidRPr="00454F91" w:rsidRDefault="00BD2E88" w:rsidP="00165044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Priority is also being given to some Communication Studies (there </w:t>
      </w:r>
      <w:r w:rsidR="00DC241B" w:rsidRPr="00454F91">
        <w:rPr>
          <w:rFonts w:ascii="Atkinson Hyperlegible" w:hAnsi="Atkinson Hyperlegible" w:cs="Tahoma"/>
        </w:rPr>
        <w:t xml:space="preserve">may be </w:t>
      </w:r>
      <w:r w:rsidR="00907235" w:rsidRPr="00454F91">
        <w:rPr>
          <w:rFonts w:ascii="Atkinson Hyperlegible" w:hAnsi="Atkinson Hyperlegible" w:cs="Tahoma"/>
        </w:rPr>
        <w:t xml:space="preserve">a pressing need for </w:t>
      </w:r>
      <w:r w:rsidR="00DC241B" w:rsidRPr="00454F91">
        <w:rPr>
          <w:rFonts w:ascii="Atkinson Hyperlegible" w:hAnsi="Atkinson Hyperlegible" w:cs="Tahoma"/>
        </w:rPr>
        <w:t>descriptor updates)</w:t>
      </w:r>
      <w:r w:rsidR="006E22C3" w:rsidRPr="00454F91">
        <w:rPr>
          <w:rFonts w:ascii="Atkinson Hyperlegible" w:hAnsi="Atkinson Hyperlegible" w:cs="Tahoma"/>
        </w:rPr>
        <w:t>.</w:t>
      </w:r>
    </w:p>
    <w:p w14:paraId="5A0308A6" w14:textId="603319E6" w:rsidR="000001F5" w:rsidRPr="00454F91" w:rsidRDefault="000001F5" w:rsidP="00DC241B">
      <w:pPr>
        <w:numPr>
          <w:ilvl w:val="1"/>
          <w:numId w:val="3"/>
        </w:numPr>
        <w:spacing w:after="80"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  <w:b/>
          <w:bCs/>
        </w:rPr>
        <w:t xml:space="preserve">Comment: </w:t>
      </w:r>
      <w:r w:rsidR="00B755C0" w:rsidRPr="00454F91">
        <w:rPr>
          <w:rFonts w:ascii="Atkinson Hyperlegible" w:hAnsi="Atkinson Hyperlegible" w:cs="Tahoma"/>
        </w:rPr>
        <w:t>We’ll want to make sure there are CSU faculty on the high priority FDRGs</w:t>
      </w:r>
      <w:r w:rsidR="00D62ED2" w:rsidRPr="00454F91">
        <w:rPr>
          <w:rFonts w:ascii="Atkinson Hyperlegible" w:hAnsi="Atkinson Hyperlegible" w:cs="Tahoma"/>
        </w:rPr>
        <w:t xml:space="preserve">. </w:t>
      </w:r>
      <w:r w:rsidR="00907235" w:rsidRPr="00454F91">
        <w:rPr>
          <w:rFonts w:ascii="Atkinson Hyperlegible" w:hAnsi="Atkinson Hyperlegible" w:cs="Tahoma"/>
        </w:rPr>
        <w:t>A list of those FDRGs</w:t>
      </w:r>
      <w:r w:rsidR="00D62ED2" w:rsidRPr="00454F91">
        <w:rPr>
          <w:rFonts w:ascii="Atkinson Hyperlegible" w:hAnsi="Atkinson Hyperlegible" w:cs="Tahoma"/>
        </w:rPr>
        <w:t xml:space="preserve"> would be helpful for recruiting purposes.</w:t>
      </w:r>
    </w:p>
    <w:p w14:paraId="01902795" w14:textId="77777777" w:rsidR="000775B2" w:rsidRPr="00454F91" w:rsidRDefault="000775B2" w:rsidP="007907DE">
      <w:pPr>
        <w:numPr>
          <w:ilvl w:val="0"/>
          <w:numId w:val="3"/>
        </w:numPr>
        <w:spacing w:line="247" w:lineRule="auto"/>
        <w:ind w:left="1260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IGETC Subcommittee Status: Confirm Initiation of This Year’s Review Process </w:t>
      </w:r>
    </w:p>
    <w:p w14:paraId="5054DC55" w14:textId="2844A77A" w:rsidR="00B51D38" w:rsidRPr="00454F91" w:rsidRDefault="00797086" w:rsidP="007907DE">
      <w:pPr>
        <w:numPr>
          <w:ilvl w:val="1"/>
          <w:numId w:val="3"/>
        </w:numPr>
        <w:spacing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>Because the</w:t>
      </w:r>
      <w:r w:rsidR="003E1B5D">
        <w:rPr>
          <w:rFonts w:ascii="Atkinson Hyperlegible" w:hAnsi="Atkinson Hyperlegible" w:cs="Tahoma"/>
        </w:rPr>
        <w:t>y</w:t>
      </w:r>
      <w:r w:rsidRPr="00454F91">
        <w:rPr>
          <w:rFonts w:ascii="Atkinson Hyperlegible" w:hAnsi="Atkinson Hyperlegible" w:cs="Tahoma"/>
        </w:rPr>
        <w:t xml:space="preserve"> are applicable to 2024/25</w:t>
      </w:r>
      <w:r w:rsidR="00647450">
        <w:rPr>
          <w:rFonts w:ascii="Atkinson Hyperlegible" w:hAnsi="Atkinson Hyperlegible" w:cs="Tahoma"/>
        </w:rPr>
        <w:t xml:space="preserve">, is there a need to </w:t>
      </w:r>
      <w:r w:rsidR="00232555" w:rsidRPr="00454F91">
        <w:rPr>
          <w:rFonts w:ascii="Atkinson Hyperlegible" w:hAnsi="Atkinson Hyperlegible" w:cs="Tahoma"/>
        </w:rPr>
        <w:t>do one final review and update of the IGETC standards</w:t>
      </w:r>
      <w:r w:rsidR="00647450">
        <w:rPr>
          <w:rFonts w:ascii="Atkinson Hyperlegible" w:hAnsi="Atkinson Hyperlegible" w:cs="Tahoma"/>
        </w:rPr>
        <w:t>?</w:t>
      </w:r>
      <w:r w:rsidR="003F0155" w:rsidRPr="00454F91">
        <w:rPr>
          <w:rFonts w:ascii="Atkinson Hyperlegible" w:hAnsi="Atkinson Hyperlegible" w:cs="Tahoma"/>
        </w:rPr>
        <w:t xml:space="preserve">  </w:t>
      </w:r>
      <w:r w:rsidR="00C37773" w:rsidRPr="00454F91">
        <w:rPr>
          <w:rFonts w:ascii="Atkinson Hyperlegible" w:hAnsi="Atkinson Hyperlegible" w:cs="Tahoma"/>
        </w:rPr>
        <w:t>Some articulation officers have asked if there is an update on that.</w:t>
      </w:r>
    </w:p>
    <w:p w14:paraId="3A5064E5" w14:textId="6CD9AFB6" w:rsidR="00EA56EE" w:rsidRPr="00454F91" w:rsidRDefault="002A62CE" w:rsidP="00F773C9">
      <w:pPr>
        <w:numPr>
          <w:ilvl w:val="1"/>
          <w:numId w:val="3"/>
        </w:numPr>
        <w:spacing w:after="160"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</w:rPr>
        <w:t xml:space="preserve">President </w:t>
      </w:r>
      <w:r w:rsidR="00F759CE" w:rsidRPr="00454F91">
        <w:rPr>
          <w:rFonts w:ascii="Atkinson Hyperlegible" w:hAnsi="Atkinson Hyperlegible" w:cs="Tahoma"/>
        </w:rPr>
        <w:t xml:space="preserve">Aschenbach will send out inquiries about whether there is a need for a final IGETC review and get back to the committee for possible inclusion </w:t>
      </w:r>
      <w:r w:rsidR="00984700" w:rsidRPr="00454F91">
        <w:rPr>
          <w:rFonts w:ascii="Atkinson Hyperlegible" w:hAnsi="Atkinson Hyperlegible" w:cs="Tahoma"/>
        </w:rPr>
        <w:t>in spring Cal-GETC efforts.</w:t>
      </w:r>
    </w:p>
    <w:p w14:paraId="509EEE1A" w14:textId="74D1B2EE" w:rsidR="00C94991" w:rsidRPr="00454F91" w:rsidRDefault="00984700" w:rsidP="00984700">
      <w:pPr>
        <w:numPr>
          <w:ilvl w:val="0"/>
          <w:numId w:val="1"/>
        </w:numPr>
        <w:spacing w:after="40" w:line="247" w:lineRule="auto"/>
        <w:rPr>
          <w:rFonts w:ascii="Atkinson Hyperlegible" w:hAnsi="Atkinson Hyperlegible" w:cs="Tahoma"/>
        </w:rPr>
      </w:pPr>
      <w:r w:rsidRPr="00454F91">
        <w:rPr>
          <w:rFonts w:ascii="Atkinson Hyperlegible" w:hAnsi="Atkinson Hyperlegible" w:cs="Tahoma"/>
          <w:b/>
          <w:bCs/>
        </w:rPr>
        <w:t xml:space="preserve">Adjournment: </w:t>
      </w:r>
      <w:r w:rsidR="00F773C9" w:rsidRPr="00454F91">
        <w:rPr>
          <w:rFonts w:ascii="Atkinson Hyperlegible" w:hAnsi="Atkinson Hyperlegible" w:cs="Tahoma"/>
        </w:rPr>
        <w:t>Minutes s</w:t>
      </w:r>
      <w:r w:rsidR="00C94991" w:rsidRPr="00454F91">
        <w:rPr>
          <w:rFonts w:ascii="Atkinson Hyperlegible" w:hAnsi="Atkinson Hyperlegible" w:cs="Tahoma"/>
        </w:rPr>
        <w:t>ubmitted by Tracy Butler, ASCSU Director</w:t>
      </w:r>
    </w:p>
    <w:sectPr w:rsidR="00C94991" w:rsidRPr="00454F91" w:rsidSect="00EA7C10"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080" w:bottom="1440" w:left="1080" w:header="720" w:footer="333" w:gutter="0"/>
      <w:cols w:space="539" w:equalWidth="0">
        <w:col w:w="9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81E" w14:textId="77777777" w:rsidR="00094783" w:rsidRDefault="00094783" w:rsidP="00D932B5">
      <w:r>
        <w:separator/>
      </w:r>
    </w:p>
  </w:endnote>
  <w:endnote w:type="continuationSeparator" w:id="0">
    <w:p w14:paraId="56C09BFB" w14:textId="77777777" w:rsidR="00094783" w:rsidRDefault="00094783" w:rsidP="00D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tkinson Hyperlegible">
    <w:altName w:val="Calibri"/>
    <w:charset w:val="00"/>
    <w:family w:val="auto"/>
    <w:pitch w:val="variable"/>
    <w:sig w:usb0="0000002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3AC9" w14:textId="492C7152" w:rsidR="00C0400C" w:rsidRPr="00F7326C" w:rsidRDefault="00C0400C">
    <w:pPr>
      <w:pStyle w:val="Footer"/>
      <w:jc w:val="center"/>
      <w:rPr>
        <w:rFonts w:ascii="Times New Roman" w:hAnsi="Times New Roman"/>
        <w:sz w:val="20"/>
      </w:rPr>
    </w:pPr>
    <w:r w:rsidRPr="00F7326C">
      <w:rPr>
        <w:rFonts w:ascii="Times New Roman" w:hAnsi="Times New Roman"/>
        <w:sz w:val="20"/>
      </w:rPr>
      <w:fldChar w:fldCharType="begin"/>
    </w:r>
    <w:r w:rsidRPr="00F7326C">
      <w:rPr>
        <w:rFonts w:ascii="Times New Roman" w:hAnsi="Times New Roman"/>
        <w:sz w:val="20"/>
      </w:rPr>
      <w:instrText xml:space="preserve"> PAGE   \* MERGEFORMAT </w:instrText>
    </w:r>
    <w:r w:rsidRPr="00F7326C">
      <w:rPr>
        <w:rFonts w:ascii="Times New Roman" w:hAnsi="Times New Roman"/>
        <w:sz w:val="20"/>
      </w:rPr>
      <w:fldChar w:fldCharType="separate"/>
    </w:r>
    <w:r w:rsidR="001C55D8">
      <w:rPr>
        <w:rFonts w:ascii="Times New Roman" w:hAnsi="Times New Roman"/>
        <w:noProof/>
        <w:sz w:val="20"/>
      </w:rPr>
      <w:t>5</w:t>
    </w:r>
    <w:r w:rsidRPr="00F7326C">
      <w:rPr>
        <w:rFonts w:ascii="Times New Roman" w:hAnsi="Times New Roman"/>
        <w:noProof/>
        <w:sz w:val="20"/>
      </w:rPr>
      <w:fldChar w:fldCharType="end"/>
    </w:r>
  </w:p>
  <w:p w14:paraId="415A40A8" w14:textId="77777777" w:rsidR="00C0400C" w:rsidRDefault="00C0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70CB" w14:textId="77777777" w:rsidR="00094783" w:rsidRDefault="00094783" w:rsidP="00D932B5">
      <w:r>
        <w:separator/>
      </w:r>
    </w:p>
  </w:footnote>
  <w:footnote w:type="continuationSeparator" w:id="0">
    <w:p w14:paraId="595ED6FE" w14:textId="77777777" w:rsidR="00094783" w:rsidRDefault="00094783" w:rsidP="00D9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6755" w14:textId="740BA8C3" w:rsidR="00C0400C" w:rsidRDefault="00266C2D" w:rsidP="00EF0755">
    <w:pPr>
      <w:pStyle w:val="Header"/>
    </w:pPr>
    <w:r>
      <w:rPr>
        <w:noProof/>
      </w:rPr>
      <w:drawing>
        <wp:inline distT="0" distB="0" distL="0" distR="0" wp14:anchorId="0A5453A1" wp14:editId="4E1F593B">
          <wp:extent cx="4190354" cy="800100"/>
          <wp:effectExtent l="0" t="0" r="0" b="0"/>
          <wp:docPr id="1458229198" name="Picture 1458229198" descr="Logo for The Intersegmental Committee of the Academic Senates - University of California - The California State University - California Community Colle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Intersegmental Committee of the Academic Senates - University of California - The California State University - California Community Colleg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173" cy="80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6435D" w14:textId="4E6330CF" w:rsidR="00027BE4" w:rsidRDefault="00027BE4" w:rsidP="00EF0755">
    <w:pPr>
      <w:pStyle w:val="Header"/>
    </w:pPr>
  </w:p>
  <w:p w14:paraId="4E544FF0" w14:textId="77777777" w:rsidR="00027BE4" w:rsidRPr="00EF0755" w:rsidRDefault="00027BE4" w:rsidP="00EF0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CF9" w14:textId="3B797385" w:rsidR="00C0400C" w:rsidRDefault="00C471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1817B" wp14:editId="1503D5E0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7190105" cy="1374140"/>
          <wp:effectExtent l="0" t="0" r="0" b="0"/>
          <wp:wrapTopAndBottom/>
          <wp:docPr id="3" name="Picture 3" descr="Logo for The Intersegmental Committee of the Academic Senates - University of California - The California State University - California Community Colle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Intersegmental Committee of the Academic Senates - University of California - The California State University - California Community Colleg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0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EAD5F" w14:textId="5A61472E" w:rsidR="00C0400C" w:rsidRDefault="00C0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18E6"/>
    <w:multiLevelType w:val="hybridMultilevel"/>
    <w:tmpl w:val="986E5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 w:tplc="FFFFFFFF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 w:tplc="FFFFFFFF">
      <w:start w:val="1"/>
      <w:numFmt w:val="bullet"/>
      <w:lvlText w:val="■"/>
      <w:lvlJc w:val="left"/>
      <w:pPr>
        <w:ind w:left="2880" w:hanging="360"/>
      </w:pPr>
      <w:rPr>
        <w:rFonts w:ascii="Symbol" w:hAnsi="Symbol" w:hint="default"/>
        <w:u w:val="none"/>
      </w:rPr>
    </w:lvl>
    <w:lvl w:ilvl="3" w:tplc="FFFFFFFF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 w:tplc="FFFFFFFF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 w:tplc="FFFFFFFF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 w:tplc="FFFFFFFF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 w:tplc="FFFFFFFF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 w:tplc="FFFFFFFF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448201E1"/>
    <w:multiLevelType w:val="hybridMultilevel"/>
    <w:tmpl w:val="66B247DE"/>
    <w:lvl w:ilvl="0" w:tplc="F16A0F9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1102C3"/>
    <w:multiLevelType w:val="hybridMultilevel"/>
    <w:tmpl w:val="614E5F20"/>
    <w:lvl w:ilvl="0" w:tplc="F16A0F9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  <w:color w:val="0000FF"/>
        <w:u w:val="none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28B4D64"/>
    <w:multiLevelType w:val="hybridMultilevel"/>
    <w:tmpl w:val="80A855BC"/>
    <w:lvl w:ilvl="0" w:tplc="1C30CF14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CC08DFF2">
      <w:start w:val="1"/>
      <w:numFmt w:val="decimal"/>
      <w:lvlText w:val="%2."/>
      <w:lvlJc w:val="left"/>
      <w:pPr>
        <w:ind w:left="1080" w:hanging="360"/>
      </w:pPr>
    </w:lvl>
    <w:lvl w:ilvl="2" w:tplc="06B6C19A">
      <w:start w:val="1"/>
      <w:numFmt w:val="lowerRoman"/>
      <w:lvlText w:val="%3."/>
      <w:lvlJc w:val="right"/>
      <w:pPr>
        <w:ind w:left="1800" w:hanging="180"/>
      </w:pPr>
    </w:lvl>
    <w:lvl w:ilvl="3" w:tplc="AD982C62">
      <w:start w:val="1"/>
      <w:numFmt w:val="decimal"/>
      <w:lvlText w:val="%4."/>
      <w:lvlJc w:val="left"/>
      <w:pPr>
        <w:ind w:left="2520" w:hanging="360"/>
      </w:pPr>
    </w:lvl>
    <w:lvl w:ilvl="4" w:tplc="0CFA4834">
      <w:start w:val="1"/>
      <w:numFmt w:val="lowerLetter"/>
      <w:lvlText w:val="%5."/>
      <w:lvlJc w:val="left"/>
      <w:pPr>
        <w:ind w:left="3240" w:hanging="360"/>
      </w:pPr>
    </w:lvl>
    <w:lvl w:ilvl="5" w:tplc="8AE4EA60">
      <w:start w:val="1"/>
      <w:numFmt w:val="lowerRoman"/>
      <w:lvlText w:val="%6."/>
      <w:lvlJc w:val="right"/>
      <w:pPr>
        <w:ind w:left="3960" w:hanging="180"/>
      </w:pPr>
    </w:lvl>
    <w:lvl w:ilvl="6" w:tplc="E4E24BA6">
      <w:start w:val="1"/>
      <w:numFmt w:val="decimal"/>
      <w:lvlText w:val="%7."/>
      <w:lvlJc w:val="left"/>
      <w:pPr>
        <w:ind w:left="4680" w:hanging="360"/>
      </w:pPr>
    </w:lvl>
    <w:lvl w:ilvl="7" w:tplc="6F1CFBC0">
      <w:start w:val="1"/>
      <w:numFmt w:val="lowerLetter"/>
      <w:lvlText w:val="%8."/>
      <w:lvlJc w:val="left"/>
      <w:pPr>
        <w:ind w:left="5400" w:hanging="360"/>
      </w:pPr>
    </w:lvl>
    <w:lvl w:ilvl="8" w:tplc="8222DF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C1A53"/>
    <w:multiLevelType w:val="hybridMultilevel"/>
    <w:tmpl w:val="845E7872"/>
    <w:lvl w:ilvl="0" w:tplc="28D4B37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  <w:u w:val="none"/>
      </w:rPr>
    </w:lvl>
    <w:lvl w:ilvl="1" w:tplc="31B2E592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 w:tplc="F16A0F9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0000FF"/>
        <w:u w:val="none"/>
      </w:rPr>
    </w:lvl>
    <w:lvl w:ilvl="3" w:tplc="3456190C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 w:tplc="232CCF7E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 w:tplc="AE600824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 w:tplc="A3D246E2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 w:tplc="9BFE0F22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 w:tplc="D3BA34B6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num w:numId="1" w16cid:durableId="611860751">
    <w:abstractNumId w:val="3"/>
  </w:num>
  <w:num w:numId="2" w16cid:durableId="668872244">
    <w:abstractNumId w:val="4"/>
  </w:num>
  <w:num w:numId="3" w16cid:durableId="1416129291">
    <w:abstractNumId w:val="0"/>
  </w:num>
  <w:num w:numId="4" w16cid:durableId="2073035807">
    <w:abstractNumId w:val="2"/>
  </w:num>
  <w:num w:numId="5" w16cid:durableId="12461858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zMLU0NDczMTQ2MLBQ0lEKTi0uzszPAykwNKgFAFYZO34tAAAA"/>
  </w:docVars>
  <w:rsids>
    <w:rsidRoot w:val="002D0A8D"/>
    <w:rsid w:val="000001F5"/>
    <w:rsid w:val="00000969"/>
    <w:rsid w:val="00000FDF"/>
    <w:rsid w:val="00001472"/>
    <w:rsid w:val="0000195A"/>
    <w:rsid w:val="000019DE"/>
    <w:rsid w:val="00001B48"/>
    <w:rsid w:val="00001C90"/>
    <w:rsid w:val="00001D74"/>
    <w:rsid w:val="000025A4"/>
    <w:rsid w:val="00004502"/>
    <w:rsid w:val="000046DD"/>
    <w:rsid w:val="000058FC"/>
    <w:rsid w:val="00005E9D"/>
    <w:rsid w:val="00006817"/>
    <w:rsid w:val="00006BD6"/>
    <w:rsid w:val="000070CC"/>
    <w:rsid w:val="00007392"/>
    <w:rsid w:val="00010376"/>
    <w:rsid w:val="000106EB"/>
    <w:rsid w:val="00010A4D"/>
    <w:rsid w:val="00010E31"/>
    <w:rsid w:val="00012452"/>
    <w:rsid w:val="000131C0"/>
    <w:rsid w:val="0001462A"/>
    <w:rsid w:val="00014A8D"/>
    <w:rsid w:val="00014B0E"/>
    <w:rsid w:val="00014B2D"/>
    <w:rsid w:val="00014F4B"/>
    <w:rsid w:val="00015379"/>
    <w:rsid w:val="00016056"/>
    <w:rsid w:val="0001629D"/>
    <w:rsid w:val="000168F7"/>
    <w:rsid w:val="00016B62"/>
    <w:rsid w:val="00017844"/>
    <w:rsid w:val="00017C11"/>
    <w:rsid w:val="00017E5F"/>
    <w:rsid w:val="00020695"/>
    <w:rsid w:val="00020F34"/>
    <w:rsid w:val="00023DA4"/>
    <w:rsid w:val="00023F15"/>
    <w:rsid w:val="0002540B"/>
    <w:rsid w:val="00025585"/>
    <w:rsid w:val="000265B0"/>
    <w:rsid w:val="00026735"/>
    <w:rsid w:val="00026A22"/>
    <w:rsid w:val="00027062"/>
    <w:rsid w:val="00027801"/>
    <w:rsid w:val="00027B30"/>
    <w:rsid w:val="00027BE4"/>
    <w:rsid w:val="00030228"/>
    <w:rsid w:val="000310FA"/>
    <w:rsid w:val="00031973"/>
    <w:rsid w:val="00031B17"/>
    <w:rsid w:val="00031D23"/>
    <w:rsid w:val="000323EF"/>
    <w:rsid w:val="00032E06"/>
    <w:rsid w:val="00032EA9"/>
    <w:rsid w:val="00033220"/>
    <w:rsid w:val="000347CF"/>
    <w:rsid w:val="000349DD"/>
    <w:rsid w:val="00034BB1"/>
    <w:rsid w:val="00035202"/>
    <w:rsid w:val="00036E10"/>
    <w:rsid w:val="000406EF"/>
    <w:rsid w:val="0004141A"/>
    <w:rsid w:val="000421B2"/>
    <w:rsid w:val="00042541"/>
    <w:rsid w:val="00042647"/>
    <w:rsid w:val="00042BAA"/>
    <w:rsid w:val="00043092"/>
    <w:rsid w:val="000430BE"/>
    <w:rsid w:val="000434EA"/>
    <w:rsid w:val="00044913"/>
    <w:rsid w:val="00044F91"/>
    <w:rsid w:val="00045BEA"/>
    <w:rsid w:val="00045CB9"/>
    <w:rsid w:val="00045E8B"/>
    <w:rsid w:val="0004636F"/>
    <w:rsid w:val="000479F9"/>
    <w:rsid w:val="00050383"/>
    <w:rsid w:val="00050B14"/>
    <w:rsid w:val="00050BD1"/>
    <w:rsid w:val="00050D8F"/>
    <w:rsid w:val="00050DA1"/>
    <w:rsid w:val="000514AC"/>
    <w:rsid w:val="00051DE2"/>
    <w:rsid w:val="00052BDB"/>
    <w:rsid w:val="00052EB2"/>
    <w:rsid w:val="00052FAE"/>
    <w:rsid w:val="00053379"/>
    <w:rsid w:val="000535B9"/>
    <w:rsid w:val="00053A41"/>
    <w:rsid w:val="00055B57"/>
    <w:rsid w:val="00056207"/>
    <w:rsid w:val="00056788"/>
    <w:rsid w:val="0006031E"/>
    <w:rsid w:val="000604E5"/>
    <w:rsid w:val="00060618"/>
    <w:rsid w:val="00060C8F"/>
    <w:rsid w:val="00062C7C"/>
    <w:rsid w:val="000635A5"/>
    <w:rsid w:val="0006363C"/>
    <w:rsid w:val="00063902"/>
    <w:rsid w:val="000644C5"/>
    <w:rsid w:val="00064917"/>
    <w:rsid w:val="00064EEB"/>
    <w:rsid w:val="00065631"/>
    <w:rsid w:val="00065DD5"/>
    <w:rsid w:val="00065FEC"/>
    <w:rsid w:val="00066520"/>
    <w:rsid w:val="00066812"/>
    <w:rsid w:val="00066A0D"/>
    <w:rsid w:val="00066C8B"/>
    <w:rsid w:val="00066D81"/>
    <w:rsid w:val="00066F10"/>
    <w:rsid w:val="00067B17"/>
    <w:rsid w:val="00070B26"/>
    <w:rsid w:val="00070EC8"/>
    <w:rsid w:val="00071235"/>
    <w:rsid w:val="00071333"/>
    <w:rsid w:val="0007145F"/>
    <w:rsid w:val="000722AF"/>
    <w:rsid w:val="00072454"/>
    <w:rsid w:val="00072AF2"/>
    <w:rsid w:val="000733A7"/>
    <w:rsid w:val="00073CA0"/>
    <w:rsid w:val="00073CCC"/>
    <w:rsid w:val="00073D84"/>
    <w:rsid w:val="0007425D"/>
    <w:rsid w:val="000747F6"/>
    <w:rsid w:val="0007499E"/>
    <w:rsid w:val="00074AA9"/>
    <w:rsid w:val="00074D8B"/>
    <w:rsid w:val="000764AF"/>
    <w:rsid w:val="000764EC"/>
    <w:rsid w:val="000769C9"/>
    <w:rsid w:val="000775B2"/>
    <w:rsid w:val="000802FD"/>
    <w:rsid w:val="0008075B"/>
    <w:rsid w:val="00080ED5"/>
    <w:rsid w:val="00081023"/>
    <w:rsid w:val="00081610"/>
    <w:rsid w:val="0008162E"/>
    <w:rsid w:val="00081A27"/>
    <w:rsid w:val="00081F04"/>
    <w:rsid w:val="00082D6E"/>
    <w:rsid w:val="0008306E"/>
    <w:rsid w:val="00083A25"/>
    <w:rsid w:val="00083B33"/>
    <w:rsid w:val="00083BE0"/>
    <w:rsid w:val="00084311"/>
    <w:rsid w:val="00084B9D"/>
    <w:rsid w:val="00085218"/>
    <w:rsid w:val="00087370"/>
    <w:rsid w:val="00087854"/>
    <w:rsid w:val="00087D48"/>
    <w:rsid w:val="00087EC4"/>
    <w:rsid w:val="00087FBE"/>
    <w:rsid w:val="000915C9"/>
    <w:rsid w:val="00091795"/>
    <w:rsid w:val="000924D6"/>
    <w:rsid w:val="000924FF"/>
    <w:rsid w:val="0009254A"/>
    <w:rsid w:val="00093C67"/>
    <w:rsid w:val="0009408C"/>
    <w:rsid w:val="0009430F"/>
    <w:rsid w:val="00094558"/>
    <w:rsid w:val="00094783"/>
    <w:rsid w:val="00095D51"/>
    <w:rsid w:val="00096CE2"/>
    <w:rsid w:val="0009739F"/>
    <w:rsid w:val="0009781F"/>
    <w:rsid w:val="000979BE"/>
    <w:rsid w:val="000A0048"/>
    <w:rsid w:val="000A05EE"/>
    <w:rsid w:val="000A0941"/>
    <w:rsid w:val="000A0A3D"/>
    <w:rsid w:val="000A0FC5"/>
    <w:rsid w:val="000A0FE8"/>
    <w:rsid w:val="000A1DAE"/>
    <w:rsid w:val="000A221E"/>
    <w:rsid w:val="000A2DBE"/>
    <w:rsid w:val="000A2F70"/>
    <w:rsid w:val="000A44FD"/>
    <w:rsid w:val="000A4C36"/>
    <w:rsid w:val="000A4CBF"/>
    <w:rsid w:val="000A509E"/>
    <w:rsid w:val="000A5151"/>
    <w:rsid w:val="000A534E"/>
    <w:rsid w:val="000A5467"/>
    <w:rsid w:val="000A59DD"/>
    <w:rsid w:val="000A5DEE"/>
    <w:rsid w:val="000A61FF"/>
    <w:rsid w:val="000A65D5"/>
    <w:rsid w:val="000A7091"/>
    <w:rsid w:val="000A70B4"/>
    <w:rsid w:val="000B02FF"/>
    <w:rsid w:val="000B1072"/>
    <w:rsid w:val="000B12CE"/>
    <w:rsid w:val="000B16D5"/>
    <w:rsid w:val="000B1FFB"/>
    <w:rsid w:val="000B24D1"/>
    <w:rsid w:val="000B3317"/>
    <w:rsid w:val="000B3880"/>
    <w:rsid w:val="000B49E9"/>
    <w:rsid w:val="000B4CCB"/>
    <w:rsid w:val="000B4F74"/>
    <w:rsid w:val="000B5486"/>
    <w:rsid w:val="000B72DE"/>
    <w:rsid w:val="000C014A"/>
    <w:rsid w:val="000C0243"/>
    <w:rsid w:val="000C06E9"/>
    <w:rsid w:val="000C0ED2"/>
    <w:rsid w:val="000C163F"/>
    <w:rsid w:val="000C2E98"/>
    <w:rsid w:val="000C3023"/>
    <w:rsid w:val="000C3956"/>
    <w:rsid w:val="000C6D6E"/>
    <w:rsid w:val="000C703B"/>
    <w:rsid w:val="000C76AC"/>
    <w:rsid w:val="000D062E"/>
    <w:rsid w:val="000D089E"/>
    <w:rsid w:val="000D0A0D"/>
    <w:rsid w:val="000D20D0"/>
    <w:rsid w:val="000D235B"/>
    <w:rsid w:val="000D26AF"/>
    <w:rsid w:val="000D280F"/>
    <w:rsid w:val="000D2AB8"/>
    <w:rsid w:val="000D32E9"/>
    <w:rsid w:val="000D3D39"/>
    <w:rsid w:val="000D3EA3"/>
    <w:rsid w:val="000D585F"/>
    <w:rsid w:val="000D60DE"/>
    <w:rsid w:val="000D69C4"/>
    <w:rsid w:val="000D78D9"/>
    <w:rsid w:val="000D79AD"/>
    <w:rsid w:val="000D7F44"/>
    <w:rsid w:val="000E01C8"/>
    <w:rsid w:val="000E0EA9"/>
    <w:rsid w:val="000E0FB6"/>
    <w:rsid w:val="000E1D83"/>
    <w:rsid w:val="000E1F58"/>
    <w:rsid w:val="000E2407"/>
    <w:rsid w:val="000E2543"/>
    <w:rsid w:val="000E3853"/>
    <w:rsid w:val="000E3A5B"/>
    <w:rsid w:val="000E4666"/>
    <w:rsid w:val="000E70E2"/>
    <w:rsid w:val="000E7CA8"/>
    <w:rsid w:val="000E7CF8"/>
    <w:rsid w:val="000F09B3"/>
    <w:rsid w:val="000F0C45"/>
    <w:rsid w:val="000F1407"/>
    <w:rsid w:val="000F1990"/>
    <w:rsid w:val="000F2586"/>
    <w:rsid w:val="000F3793"/>
    <w:rsid w:val="000F3A33"/>
    <w:rsid w:val="000F451B"/>
    <w:rsid w:val="000F47B5"/>
    <w:rsid w:val="000F4873"/>
    <w:rsid w:val="000F4C1C"/>
    <w:rsid w:val="000F5345"/>
    <w:rsid w:val="000F53F1"/>
    <w:rsid w:val="000F5699"/>
    <w:rsid w:val="000F61E2"/>
    <w:rsid w:val="000F6C1E"/>
    <w:rsid w:val="000F71F0"/>
    <w:rsid w:val="000F77F9"/>
    <w:rsid w:val="001000EB"/>
    <w:rsid w:val="001003CC"/>
    <w:rsid w:val="001006DB"/>
    <w:rsid w:val="0010095D"/>
    <w:rsid w:val="00100A0E"/>
    <w:rsid w:val="00100AD7"/>
    <w:rsid w:val="00100DE2"/>
    <w:rsid w:val="00101A82"/>
    <w:rsid w:val="00101FC7"/>
    <w:rsid w:val="00103244"/>
    <w:rsid w:val="00103DAD"/>
    <w:rsid w:val="00105B4A"/>
    <w:rsid w:val="00106752"/>
    <w:rsid w:val="00106C4F"/>
    <w:rsid w:val="00106DF1"/>
    <w:rsid w:val="00107B1C"/>
    <w:rsid w:val="001110FC"/>
    <w:rsid w:val="00111104"/>
    <w:rsid w:val="001118B7"/>
    <w:rsid w:val="0011266E"/>
    <w:rsid w:val="00113439"/>
    <w:rsid w:val="001137A2"/>
    <w:rsid w:val="00115A60"/>
    <w:rsid w:val="00115B52"/>
    <w:rsid w:val="001168AA"/>
    <w:rsid w:val="00117E22"/>
    <w:rsid w:val="001210FA"/>
    <w:rsid w:val="00121159"/>
    <w:rsid w:val="0012197A"/>
    <w:rsid w:val="00121B91"/>
    <w:rsid w:val="00122244"/>
    <w:rsid w:val="00122D60"/>
    <w:rsid w:val="00123F3D"/>
    <w:rsid w:val="00123F7A"/>
    <w:rsid w:val="00125404"/>
    <w:rsid w:val="001254DB"/>
    <w:rsid w:val="0012570E"/>
    <w:rsid w:val="00125738"/>
    <w:rsid w:val="00125A10"/>
    <w:rsid w:val="00125A31"/>
    <w:rsid w:val="001263F1"/>
    <w:rsid w:val="001265CD"/>
    <w:rsid w:val="00127742"/>
    <w:rsid w:val="00127E58"/>
    <w:rsid w:val="00127E6E"/>
    <w:rsid w:val="00130681"/>
    <w:rsid w:val="00130D27"/>
    <w:rsid w:val="0013151F"/>
    <w:rsid w:val="00132EBD"/>
    <w:rsid w:val="001335AC"/>
    <w:rsid w:val="001341E7"/>
    <w:rsid w:val="001345F5"/>
    <w:rsid w:val="00134A29"/>
    <w:rsid w:val="00135AFC"/>
    <w:rsid w:val="0013618A"/>
    <w:rsid w:val="00136CC0"/>
    <w:rsid w:val="00137023"/>
    <w:rsid w:val="00137B75"/>
    <w:rsid w:val="00137C49"/>
    <w:rsid w:val="00137F51"/>
    <w:rsid w:val="001400CF"/>
    <w:rsid w:val="00140960"/>
    <w:rsid w:val="00140B63"/>
    <w:rsid w:val="00140BE8"/>
    <w:rsid w:val="00140F04"/>
    <w:rsid w:val="00140F93"/>
    <w:rsid w:val="0014114B"/>
    <w:rsid w:val="00141971"/>
    <w:rsid w:val="00141A5D"/>
    <w:rsid w:val="00141D5C"/>
    <w:rsid w:val="001428D4"/>
    <w:rsid w:val="00142C21"/>
    <w:rsid w:val="00144489"/>
    <w:rsid w:val="00144588"/>
    <w:rsid w:val="0014463B"/>
    <w:rsid w:val="001446D9"/>
    <w:rsid w:val="001457BE"/>
    <w:rsid w:val="00145EC9"/>
    <w:rsid w:val="00145F6D"/>
    <w:rsid w:val="001463BD"/>
    <w:rsid w:val="001515CC"/>
    <w:rsid w:val="00151C81"/>
    <w:rsid w:val="0015230D"/>
    <w:rsid w:val="001526A2"/>
    <w:rsid w:val="0015273F"/>
    <w:rsid w:val="001528D9"/>
    <w:rsid w:val="00152CD1"/>
    <w:rsid w:val="001538ED"/>
    <w:rsid w:val="001539F0"/>
    <w:rsid w:val="00153CB6"/>
    <w:rsid w:val="0015451A"/>
    <w:rsid w:val="00155142"/>
    <w:rsid w:val="00155212"/>
    <w:rsid w:val="001553A5"/>
    <w:rsid w:val="0015587E"/>
    <w:rsid w:val="00155972"/>
    <w:rsid w:val="00156406"/>
    <w:rsid w:val="0015693B"/>
    <w:rsid w:val="00160762"/>
    <w:rsid w:val="001619CC"/>
    <w:rsid w:val="00161A9B"/>
    <w:rsid w:val="0016419A"/>
    <w:rsid w:val="0016467B"/>
    <w:rsid w:val="00164A31"/>
    <w:rsid w:val="00164AB1"/>
    <w:rsid w:val="00164CA8"/>
    <w:rsid w:val="00165044"/>
    <w:rsid w:val="00165480"/>
    <w:rsid w:val="00165698"/>
    <w:rsid w:val="0016798D"/>
    <w:rsid w:val="001703BC"/>
    <w:rsid w:val="001713F8"/>
    <w:rsid w:val="00171B5D"/>
    <w:rsid w:val="00171FC0"/>
    <w:rsid w:val="00171FC9"/>
    <w:rsid w:val="00172445"/>
    <w:rsid w:val="00172714"/>
    <w:rsid w:val="001729F2"/>
    <w:rsid w:val="00172AB9"/>
    <w:rsid w:val="00172F0B"/>
    <w:rsid w:val="0017312F"/>
    <w:rsid w:val="00173189"/>
    <w:rsid w:val="00173190"/>
    <w:rsid w:val="00173537"/>
    <w:rsid w:val="00173AE4"/>
    <w:rsid w:val="00173DFE"/>
    <w:rsid w:val="00175F9C"/>
    <w:rsid w:val="001763A5"/>
    <w:rsid w:val="00176D38"/>
    <w:rsid w:val="00176DD5"/>
    <w:rsid w:val="00176F3F"/>
    <w:rsid w:val="001770CD"/>
    <w:rsid w:val="00177134"/>
    <w:rsid w:val="001771B0"/>
    <w:rsid w:val="001771D6"/>
    <w:rsid w:val="00177909"/>
    <w:rsid w:val="00177E66"/>
    <w:rsid w:val="001821BF"/>
    <w:rsid w:val="0018235B"/>
    <w:rsid w:val="0018256F"/>
    <w:rsid w:val="00182D9D"/>
    <w:rsid w:val="00183718"/>
    <w:rsid w:val="001851A3"/>
    <w:rsid w:val="00185558"/>
    <w:rsid w:val="001855C5"/>
    <w:rsid w:val="00185944"/>
    <w:rsid w:val="00185A21"/>
    <w:rsid w:val="00185DEF"/>
    <w:rsid w:val="00185FB6"/>
    <w:rsid w:val="001865B4"/>
    <w:rsid w:val="00186AA5"/>
    <w:rsid w:val="0018757C"/>
    <w:rsid w:val="0019007A"/>
    <w:rsid w:val="00190A5B"/>
    <w:rsid w:val="00191E7D"/>
    <w:rsid w:val="0019267A"/>
    <w:rsid w:val="001929B6"/>
    <w:rsid w:val="00193868"/>
    <w:rsid w:val="00193E1D"/>
    <w:rsid w:val="001943A7"/>
    <w:rsid w:val="001965F8"/>
    <w:rsid w:val="0019727B"/>
    <w:rsid w:val="001A01F6"/>
    <w:rsid w:val="001A0D5E"/>
    <w:rsid w:val="001A0F30"/>
    <w:rsid w:val="001A1C78"/>
    <w:rsid w:val="001A1ECC"/>
    <w:rsid w:val="001A2347"/>
    <w:rsid w:val="001A2669"/>
    <w:rsid w:val="001A2A49"/>
    <w:rsid w:val="001A2BC7"/>
    <w:rsid w:val="001A3237"/>
    <w:rsid w:val="001A3728"/>
    <w:rsid w:val="001A3FC7"/>
    <w:rsid w:val="001A4EEA"/>
    <w:rsid w:val="001A4F05"/>
    <w:rsid w:val="001A5DAD"/>
    <w:rsid w:val="001A634B"/>
    <w:rsid w:val="001A6D2E"/>
    <w:rsid w:val="001A6E2B"/>
    <w:rsid w:val="001A7131"/>
    <w:rsid w:val="001A72B6"/>
    <w:rsid w:val="001A7BB5"/>
    <w:rsid w:val="001B105E"/>
    <w:rsid w:val="001B1A24"/>
    <w:rsid w:val="001B3991"/>
    <w:rsid w:val="001B3A64"/>
    <w:rsid w:val="001B47EE"/>
    <w:rsid w:val="001B4D31"/>
    <w:rsid w:val="001B59B3"/>
    <w:rsid w:val="001B5F3F"/>
    <w:rsid w:val="001B63B4"/>
    <w:rsid w:val="001B6BCB"/>
    <w:rsid w:val="001B7099"/>
    <w:rsid w:val="001B745E"/>
    <w:rsid w:val="001B7D93"/>
    <w:rsid w:val="001C02E3"/>
    <w:rsid w:val="001C04E5"/>
    <w:rsid w:val="001C1EBA"/>
    <w:rsid w:val="001C3410"/>
    <w:rsid w:val="001C3822"/>
    <w:rsid w:val="001C41DA"/>
    <w:rsid w:val="001C4C9C"/>
    <w:rsid w:val="001C4F1A"/>
    <w:rsid w:val="001C55D8"/>
    <w:rsid w:val="001C560A"/>
    <w:rsid w:val="001C574D"/>
    <w:rsid w:val="001C6B04"/>
    <w:rsid w:val="001C7148"/>
    <w:rsid w:val="001C71C9"/>
    <w:rsid w:val="001C7E11"/>
    <w:rsid w:val="001D015B"/>
    <w:rsid w:val="001D0D42"/>
    <w:rsid w:val="001D1AD7"/>
    <w:rsid w:val="001D1B8A"/>
    <w:rsid w:val="001D2CEF"/>
    <w:rsid w:val="001D2F27"/>
    <w:rsid w:val="001D3413"/>
    <w:rsid w:val="001D3555"/>
    <w:rsid w:val="001D3A5C"/>
    <w:rsid w:val="001D3F8E"/>
    <w:rsid w:val="001D4095"/>
    <w:rsid w:val="001D4463"/>
    <w:rsid w:val="001D4BC5"/>
    <w:rsid w:val="001D6C30"/>
    <w:rsid w:val="001D6CC2"/>
    <w:rsid w:val="001D6D2E"/>
    <w:rsid w:val="001D77F8"/>
    <w:rsid w:val="001D79F3"/>
    <w:rsid w:val="001D7AE6"/>
    <w:rsid w:val="001E04F5"/>
    <w:rsid w:val="001E0E5F"/>
    <w:rsid w:val="001E20F9"/>
    <w:rsid w:val="001E2218"/>
    <w:rsid w:val="001E2F4C"/>
    <w:rsid w:val="001E3987"/>
    <w:rsid w:val="001E5314"/>
    <w:rsid w:val="001E59A6"/>
    <w:rsid w:val="001E641D"/>
    <w:rsid w:val="001E7B6A"/>
    <w:rsid w:val="001F1B50"/>
    <w:rsid w:val="001F254C"/>
    <w:rsid w:val="001F2640"/>
    <w:rsid w:val="001F281B"/>
    <w:rsid w:val="001F2EA3"/>
    <w:rsid w:val="001F3A6C"/>
    <w:rsid w:val="001F45E3"/>
    <w:rsid w:val="001F46D6"/>
    <w:rsid w:val="001F4909"/>
    <w:rsid w:val="001F4F8F"/>
    <w:rsid w:val="001F586D"/>
    <w:rsid w:val="001F6578"/>
    <w:rsid w:val="001F6DC7"/>
    <w:rsid w:val="001F7B1F"/>
    <w:rsid w:val="00200AA6"/>
    <w:rsid w:val="0020118F"/>
    <w:rsid w:val="00201303"/>
    <w:rsid w:val="00201D76"/>
    <w:rsid w:val="00201EA4"/>
    <w:rsid w:val="00202ADB"/>
    <w:rsid w:val="00203191"/>
    <w:rsid w:val="0020381C"/>
    <w:rsid w:val="00203B1F"/>
    <w:rsid w:val="00206096"/>
    <w:rsid w:val="002066BB"/>
    <w:rsid w:val="002066EE"/>
    <w:rsid w:val="00206CD4"/>
    <w:rsid w:val="00207543"/>
    <w:rsid w:val="00207E60"/>
    <w:rsid w:val="0021194A"/>
    <w:rsid w:val="00212299"/>
    <w:rsid w:val="0021259E"/>
    <w:rsid w:val="00212BAE"/>
    <w:rsid w:val="00214212"/>
    <w:rsid w:val="002147D8"/>
    <w:rsid w:val="00215370"/>
    <w:rsid w:val="0021580B"/>
    <w:rsid w:val="00215C34"/>
    <w:rsid w:val="002165E6"/>
    <w:rsid w:val="00217102"/>
    <w:rsid w:val="00220AC3"/>
    <w:rsid w:val="00220CBE"/>
    <w:rsid w:val="00221013"/>
    <w:rsid w:val="00221462"/>
    <w:rsid w:val="00221FEB"/>
    <w:rsid w:val="002227CA"/>
    <w:rsid w:val="00222C9D"/>
    <w:rsid w:val="00222CE3"/>
    <w:rsid w:val="002256ED"/>
    <w:rsid w:val="00225BBF"/>
    <w:rsid w:val="002261C8"/>
    <w:rsid w:val="00226F6E"/>
    <w:rsid w:val="00227131"/>
    <w:rsid w:val="00227404"/>
    <w:rsid w:val="00227D98"/>
    <w:rsid w:val="002315E0"/>
    <w:rsid w:val="00231DBD"/>
    <w:rsid w:val="00232555"/>
    <w:rsid w:val="00232835"/>
    <w:rsid w:val="00232CA3"/>
    <w:rsid w:val="00232E45"/>
    <w:rsid w:val="00233B68"/>
    <w:rsid w:val="00234522"/>
    <w:rsid w:val="00234609"/>
    <w:rsid w:val="0023513F"/>
    <w:rsid w:val="0023532B"/>
    <w:rsid w:val="00235B7B"/>
    <w:rsid w:val="00236641"/>
    <w:rsid w:val="00236B46"/>
    <w:rsid w:val="00236C4B"/>
    <w:rsid w:val="00236CFA"/>
    <w:rsid w:val="00237384"/>
    <w:rsid w:val="00240247"/>
    <w:rsid w:val="00240540"/>
    <w:rsid w:val="00240809"/>
    <w:rsid w:val="00240ED3"/>
    <w:rsid w:val="002412CB"/>
    <w:rsid w:val="002412D5"/>
    <w:rsid w:val="00241B17"/>
    <w:rsid w:val="00241E46"/>
    <w:rsid w:val="00242201"/>
    <w:rsid w:val="00243395"/>
    <w:rsid w:val="00245BDF"/>
    <w:rsid w:val="00246172"/>
    <w:rsid w:val="00246ED9"/>
    <w:rsid w:val="00247069"/>
    <w:rsid w:val="00247512"/>
    <w:rsid w:val="00251CA6"/>
    <w:rsid w:val="002522FF"/>
    <w:rsid w:val="002524CA"/>
    <w:rsid w:val="00252906"/>
    <w:rsid w:val="002535ED"/>
    <w:rsid w:val="00254B3A"/>
    <w:rsid w:val="00255A6C"/>
    <w:rsid w:val="00255C15"/>
    <w:rsid w:val="0025667B"/>
    <w:rsid w:val="002567F5"/>
    <w:rsid w:val="002579A3"/>
    <w:rsid w:val="00257D56"/>
    <w:rsid w:val="002603E1"/>
    <w:rsid w:val="0026080A"/>
    <w:rsid w:val="00260A2C"/>
    <w:rsid w:val="002610EB"/>
    <w:rsid w:val="00261CF3"/>
    <w:rsid w:val="00262B95"/>
    <w:rsid w:val="00263062"/>
    <w:rsid w:val="00264798"/>
    <w:rsid w:val="0026482C"/>
    <w:rsid w:val="0026516E"/>
    <w:rsid w:val="002657EE"/>
    <w:rsid w:val="00265A61"/>
    <w:rsid w:val="00266392"/>
    <w:rsid w:val="002663A1"/>
    <w:rsid w:val="00266C2D"/>
    <w:rsid w:val="00266D53"/>
    <w:rsid w:val="00267944"/>
    <w:rsid w:val="00271756"/>
    <w:rsid w:val="00273E17"/>
    <w:rsid w:val="00274954"/>
    <w:rsid w:val="00274F81"/>
    <w:rsid w:val="00275334"/>
    <w:rsid w:val="00275725"/>
    <w:rsid w:val="00275D65"/>
    <w:rsid w:val="00276B2F"/>
    <w:rsid w:val="00277383"/>
    <w:rsid w:val="00277699"/>
    <w:rsid w:val="00277F87"/>
    <w:rsid w:val="00280875"/>
    <w:rsid w:val="002812F6"/>
    <w:rsid w:val="0028178F"/>
    <w:rsid w:val="00282109"/>
    <w:rsid w:val="002825DE"/>
    <w:rsid w:val="002827A3"/>
    <w:rsid w:val="002827FF"/>
    <w:rsid w:val="002829D7"/>
    <w:rsid w:val="0028359E"/>
    <w:rsid w:val="00283C22"/>
    <w:rsid w:val="00283C9C"/>
    <w:rsid w:val="00283E05"/>
    <w:rsid w:val="00283E68"/>
    <w:rsid w:val="0028553D"/>
    <w:rsid w:val="0028580A"/>
    <w:rsid w:val="00286EAA"/>
    <w:rsid w:val="00286F69"/>
    <w:rsid w:val="00287222"/>
    <w:rsid w:val="0028726A"/>
    <w:rsid w:val="00287AE2"/>
    <w:rsid w:val="00290AAE"/>
    <w:rsid w:val="0029157C"/>
    <w:rsid w:val="002917F1"/>
    <w:rsid w:val="00291A1C"/>
    <w:rsid w:val="00292F5F"/>
    <w:rsid w:val="00293EB8"/>
    <w:rsid w:val="002953A7"/>
    <w:rsid w:val="00295664"/>
    <w:rsid w:val="00295682"/>
    <w:rsid w:val="002961DA"/>
    <w:rsid w:val="00296AE8"/>
    <w:rsid w:val="00297763"/>
    <w:rsid w:val="002A0754"/>
    <w:rsid w:val="002A0FCE"/>
    <w:rsid w:val="002A14D2"/>
    <w:rsid w:val="002A18FE"/>
    <w:rsid w:val="002A26DB"/>
    <w:rsid w:val="002A3EB1"/>
    <w:rsid w:val="002A4D50"/>
    <w:rsid w:val="002A4F9F"/>
    <w:rsid w:val="002A580D"/>
    <w:rsid w:val="002A61FB"/>
    <w:rsid w:val="002A62CE"/>
    <w:rsid w:val="002A6F17"/>
    <w:rsid w:val="002A6FAC"/>
    <w:rsid w:val="002A7B88"/>
    <w:rsid w:val="002A7D14"/>
    <w:rsid w:val="002B005F"/>
    <w:rsid w:val="002B1177"/>
    <w:rsid w:val="002B1CD8"/>
    <w:rsid w:val="002B1D6C"/>
    <w:rsid w:val="002B273E"/>
    <w:rsid w:val="002B2809"/>
    <w:rsid w:val="002B312C"/>
    <w:rsid w:val="002B3E4A"/>
    <w:rsid w:val="002B4757"/>
    <w:rsid w:val="002B4846"/>
    <w:rsid w:val="002B4C75"/>
    <w:rsid w:val="002B4F36"/>
    <w:rsid w:val="002B54B3"/>
    <w:rsid w:val="002B54FF"/>
    <w:rsid w:val="002C09BA"/>
    <w:rsid w:val="002C13A7"/>
    <w:rsid w:val="002C2800"/>
    <w:rsid w:val="002C396F"/>
    <w:rsid w:val="002C419C"/>
    <w:rsid w:val="002C4417"/>
    <w:rsid w:val="002C456E"/>
    <w:rsid w:val="002C4E5C"/>
    <w:rsid w:val="002C6155"/>
    <w:rsid w:val="002C6893"/>
    <w:rsid w:val="002C6FB0"/>
    <w:rsid w:val="002C7798"/>
    <w:rsid w:val="002D0828"/>
    <w:rsid w:val="002D0939"/>
    <w:rsid w:val="002D0A8D"/>
    <w:rsid w:val="002D34DA"/>
    <w:rsid w:val="002D3C25"/>
    <w:rsid w:val="002D3C33"/>
    <w:rsid w:val="002D3DCB"/>
    <w:rsid w:val="002D3F1E"/>
    <w:rsid w:val="002D4223"/>
    <w:rsid w:val="002D4D00"/>
    <w:rsid w:val="002D5177"/>
    <w:rsid w:val="002D5659"/>
    <w:rsid w:val="002D566B"/>
    <w:rsid w:val="002D5DAD"/>
    <w:rsid w:val="002D68B6"/>
    <w:rsid w:val="002D69AD"/>
    <w:rsid w:val="002E0029"/>
    <w:rsid w:val="002E0995"/>
    <w:rsid w:val="002E0BF7"/>
    <w:rsid w:val="002E0E84"/>
    <w:rsid w:val="002E2E6E"/>
    <w:rsid w:val="002E3201"/>
    <w:rsid w:val="002E3376"/>
    <w:rsid w:val="002E37F9"/>
    <w:rsid w:val="002E4314"/>
    <w:rsid w:val="002E464E"/>
    <w:rsid w:val="002E4FB0"/>
    <w:rsid w:val="002E5814"/>
    <w:rsid w:val="002E67C1"/>
    <w:rsid w:val="002E766F"/>
    <w:rsid w:val="002E776B"/>
    <w:rsid w:val="002E79C1"/>
    <w:rsid w:val="002F0A61"/>
    <w:rsid w:val="002F0C2A"/>
    <w:rsid w:val="002F17C7"/>
    <w:rsid w:val="002F2163"/>
    <w:rsid w:val="002F2581"/>
    <w:rsid w:val="002F3131"/>
    <w:rsid w:val="002F5610"/>
    <w:rsid w:val="002F5E1D"/>
    <w:rsid w:val="002F6778"/>
    <w:rsid w:val="002F6B8E"/>
    <w:rsid w:val="003004D4"/>
    <w:rsid w:val="00300686"/>
    <w:rsid w:val="00300A34"/>
    <w:rsid w:val="003016FA"/>
    <w:rsid w:val="003018DC"/>
    <w:rsid w:val="00301A40"/>
    <w:rsid w:val="00302217"/>
    <w:rsid w:val="003025E4"/>
    <w:rsid w:val="003048EF"/>
    <w:rsid w:val="00304FEC"/>
    <w:rsid w:val="0030568E"/>
    <w:rsid w:val="00305F5F"/>
    <w:rsid w:val="00305F63"/>
    <w:rsid w:val="003060B1"/>
    <w:rsid w:val="00307066"/>
    <w:rsid w:val="0030785D"/>
    <w:rsid w:val="00307D1A"/>
    <w:rsid w:val="00310A30"/>
    <w:rsid w:val="00310AF0"/>
    <w:rsid w:val="00310B41"/>
    <w:rsid w:val="003154AA"/>
    <w:rsid w:val="00315734"/>
    <w:rsid w:val="003158FC"/>
    <w:rsid w:val="00315D72"/>
    <w:rsid w:val="00315E45"/>
    <w:rsid w:val="00316C9E"/>
    <w:rsid w:val="00317667"/>
    <w:rsid w:val="00317A92"/>
    <w:rsid w:val="00317D6B"/>
    <w:rsid w:val="00320CC4"/>
    <w:rsid w:val="003210F5"/>
    <w:rsid w:val="00321FCB"/>
    <w:rsid w:val="00322835"/>
    <w:rsid w:val="00322C83"/>
    <w:rsid w:val="003233BC"/>
    <w:rsid w:val="00323414"/>
    <w:rsid w:val="00323949"/>
    <w:rsid w:val="00324160"/>
    <w:rsid w:val="00324408"/>
    <w:rsid w:val="003252F7"/>
    <w:rsid w:val="00325429"/>
    <w:rsid w:val="00326A45"/>
    <w:rsid w:val="00327064"/>
    <w:rsid w:val="003271CE"/>
    <w:rsid w:val="00327337"/>
    <w:rsid w:val="00327F9B"/>
    <w:rsid w:val="0033020F"/>
    <w:rsid w:val="003303CE"/>
    <w:rsid w:val="00330663"/>
    <w:rsid w:val="00330FCF"/>
    <w:rsid w:val="003310CF"/>
    <w:rsid w:val="00331433"/>
    <w:rsid w:val="0033196A"/>
    <w:rsid w:val="00331DAD"/>
    <w:rsid w:val="00331FEC"/>
    <w:rsid w:val="0033201C"/>
    <w:rsid w:val="00332192"/>
    <w:rsid w:val="00332381"/>
    <w:rsid w:val="00332724"/>
    <w:rsid w:val="00332B07"/>
    <w:rsid w:val="00333322"/>
    <w:rsid w:val="003334CD"/>
    <w:rsid w:val="0033362F"/>
    <w:rsid w:val="00333D54"/>
    <w:rsid w:val="00334BA3"/>
    <w:rsid w:val="0033542A"/>
    <w:rsid w:val="00335465"/>
    <w:rsid w:val="00335BC5"/>
    <w:rsid w:val="0033730C"/>
    <w:rsid w:val="003404D4"/>
    <w:rsid w:val="00340651"/>
    <w:rsid w:val="00340CA6"/>
    <w:rsid w:val="00341C04"/>
    <w:rsid w:val="00341DA7"/>
    <w:rsid w:val="003421D1"/>
    <w:rsid w:val="003431D1"/>
    <w:rsid w:val="00343AB1"/>
    <w:rsid w:val="00343D0D"/>
    <w:rsid w:val="00344C80"/>
    <w:rsid w:val="003455A6"/>
    <w:rsid w:val="00345926"/>
    <w:rsid w:val="0034595C"/>
    <w:rsid w:val="00345F10"/>
    <w:rsid w:val="00346AE5"/>
    <w:rsid w:val="00346F17"/>
    <w:rsid w:val="003470F8"/>
    <w:rsid w:val="00347AC9"/>
    <w:rsid w:val="003504D9"/>
    <w:rsid w:val="003506C1"/>
    <w:rsid w:val="00351069"/>
    <w:rsid w:val="00352B06"/>
    <w:rsid w:val="00352B12"/>
    <w:rsid w:val="00353AE3"/>
    <w:rsid w:val="00353B85"/>
    <w:rsid w:val="00353E1B"/>
    <w:rsid w:val="0035407F"/>
    <w:rsid w:val="003540A8"/>
    <w:rsid w:val="0035479F"/>
    <w:rsid w:val="00354AAD"/>
    <w:rsid w:val="00354D1C"/>
    <w:rsid w:val="00356C16"/>
    <w:rsid w:val="00356E84"/>
    <w:rsid w:val="003572E6"/>
    <w:rsid w:val="003575F0"/>
    <w:rsid w:val="00360530"/>
    <w:rsid w:val="003608DE"/>
    <w:rsid w:val="003613A2"/>
    <w:rsid w:val="003619C0"/>
    <w:rsid w:val="00361B15"/>
    <w:rsid w:val="00362947"/>
    <w:rsid w:val="0036314D"/>
    <w:rsid w:val="0036320D"/>
    <w:rsid w:val="003636A7"/>
    <w:rsid w:val="00363A0F"/>
    <w:rsid w:val="00363A3D"/>
    <w:rsid w:val="00370480"/>
    <w:rsid w:val="00370707"/>
    <w:rsid w:val="003720FD"/>
    <w:rsid w:val="0037232B"/>
    <w:rsid w:val="00372AC8"/>
    <w:rsid w:val="00372F3F"/>
    <w:rsid w:val="003730B3"/>
    <w:rsid w:val="00373283"/>
    <w:rsid w:val="00373EFE"/>
    <w:rsid w:val="0037418D"/>
    <w:rsid w:val="003741E6"/>
    <w:rsid w:val="00374F57"/>
    <w:rsid w:val="00374FCD"/>
    <w:rsid w:val="00376A88"/>
    <w:rsid w:val="00376DB0"/>
    <w:rsid w:val="00377065"/>
    <w:rsid w:val="00377454"/>
    <w:rsid w:val="00377F4D"/>
    <w:rsid w:val="003807B4"/>
    <w:rsid w:val="003837B1"/>
    <w:rsid w:val="00383947"/>
    <w:rsid w:val="00384B35"/>
    <w:rsid w:val="00384F8B"/>
    <w:rsid w:val="003855CA"/>
    <w:rsid w:val="0038629D"/>
    <w:rsid w:val="00386367"/>
    <w:rsid w:val="00386811"/>
    <w:rsid w:val="00386AF0"/>
    <w:rsid w:val="003877DB"/>
    <w:rsid w:val="003877E4"/>
    <w:rsid w:val="00390590"/>
    <w:rsid w:val="00391AB1"/>
    <w:rsid w:val="00391AF4"/>
    <w:rsid w:val="00392AF8"/>
    <w:rsid w:val="00392E60"/>
    <w:rsid w:val="00393267"/>
    <w:rsid w:val="003937BF"/>
    <w:rsid w:val="00394E3E"/>
    <w:rsid w:val="00395301"/>
    <w:rsid w:val="0039555B"/>
    <w:rsid w:val="00395882"/>
    <w:rsid w:val="0039621D"/>
    <w:rsid w:val="003962AC"/>
    <w:rsid w:val="003964A7"/>
    <w:rsid w:val="00396CAD"/>
    <w:rsid w:val="00396FE0"/>
    <w:rsid w:val="003979E3"/>
    <w:rsid w:val="003A0D36"/>
    <w:rsid w:val="003A1B62"/>
    <w:rsid w:val="003A1BF4"/>
    <w:rsid w:val="003A327F"/>
    <w:rsid w:val="003A37E8"/>
    <w:rsid w:val="003A3980"/>
    <w:rsid w:val="003A39CD"/>
    <w:rsid w:val="003A3B7B"/>
    <w:rsid w:val="003A44A9"/>
    <w:rsid w:val="003A502F"/>
    <w:rsid w:val="003A7767"/>
    <w:rsid w:val="003A7988"/>
    <w:rsid w:val="003B0452"/>
    <w:rsid w:val="003B0B29"/>
    <w:rsid w:val="003B13F9"/>
    <w:rsid w:val="003B146D"/>
    <w:rsid w:val="003B15BB"/>
    <w:rsid w:val="003B22DE"/>
    <w:rsid w:val="003B2498"/>
    <w:rsid w:val="003B25CB"/>
    <w:rsid w:val="003B2622"/>
    <w:rsid w:val="003B2D94"/>
    <w:rsid w:val="003B3410"/>
    <w:rsid w:val="003B3680"/>
    <w:rsid w:val="003B3AD3"/>
    <w:rsid w:val="003B3B6F"/>
    <w:rsid w:val="003B4079"/>
    <w:rsid w:val="003B4AC8"/>
    <w:rsid w:val="003B50E0"/>
    <w:rsid w:val="003B512A"/>
    <w:rsid w:val="003B5253"/>
    <w:rsid w:val="003B6349"/>
    <w:rsid w:val="003B6AD2"/>
    <w:rsid w:val="003B7389"/>
    <w:rsid w:val="003B76D5"/>
    <w:rsid w:val="003C069F"/>
    <w:rsid w:val="003C0986"/>
    <w:rsid w:val="003C0F8C"/>
    <w:rsid w:val="003C1623"/>
    <w:rsid w:val="003C25B2"/>
    <w:rsid w:val="003C2BD8"/>
    <w:rsid w:val="003C2C61"/>
    <w:rsid w:val="003C2CBA"/>
    <w:rsid w:val="003C35E7"/>
    <w:rsid w:val="003C4587"/>
    <w:rsid w:val="003C5011"/>
    <w:rsid w:val="003C5F74"/>
    <w:rsid w:val="003C6085"/>
    <w:rsid w:val="003C66B4"/>
    <w:rsid w:val="003C6A68"/>
    <w:rsid w:val="003D0AD7"/>
    <w:rsid w:val="003D0B4C"/>
    <w:rsid w:val="003D0D0A"/>
    <w:rsid w:val="003D1687"/>
    <w:rsid w:val="003D1C46"/>
    <w:rsid w:val="003D1E33"/>
    <w:rsid w:val="003D27A7"/>
    <w:rsid w:val="003D3105"/>
    <w:rsid w:val="003D3D05"/>
    <w:rsid w:val="003D3DCA"/>
    <w:rsid w:val="003D43AB"/>
    <w:rsid w:val="003D485F"/>
    <w:rsid w:val="003D6437"/>
    <w:rsid w:val="003D679D"/>
    <w:rsid w:val="003D6A93"/>
    <w:rsid w:val="003E0BE5"/>
    <w:rsid w:val="003E0FB8"/>
    <w:rsid w:val="003E1535"/>
    <w:rsid w:val="003E196C"/>
    <w:rsid w:val="003E1B5D"/>
    <w:rsid w:val="003E2204"/>
    <w:rsid w:val="003E25A8"/>
    <w:rsid w:val="003E25B0"/>
    <w:rsid w:val="003E446C"/>
    <w:rsid w:val="003E4D0A"/>
    <w:rsid w:val="003E6773"/>
    <w:rsid w:val="003E764B"/>
    <w:rsid w:val="003F0155"/>
    <w:rsid w:val="003F0336"/>
    <w:rsid w:val="003F1D6F"/>
    <w:rsid w:val="003F422E"/>
    <w:rsid w:val="003F4462"/>
    <w:rsid w:val="003F56C1"/>
    <w:rsid w:val="003F72A8"/>
    <w:rsid w:val="003F74D5"/>
    <w:rsid w:val="004004DC"/>
    <w:rsid w:val="00401B98"/>
    <w:rsid w:val="00401C82"/>
    <w:rsid w:val="00401FEC"/>
    <w:rsid w:val="00402E4F"/>
    <w:rsid w:val="00403318"/>
    <w:rsid w:val="004037DD"/>
    <w:rsid w:val="0040509E"/>
    <w:rsid w:val="004064C9"/>
    <w:rsid w:val="00406668"/>
    <w:rsid w:val="00407499"/>
    <w:rsid w:val="00407CDA"/>
    <w:rsid w:val="00410635"/>
    <w:rsid w:val="0041079F"/>
    <w:rsid w:val="004107E8"/>
    <w:rsid w:val="004116F7"/>
    <w:rsid w:val="00412E64"/>
    <w:rsid w:val="00412F84"/>
    <w:rsid w:val="00413A41"/>
    <w:rsid w:val="00413C1F"/>
    <w:rsid w:val="004146B1"/>
    <w:rsid w:val="00414A3A"/>
    <w:rsid w:val="00414C3B"/>
    <w:rsid w:val="004158B5"/>
    <w:rsid w:val="0041628A"/>
    <w:rsid w:val="00416D52"/>
    <w:rsid w:val="00417872"/>
    <w:rsid w:val="00420521"/>
    <w:rsid w:val="00420542"/>
    <w:rsid w:val="00420956"/>
    <w:rsid w:val="00420D6A"/>
    <w:rsid w:val="004219F8"/>
    <w:rsid w:val="00422E46"/>
    <w:rsid w:val="0042335D"/>
    <w:rsid w:val="004239B9"/>
    <w:rsid w:val="004240F7"/>
    <w:rsid w:val="00424539"/>
    <w:rsid w:val="00424BE2"/>
    <w:rsid w:val="00425228"/>
    <w:rsid w:val="004255DF"/>
    <w:rsid w:val="00426F1A"/>
    <w:rsid w:val="00427523"/>
    <w:rsid w:val="00427F38"/>
    <w:rsid w:val="00430755"/>
    <w:rsid w:val="0043235C"/>
    <w:rsid w:val="004323E5"/>
    <w:rsid w:val="00433097"/>
    <w:rsid w:val="00433747"/>
    <w:rsid w:val="00433E28"/>
    <w:rsid w:val="00434067"/>
    <w:rsid w:val="00435D18"/>
    <w:rsid w:val="0043711B"/>
    <w:rsid w:val="00440B4D"/>
    <w:rsid w:val="00441A9B"/>
    <w:rsid w:val="00442A42"/>
    <w:rsid w:val="00442F30"/>
    <w:rsid w:val="004436FF"/>
    <w:rsid w:val="00443C4C"/>
    <w:rsid w:val="00445E39"/>
    <w:rsid w:val="0044600A"/>
    <w:rsid w:val="00446231"/>
    <w:rsid w:val="00446537"/>
    <w:rsid w:val="00446C27"/>
    <w:rsid w:val="00447C97"/>
    <w:rsid w:val="00450212"/>
    <w:rsid w:val="00450A0D"/>
    <w:rsid w:val="00450DF8"/>
    <w:rsid w:val="004519E5"/>
    <w:rsid w:val="00452919"/>
    <w:rsid w:val="00452CF5"/>
    <w:rsid w:val="00453792"/>
    <w:rsid w:val="0045418B"/>
    <w:rsid w:val="004545C4"/>
    <w:rsid w:val="004548AE"/>
    <w:rsid w:val="004549F8"/>
    <w:rsid w:val="00454AE8"/>
    <w:rsid w:val="00454F91"/>
    <w:rsid w:val="004559AA"/>
    <w:rsid w:val="00455EAD"/>
    <w:rsid w:val="004560E9"/>
    <w:rsid w:val="004564F7"/>
    <w:rsid w:val="00456919"/>
    <w:rsid w:val="004571B4"/>
    <w:rsid w:val="00457332"/>
    <w:rsid w:val="00457A3D"/>
    <w:rsid w:val="00457F1F"/>
    <w:rsid w:val="00460137"/>
    <w:rsid w:val="00460796"/>
    <w:rsid w:val="0046107D"/>
    <w:rsid w:val="004626A4"/>
    <w:rsid w:val="0046361C"/>
    <w:rsid w:val="0046395D"/>
    <w:rsid w:val="00463AB1"/>
    <w:rsid w:val="00463C1D"/>
    <w:rsid w:val="00463E91"/>
    <w:rsid w:val="00464BCE"/>
    <w:rsid w:val="00465A32"/>
    <w:rsid w:val="00466457"/>
    <w:rsid w:val="004670DB"/>
    <w:rsid w:val="004673C6"/>
    <w:rsid w:val="004702D9"/>
    <w:rsid w:val="004706B7"/>
    <w:rsid w:val="00470AAE"/>
    <w:rsid w:val="004710AF"/>
    <w:rsid w:val="00473A1E"/>
    <w:rsid w:val="00474394"/>
    <w:rsid w:val="004748D5"/>
    <w:rsid w:val="00474D26"/>
    <w:rsid w:val="00474DA9"/>
    <w:rsid w:val="00475A5D"/>
    <w:rsid w:val="00475CD4"/>
    <w:rsid w:val="00476187"/>
    <w:rsid w:val="00477064"/>
    <w:rsid w:val="00481CAA"/>
    <w:rsid w:val="004830B2"/>
    <w:rsid w:val="00483789"/>
    <w:rsid w:val="00483892"/>
    <w:rsid w:val="004846CE"/>
    <w:rsid w:val="00485312"/>
    <w:rsid w:val="00485BEA"/>
    <w:rsid w:val="004864E7"/>
    <w:rsid w:val="004868AA"/>
    <w:rsid w:val="004868AB"/>
    <w:rsid w:val="004868E6"/>
    <w:rsid w:val="00487269"/>
    <w:rsid w:val="00487D9C"/>
    <w:rsid w:val="00490ADB"/>
    <w:rsid w:val="00490E91"/>
    <w:rsid w:val="00491018"/>
    <w:rsid w:val="00491168"/>
    <w:rsid w:val="00491DDB"/>
    <w:rsid w:val="004923A8"/>
    <w:rsid w:val="00492A5B"/>
    <w:rsid w:val="004957A7"/>
    <w:rsid w:val="0049604C"/>
    <w:rsid w:val="00496A41"/>
    <w:rsid w:val="00496F24"/>
    <w:rsid w:val="00497992"/>
    <w:rsid w:val="004A1CD9"/>
    <w:rsid w:val="004A1D0B"/>
    <w:rsid w:val="004A2166"/>
    <w:rsid w:val="004A21CA"/>
    <w:rsid w:val="004A5474"/>
    <w:rsid w:val="004A54E5"/>
    <w:rsid w:val="004A5AC2"/>
    <w:rsid w:val="004A5ADA"/>
    <w:rsid w:val="004A6293"/>
    <w:rsid w:val="004A652F"/>
    <w:rsid w:val="004A6605"/>
    <w:rsid w:val="004A67FD"/>
    <w:rsid w:val="004A6BD7"/>
    <w:rsid w:val="004A714D"/>
    <w:rsid w:val="004A751E"/>
    <w:rsid w:val="004A768B"/>
    <w:rsid w:val="004A7700"/>
    <w:rsid w:val="004A7E6B"/>
    <w:rsid w:val="004B0346"/>
    <w:rsid w:val="004B07D6"/>
    <w:rsid w:val="004B093C"/>
    <w:rsid w:val="004B0C24"/>
    <w:rsid w:val="004B0FC3"/>
    <w:rsid w:val="004B1137"/>
    <w:rsid w:val="004B1184"/>
    <w:rsid w:val="004B1592"/>
    <w:rsid w:val="004B1BF5"/>
    <w:rsid w:val="004B1CB3"/>
    <w:rsid w:val="004B1E76"/>
    <w:rsid w:val="004B1F4E"/>
    <w:rsid w:val="004B2BEF"/>
    <w:rsid w:val="004B35CE"/>
    <w:rsid w:val="004B3831"/>
    <w:rsid w:val="004B4476"/>
    <w:rsid w:val="004B4AA2"/>
    <w:rsid w:val="004B62BC"/>
    <w:rsid w:val="004B7135"/>
    <w:rsid w:val="004C18D3"/>
    <w:rsid w:val="004C1A91"/>
    <w:rsid w:val="004C1B72"/>
    <w:rsid w:val="004C3228"/>
    <w:rsid w:val="004C3F15"/>
    <w:rsid w:val="004C51D1"/>
    <w:rsid w:val="004C531E"/>
    <w:rsid w:val="004C5DF0"/>
    <w:rsid w:val="004C6046"/>
    <w:rsid w:val="004C607B"/>
    <w:rsid w:val="004C7D32"/>
    <w:rsid w:val="004D146E"/>
    <w:rsid w:val="004D226F"/>
    <w:rsid w:val="004D370C"/>
    <w:rsid w:val="004D4498"/>
    <w:rsid w:val="004D47B9"/>
    <w:rsid w:val="004D54DC"/>
    <w:rsid w:val="004D5B65"/>
    <w:rsid w:val="004D6474"/>
    <w:rsid w:val="004D6AA8"/>
    <w:rsid w:val="004D6DE5"/>
    <w:rsid w:val="004D76AF"/>
    <w:rsid w:val="004E0374"/>
    <w:rsid w:val="004E0789"/>
    <w:rsid w:val="004E16BA"/>
    <w:rsid w:val="004E180E"/>
    <w:rsid w:val="004E184B"/>
    <w:rsid w:val="004E1E8D"/>
    <w:rsid w:val="004E2078"/>
    <w:rsid w:val="004E233C"/>
    <w:rsid w:val="004E3196"/>
    <w:rsid w:val="004E3B70"/>
    <w:rsid w:val="004E3C57"/>
    <w:rsid w:val="004E519F"/>
    <w:rsid w:val="004E62CB"/>
    <w:rsid w:val="004E75DF"/>
    <w:rsid w:val="004E7BCC"/>
    <w:rsid w:val="004E7C19"/>
    <w:rsid w:val="004E7DC0"/>
    <w:rsid w:val="004F00C6"/>
    <w:rsid w:val="004F2B18"/>
    <w:rsid w:val="004F3251"/>
    <w:rsid w:val="004F4D3E"/>
    <w:rsid w:val="004F5636"/>
    <w:rsid w:val="004F6CE1"/>
    <w:rsid w:val="004F71B6"/>
    <w:rsid w:val="004F763E"/>
    <w:rsid w:val="004F767D"/>
    <w:rsid w:val="004F7A51"/>
    <w:rsid w:val="005002C0"/>
    <w:rsid w:val="00500EE1"/>
    <w:rsid w:val="00501188"/>
    <w:rsid w:val="005013A8"/>
    <w:rsid w:val="0050165F"/>
    <w:rsid w:val="00501C00"/>
    <w:rsid w:val="00502493"/>
    <w:rsid w:val="0050326E"/>
    <w:rsid w:val="005064E0"/>
    <w:rsid w:val="00506566"/>
    <w:rsid w:val="00506BF1"/>
    <w:rsid w:val="005071E1"/>
    <w:rsid w:val="00507DE9"/>
    <w:rsid w:val="00510379"/>
    <w:rsid w:val="0051038C"/>
    <w:rsid w:val="005115EF"/>
    <w:rsid w:val="005115F5"/>
    <w:rsid w:val="00512218"/>
    <w:rsid w:val="00512A45"/>
    <w:rsid w:val="00512C40"/>
    <w:rsid w:val="005130EC"/>
    <w:rsid w:val="00513B22"/>
    <w:rsid w:val="00514AA8"/>
    <w:rsid w:val="00514ECD"/>
    <w:rsid w:val="0051515F"/>
    <w:rsid w:val="00515411"/>
    <w:rsid w:val="00515947"/>
    <w:rsid w:val="00516530"/>
    <w:rsid w:val="00516C6C"/>
    <w:rsid w:val="005171E4"/>
    <w:rsid w:val="0051725F"/>
    <w:rsid w:val="0051787B"/>
    <w:rsid w:val="005205BB"/>
    <w:rsid w:val="00520B1C"/>
    <w:rsid w:val="0052110F"/>
    <w:rsid w:val="00521313"/>
    <w:rsid w:val="00521886"/>
    <w:rsid w:val="00522516"/>
    <w:rsid w:val="0052271B"/>
    <w:rsid w:val="00522725"/>
    <w:rsid w:val="00522DBF"/>
    <w:rsid w:val="0052340C"/>
    <w:rsid w:val="0052341B"/>
    <w:rsid w:val="00523891"/>
    <w:rsid w:val="00523B5E"/>
    <w:rsid w:val="0052480D"/>
    <w:rsid w:val="0052565D"/>
    <w:rsid w:val="00525AA9"/>
    <w:rsid w:val="005261F8"/>
    <w:rsid w:val="005266FE"/>
    <w:rsid w:val="00526C87"/>
    <w:rsid w:val="005276A7"/>
    <w:rsid w:val="0052788E"/>
    <w:rsid w:val="00527E21"/>
    <w:rsid w:val="0053010A"/>
    <w:rsid w:val="00530F0E"/>
    <w:rsid w:val="00531326"/>
    <w:rsid w:val="00531FB7"/>
    <w:rsid w:val="005321B3"/>
    <w:rsid w:val="005325E3"/>
    <w:rsid w:val="00532DF6"/>
    <w:rsid w:val="005330DA"/>
    <w:rsid w:val="00533A80"/>
    <w:rsid w:val="00534108"/>
    <w:rsid w:val="00534C5E"/>
    <w:rsid w:val="005352B1"/>
    <w:rsid w:val="00535781"/>
    <w:rsid w:val="005360F9"/>
    <w:rsid w:val="00536AEA"/>
    <w:rsid w:val="00537BA4"/>
    <w:rsid w:val="0054018F"/>
    <w:rsid w:val="00540C2F"/>
    <w:rsid w:val="00540E00"/>
    <w:rsid w:val="0054123B"/>
    <w:rsid w:val="0054138C"/>
    <w:rsid w:val="00542D66"/>
    <w:rsid w:val="00543EF3"/>
    <w:rsid w:val="0054484B"/>
    <w:rsid w:val="00544D9A"/>
    <w:rsid w:val="00545808"/>
    <w:rsid w:val="0054666F"/>
    <w:rsid w:val="00546B5B"/>
    <w:rsid w:val="00547229"/>
    <w:rsid w:val="00547C3B"/>
    <w:rsid w:val="0055036E"/>
    <w:rsid w:val="00551537"/>
    <w:rsid w:val="00551C0A"/>
    <w:rsid w:val="00552070"/>
    <w:rsid w:val="00552A27"/>
    <w:rsid w:val="00552C43"/>
    <w:rsid w:val="00553792"/>
    <w:rsid w:val="005540B0"/>
    <w:rsid w:val="00554307"/>
    <w:rsid w:val="00554BAB"/>
    <w:rsid w:val="005554C3"/>
    <w:rsid w:val="005554DC"/>
    <w:rsid w:val="00555AFD"/>
    <w:rsid w:val="005566AD"/>
    <w:rsid w:val="00557E3E"/>
    <w:rsid w:val="00560614"/>
    <w:rsid w:val="00561A7C"/>
    <w:rsid w:val="00562B2F"/>
    <w:rsid w:val="00562DD9"/>
    <w:rsid w:val="00563909"/>
    <w:rsid w:val="00563B95"/>
    <w:rsid w:val="0056438C"/>
    <w:rsid w:val="00564843"/>
    <w:rsid w:val="005650F8"/>
    <w:rsid w:val="00565693"/>
    <w:rsid w:val="00565955"/>
    <w:rsid w:val="00565D70"/>
    <w:rsid w:val="00566ACF"/>
    <w:rsid w:val="005679F7"/>
    <w:rsid w:val="005704E2"/>
    <w:rsid w:val="00570662"/>
    <w:rsid w:val="0057068D"/>
    <w:rsid w:val="005708B7"/>
    <w:rsid w:val="00570A01"/>
    <w:rsid w:val="00571DBF"/>
    <w:rsid w:val="00572CF8"/>
    <w:rsid w:val="0057330D"/>
    <w:rsid w:val="005738AB"/>
    <w:rsid w:val="00574AEB"/>
    <w:rsid w:val="005759C7"/>
    <w:rsid w:val="00575A5B"/>
    <w:rsid w:val="00575CDB"/>
    <w:rsid w:val="00575F37"/>
    <w:rsid w:val="005762FF"/>
    <w:rsid w:val="00576980"/>
    <w:rsid w:val="005769CC"/>
    <w:rsid w:val="00576E9B"/>
    <w:rsid w:val="00577426"/>
    <w:rsid w:val="00580C2C"/>
    <w:rsid w:val="00580CD2"/>
    <w:rsid w:val="0058133A"/>
    <w:rsid w:val="00581727"/>
    <w:rsid w:val="00581F60"/>
    <w:rsid w:val="005825E9"/>
    <w:rsid w:val="00584A23"/>
    <w:rsid w:val="00585246"/>
    <w:rsid w:val="005860F9"/>
    <w:rsid w:val="005862AC"/>
    <w:rsid w:val="00586E1A"/>
    <w:rsid w:val="00590117"/>
    <w:rsid w:val="0059093E"/>
    <w:rsid w:val="00590AF9"/>
    <w:rsid w:val="00591105"/>
    <w:rsid w:val="0059115F"/>
    <w:rsid w:val="005915B6"/>
    <w:rsid w:val="005923F7"/>
    <w:rsid w:val="00593355"/>
    <w:rsid w:val="00593965"/>
    <w:rsid w:val="00593E99"/>
    <w:rsid w:val="00594142"/>
    <w:rsid w:val="005955BC"/>
    <w:rsid w:val="00596E44"/>
    <w:rsid w:val="00597295"/>
    <w:rsid w:val="0059733F"/>
    <w:rsid w:val="005A00B3"/>
    <w:rsid w:val="005A0479"/>
    <w:rsid w:val="005A08A9"/>
    <w:rsid w:val="005A0E13"/>
    <w:rsid w:val="005A1526"/>
    <w:rsid w:val="005A16B9"/>
    <w:rsid w:val="005A34E2"/>
    <w:rsid w:val="005A3920"/>
    <w:rsid w:val="005A3C72"/>
    <w:rsid w:val="005A3DBB"/>
    <w:rsid w:val="005A3EDD"/>
    <w:rsid w:val="005A410F"/>
    <w:rsid w:val="005A4210"/>
    <w:rsid w:val="005A4D52"/>
    <w:rsid w:val="005A4E93"/>
    <w:rsid w:val="005A5A57"/>
    <w:rsid w:val="005A61F1"/>
    <w:rsid w:val="005A7153"/>
    <w:rsid w:val="005B0101"/>
    <w:rsid w:val="005B02E6"/>
    <w:rsid w:val="005B3B62"/>
    <w:rsid w:val="005B3D57"/>
    <w:rsid w:val="005B4002"/>
    <w:rsid w:val="005B4100"/>
    <w:rsid w:val="005B51BF"/>
    <w:rsid w:val="005B540D"/>
    <w:rsid w:val="005B5E76"/>
    <w:rsid w:val="005B6B75"/>
    <w:rsid w:val="005B7F29"/>
    <w:rsid w:val="005C03DF"/>
    <w:rsid w:val="005C0B51"/>
    <w:rsid w:val="005C131B"/>
    <w:rsid w:val="005C13B7"/>
    <w:rsid w:val="005C14EB"/>
    <w:rsid w:val="005C252C"/>
    <w:rsid w:val="005C336F"/>
    <w:rsid w:val="005C380A"/>
    <w:rsid w:val="005C3BDF"/>
    <w:rsid w:val="005C4408"/>
    <w:rsid w:val="005C4CC8"/>
    <w:rsid w:val="005C4E4A"/>
    <w:rsid w:val="005C4F77"/>
    <w:rsid w:val="005C585A"/>
    <w:rsid w:val="005C5D6D"/>
    <w:rsid w:val="005C5F0A"/>
    <w:rsid w:val="005C60E2"/>
    <w:rsid w:val="005C6186"/>
    <w:rsid w:val="005C65CD"/>
    <w:rsid w:val="005C6D11"/>
    <w:rsid w:val="005C702D"/>
    <w:rsid w:val="005C7211"/>
    <w:rsid w:val="005C7300"/>
    <w:rsid w:val="005C7F02"/>
    <w:rsid w:val="005D00B0"/>
    <w:rsid w:val="005D086C"/>
    <w:rsid w:val="005D1CAD"/>
    <w:rsid w:val="005D1E91"/>
    <w:rsid w:val="005D26A0"/>
    <w:rsid w:val="005D2D33"/>
    <w:rsid w:val="005D2DCB"/>
    <w:rsid w:val="005D30AD"/>
    <w:rsid w:val="005D3B3C"/>
    <w:rsid w:val="005D4F19"/>
    <w:rsid w:val="005D4FD7"/>
    <w:rsid w:val="005D516F"/>
    <w:rsid w:val="005D5712"/>
    <w:rsid w:val="005D5855"/>
    <w:rsid w:val="005D6252"/>
    <w:rsid w:val="005D700F"/>
    <w:rsid w:val="005D7368"/>
    <w:rsid w:val="005D789B"/>
    <w:rsid w:val="005D7F5A"/>
    <w:rsid w:val="005E008B"/>
    <w:rsid w:val="005E0A0F"/>
    <w:rsid w:val="005E0E16"/>
    <w:rsid w:val="005E128C"/>
    <w:rsid w:val="005E198D"/>
    <w:rsid w:val="005E1AC1"/>
    <w:rsid w:val="005E360B"/>
    <w:rsid w:val="005E3622"/>
    <w:rsid w:val="005E41DF"/>
    <w:rsid w:val="005E43A0"/>
    <w:rsid w:val="005E45B1"/>
    <w:rsid w:val="005E4ABF"/>
    <w:rsid w:val="005E4F15"/>
    <w:rsid w:val="005F0F36"/>
    <w:rsid w:val="005F1A3B"/>
    <w:rsid w:val="005F385B"/>
    <w:rsid w:val="005F41A4"/>
    <w:rsid w:val="005F44D4"/>
    <w:rsid w:val="005F45B5"/>
    <w:rsid w:val="005F4ED5"/>
    <w:rsid w:val="005F505B"/>
    <w:rsid w:val="005F6587"/>
    <w:rsid w:val="005F6592"/>
    <w:rsid w:val="005F6C7C"/>
    <w:rsid w:val="005F6EDE"/>
    <w:rsid w:val="005F7007"/>
    <w:rsid w:val="005F7A5E"/>
    <w:rsid w:val="006003B6"/>
    <w:rsid w:val="006009F3"/>
    <w:rsid w:val="00601C88"/>
    <w:rsid w:val="006021D3"/>
    <w:rsid w:val="006023A3"/>
    <w:rsid w:val="00602475"/>
    <w:rsid w:val="006027B3"/>
    <w:rsid w:val="00602874"/>
    <w:rsid w:val="00602D0B"/>
    <w:rsid w:val="006038C1"/>
    <w:rsid w:val="00603A73"/>
    <w:rsid w:val="006047C7"/>
    <w:rsid w:val="00604AD5"/>
    <w:rsid w:val="00604CFB"/>
    <w:rsid w:val="00606DCB"/>
    <w:rsid w:val="0060755F"/>
    <w:rsid w:val="00607AB3"/>
    <w:rsid w:val="00610EB4"/>
    <w:rsid w:val="006118D7"/>
    <w:rsid w:val="00612B32"/>
    <w:rsid w:val="00612E85"/>
    <w:rsid w:val="00613287"/>
    <w:rsid w:val="00613821"/>
    <w:rsid w:val="00613887"/>
    <w:rsid w:val="006166E3"/>
    <w:rsid w:val="00616CC9"/>
    <w:rsid w:val="00616DB1"/>
    <w:rsid w:val="00616EC3"/>
    <w:rsid w:val="00617233"/>
    <w:rsid w:val="00620128"/>
    <w:rsid w:val="006202F0"/>
    <w:rsid w:val="0062082D"/>
    <w:rsid w:val="006217BB"/>
    <w:rsid w:val="00621983"/>
    <w:rsid w:val="00621C1A"/>
    <w:rsid w:val="006237EC"/>
    <w:rsid w:val="0062397E"/>
    <w:rsid w:val="00623DFD"/>
    <w:rsid w:val="00625B4C"/>
    <w:rsid w:val="00626E51"/>
    <w:rsid w:val="00627127"/>
    <w:rsid w:val="00627222"/>
    <w:rsid w:val="0062754F"/>
    <w:rsid w:val="00627D80"/>
    <w:rsid w:val="00630562"/>
    <w:rsid w:val="00630E27"/>
    <w:rsid w:val="00631FF6"/>
    <w:rsid w:val="006321FA"/>
    <w:rsid w:val="006326C6"/>
    <w:rsid w:val="006328B2"/>
    <w:rsid w:val="00632D58"/>
    <w:rsid w:val="006337DF"/>
    <w:rsid w:val="00633985"/>
    <w:rsid w:val="00633E7F"/>
    <w:rsid w:val="00633F2E"/>
    <w:rsid w:val="0063408B"/>
    <w:rsid w:val="00634AFB"/>
    <w:rsid w:val="006350A9"/>
    <w:rsid w:val="00635781"/>
    <w:rsid w:val="00635BB6"/>
    <w:rsid w:val="0063652E"/>
    <w:rsid w:val="00636A58"/>
    <w:rsid w:val="00636CD9"/>
    <w:rsid w:val="0063708D"/>
    <w:rsid w:val="00640E05"/>
    <w:rsid w:val="00641174"/>
    <w:rsid w:val="006412F7"/>
    <w:rsid w:val="0064169B"/>
    <w:rsid w:val="00641D4D"/>
    <w:rsid w:val="00641D8E"/>
    <w:rsid w:val="00642DF4"/>
    <w:rsid w:val="0064368E"/>
    <w:rsid w:val="00644DAC"/>
    <w:rsid w:val="00645F36"/>
    <w:rsid w:val="00646958"/>
    <w:rsid w:val="006469CF"/>
    <w:rsid w:val="00647450"/>
    <w:rsid w:val="006501C2"/>
    <w:rsid w:val="0065036B"/>
    <w:rsid w:val="006505A5"/>
    <w:rsid w:val="006506F1"/>
    <w:rsid w:val="00652363"/>
    <w:rsid w:val="006523EC"/>
    <w:rsid w:val="00652AFB"/>
    <w:rsid w:val="00652DCA"/>
    <w:rsid w:val="00654AFC"/>
    <w:rsid w:val="0065563C"/>
    <w:rsid w:val="006604FD"/>
    <w:rsid w:val="006611F6"/>
    <w:rsid w:val="00662ABF"/>
    <w:rsid w:val="00662B01"/>
    <w:rsid w:val="00662F19"/>
    <w:rsid w:val="006636ED"/>
    <w:rsid w:val="00663938"/>
    <w:rsid w:val="00663D19"/>
    <w:rsid w:val="0066468E"/>
    <w:rsid w:val="00664E39"/>
    <w:rsid w:val="00665B7D"/>
    <w:rsid w:val="00665F30"/>
    <w:rsid w:val="0066768E"/>
    <w:rsid w:val="006700B4"/>
    <w:rsid w:val="00670308"/>
    <w:rsid w:val="006704BE"/>
    <w:rsid w:val="006704CE"/>
    <w:rsid w:val="0067059D"/>
    <w:rsid w:val="006708D2"/>
    <w:rsid w:val="00670BB9"/>
    <w:rsid w:val="00671666"/>
    <w:rsid w:val="00671879"/>
    <w:rsid w:val="006723D8"/>
    <w:rsid w:val="006724FE"/>
    <w:rsid w:val="00672A91"/>
    <w:rsid w:val="00672BAB"/>
    <w:rsid w:val="006734C5"/>
    <w:rsid w:val="006735C6"/>
    <w:rsid w:val="006737D8"/>
    <w:rsid w:val="006743C2"/>
    <w:rsid w:val="00674442"/>
    <w:rsid w:val="00674890"/>
    <w:rsid w:val="00674FBF"/>
    <w:rsid w:val="0067575C"/>
    <w:rsid w:val="0067669D"/>
    <w:rsid w:val="00676A8D"/>
    <w:rsid w:val="006777C0"/>
    <w:rsid w:val="00677EF5"/>
    <w:rsid w:val="00677F07"/>
    <w:rsid w:val="00680C73"/>
    <w:rsid w:val="006811E0"/>
    <w:rsid w:val="00681609"/>
    <w:rsid w:val="0068215B"/>
    <w:rsid w:val="006821B6"/>
    <w:rsid w:val="00682D34"/>
    <w:rsid w:val="006839D7"/>
    <w:rsid w:val="00683D71"/>
    <w:rsid w:val="00684609"/>
    <w:rsid w:val="00684824"/>
    <w:rsid w:val="00684A73"/>
    <w:rsid w:val="0068558B"/>
    <w:rsid w:val="00687797"/>
    <w:rsid w:val="006903CD"/>
    <w:rsid w:val="00690461"/>
    <w:rsid w:val="00690567"/>
    <w:rsid w:val="00690BB0"/>
    <w:rsid w:val="006915A0"/>
    <w:rsid w:val="00693822"/>
    <w:rsid w:val="006939BA"/>
    <w:rsid w:val="00693BB4"/>
    <w:rsid w:val="00694369"/>
    <w:rsid w:val="00694794"/>
    <w:rsid w:val="00695C99"/>
    <w:rsid w:val="006961BC"/>
    <w:rsid w:val="00697143"/>
    <w:rsid w:val="0069731B"/>
    <w:rsid w:val="006973AD"/>
    <w:rsid w:val="006A0552"/>
    <w:rsid w:val="006A0A61"/>
    <w:rsid w:val="006A0B1B"/>
    <w:rsid w:val="006A0F4E"/>
    <w:rsid w:val="006A1021"/>
    <w:rsid w:val="006A1739"/>
    <w:rsid w:val="006A2200"/>
    <w:rsid w:val="006A24E5"/>
    <w:rsid w:val="006A3320"/>
    <w:rsid w:val="006A3A14"/>
    <w:rsid w:val="006A3A66"/>
    <w:rsid w:val="006A5140"/>
    <w:rsid w:val="006A5EFC"/>
    <w:rsid w:val="006A6749"/>
    <w:rsid w:val="006A716B"/>
    <w:rsid w:val="006B0228"/>
    <w:rsid w:val="006B0427"/>
    <w:rsid w:val="006B092F"/>
    <w:rsid w:val="006B11CD"/>
    <w:rsid w:val="006B195C"/>
    <w:rsid w:val="006B1C78"/>
    <w:rsid w:val="006B2A05"/>
    <w:rsid w:val="006B32FB"/>
    <w:rsid w:val="006B3371"/>
    <w:rsid w:val="006B385E"/>
    <w:rsid w:val="006B3E5E"/>
    <w:rsid w:val="006B4AB9"/>
    <w:rsid w:val="006B51D1"/>
    <w:rsid w:val="006B529D"/>
    <w:rsid w:val="006B6307"/>
    <w:rsid w:val="006B63EA"/>
    <w:rsid w:val="006C0B8F"/>
    <w:rsid w:val="006C14D1"/>
    <w:rsid w:val="006C19D8"/>
    <w:rsid w:val="006C1B28"/>
    <w:rsid w:val="006C1B58"/>
    <w:rsid w:val="006C1D95"/>
    <w:rsid w:val="006C20D7"/>
    <w:rsid w:val="006C3A0D"/>
    <w:rsid w:val="006C558C"/>
    <w:rsid w:val="006C77E6"/>
    <w:rsid w:val="006D04AD"/>
    <w:rsid w:val="006D0AC9"/>
    <w:rsid w:val="006D1F0A"/>
    <w:rsid w:val="006D22F3"/>
    <w:rsid w:val="006D308D"/>
    <w:rsid w:val="006D3B5E"/>
    <w:rsid w:val="006D4244"/>
    <w:rsid w:val="006D5A54"/>
    <w:rsid w:val="006D65CE"/>
    <w:rsid w:val="006D7365"/>
    <w:rsid w:val="006D759F"/>
    <w:rsid w:val="006D77B7"/>
    <w:rsid w:val="006D787A"/>
    <w:rsid w:val="006E0EB2"/>
    <w:rsid w:val="006E1414"/>
    <w:rsid w:val="006E1B21"/>
    <w:rsid w:val="006E1B66"/>
    <w:rsid w:val="006E20B9"/>
    <w:rsid w:val="006E22C3"/>
    <w:rsid w:val="006E2539"/>
    <w:rsid w:val="006E2C14"/>
    <w:rsid w:val="006E3331"/>
    <w:rsid w:val="006E57D9"/>
    <w:rsid w:val="006E6BAE"/>
    <w:rsid w:val="006E7163"/>
    <w:rsid w:val="006E7468"/>
    <w:rsid w:val="006E7B6F"/>
    <w:rsid w:val="006F0067"/>
    <w:rsid w:val="006F0202"/>
    <w:rsid w:val="006F06D2"/>
    <w:rsid w:val="006F06FA"/>
    <w:rsid w:val="006F0E1A"/>
    <w:rsid w:val="006F1164"/>
    <w:rsid w:val="006F172D"/>
    <w:rsid w:val="006F19A3"/>
    <w:rsid w:val="006F201B"/>
    <w:rsid w:val="006F3960"/>
    <w:rsid w:val="006F416F"/>
    <w:rsid w:val="006F4487"/>
    <w:rsid w:val="006F44A3"/>
    <w:rsid w:val="006F44E5"/>
    <w:rsid w:val="006F5550"/>
    <w:rsid w:val="006F5B55"/>
    <w:rsid w:val="006F5E27"/>
    <w:rsid w:val="006F6A9C"/>
    <w:rsid w:val="006F6B55"/>
    <w:rsid w:val="006F74D5"/>
    <w:rsid w:val="006F7974"/>
    <w:rsid w:val="006F7BE2"/>
    <w:rsid w:val="00700261"/>
    <w:rsid w:val="00700C07"/>
    <w:rsid w:val="00700FFC"/>
    <w:rsid w:val="00701CA4"/>
    <w:rsid w:val="00702309"/>
    <w:rsid w:val="00703B04"/>
    <w:rsid w:val="00703F34"/>
    <w:rsid w:val="00704001"/>
    <w:rsid w:val="00704780"/>
    <w:rsid w:val="00706805"/>
    <w:rsid w:val="00707863"/>
    <w:rsid w:val="00710C42"/>
    <w:rsid w:val="00711594"/>
    <w:rsid w:val="00711B73"/>
    <w:rsid w:val="00711F50"/>
    <w:rsid w:val="007120E8"/>
    <w:rsid w:val="0071297C"/>
    <w:rsid w:val="00712EDA"/>
    <w:rsid w:val="00712F7F"/>
    <w:rsid w:val="00713751"/>
    <w:rsid w:val="00714105"/>
    <w:rsid w:val="007147CB"/>
    <w:rsid w:val="00714841"/>
    <w:rsid w:val="00714BF7"/>
    <w:rsid w:val="00714C8B"/>
    <w:rsid w:val="00716019"/>
    <w:rsid w:val="00716306"/>
    <w:rsid w:val="0071630E"/>
    <w:rsid w:val="00716B92"/>
    <w:rsid w:val="007171B1"/>
    <w:rsid w:val="0071739A"/>
    <w:rsid w:val="007177E5"/>
    <w:rsid w:val="00717865"/>
    <w:rsid w:val="007208A6"/>
    <w:rsid w:val="00721075"/>
    <w:rsid w:val="007213A2"/>
    <w:rsid w:val="00721716"/>
    <w:rsid w:val="007221CD"/>
    <w:rsid w:val="007226C1"/>
    <w:rsid w:val="00723375"/>
    <w:rsid w:val="0072482C"/>
    <w:rsid w:val="0072492A"/>
    <w:rsid w:val="00726AF4"/>
    <w:rsid w:val="00726F64"/>
    <w:rsid w:val="00730356"/>
    <w:rsid w:val="00730B5E"/>
    <w:rsid w:val="0073145E"/>
    <w:rsid w:val="007315D2"/>
    <w:rsid w:val="00731D6D"/>
    <w:rsid w:val="00731FBE"/>
    <w:rsid w:val="007339E5"/>
    <w:rsid w:val="00734CAA"/>
    <w:rsid w:val="00734DA6"/>
    <w:rsid w:val="0073518C"/>
    <w:rsid w:val="00735DAE"/>
    <w:rsid w:val="00735F3A"/>
    <w:rsid w:val="00736BFB"/>
    <w:rsid w:val="00737388"/>
    <w:rsid w:val="00737737"/>
    <w:rsid w:val="00740306"/>
    <w:rsid w:val="00741222"/>
    <w:rsid w:val="007430FA"/>
    <w:rsid w:val="00743794"/>
    <w:rsid w:val="00745889"/>
    <w:rsid w:val="00746083"/>
    <w:rsid w:val="00746947"/>
    <w:rsid w:val="00746B2F"/>
    <w:rsid w:val="007473D6"/>
    <w:rsid w:val="00747671"/>
    <w:rsid w:val="0074792A"/>
    <w:rsid w:val="007500D7"/>
    <w:rsid w:val="00750211"/>
    <w:rsid w:val="007502CE"/>
    <w:rsid w:val="00750477"/>
    <w:rsid w:val="007506CD"/>
    <w:rsid w:val="00750895"/>
    <w:rsid w:val="0075122C"/>
    <w:rsid w:val="007532E5"/>
    <w:rsid w:val="0075348A"/>
    <w:rsid w:val="007535EC"/>
    <w:rsid w:val="0075415E"/>
    <w:rsid w:val="007541D0"/>
    <w:rsid w:val="007542CC"/>
    <w:rsid w:val="00755259"/>
    <w:rsid w:val="0075565F"/>
    <w:rsid w:val="00755EB1"/>
    <w:rsid w:val="0075622A"/>
    <w:rsid w:val="0075633F"/>
    <w:rsid w:val="007574FD"/>
    <w:rsid w:val="00757BC6"/>
    <w:rsid w:val="00757EC8"/>
    <w:rsid w:val="00757F61"/>
    <w:rsid w:val="0076081D"/>
    <w:rsid w:val="00760AB7"/>
    <w:rsid w:val="00763012"/>
    <w:rsid w:val="007633E3"/>
    <w:rsid w:val="00764269"/>
    <w:rsid w:val="00764338"/>
    <w:rsid w:val="00764E0E"/>
    <w:rsid w:val="00765FDF"/>
    <w:rsid w:val="00766046"/>
    <w:rsid w:val="00767C05"/>
    <w:rsid w:val="00767CB5"/>
    <w:rsid w:val="00770AC6"/>
    <w:rsid w:val="00771356"/>
    <w:rsid w:val="00771630"/>
    <w:rsid w:val="007716E4"/>
    <w:rsid w:val="00771BE5"/>
    <w:rsid w:val="007723B2"/>
    <w:rsid w:val="00772580"/>
    <w:rsid w:val="00774D9F"/>
    <w:rsid w:val="00774E65"/>
    <w:rsid w:val="00777933"/>
    <w:rsid w:val="00777992"/>
    <w:rsid w:val="007816B8"/>
    <w:rsid w:val="007819A4"/>
    <w:rsid w:val="0078228A"/>
    <w:rsid w:val="007823ED"/>
    <w:rsid w:val="00782543"/>
    <w:rsid w:val="00783923"/>
    <w:rsid w:val="00784C8C"/>
    <w:rsid w:val="00784D94"/>
    <w:rsid w:val="0078524C"/>
    <w:rsid w:val="00785478"/>
    <w:rsid w:val="007858B1"/>
    <w:rsid w:val="00786089"/>
    <w:rsid w:val="00786153"/>
    <w:rsid w:val="00786414"/>
    <w:rsid w:val="00790126"/>
    <w:rsid w:val="007907DE"/>
    <w:rsid w:val="00792C66"/>
    <w:rsid w:val="00792E56"/>
    <w:rsid w:val="0079365A"/>
    <w:rsid w:val="00794148"/>
    <w:rsid w:val="00794436"/>
    <w:rsid w:val="00794EA9"/>
    <w:rsid w:val="007952B4"/>
    <w:rsid w:val="0079573F"/>
    <w:rsid w:val="00795896"/>
    <w:rsid w:val="007963C4"/>
    <w:rsid w:val="00796F2A"/>
    <w:rsid w:val="00796F94"/>
    <w:rsid w:val="00797086"/>
    <w:rsid w:val="0079727E"/>
    <w:rsid w:val="007972A4"/>
    <w:rsid w:val="007975FF"/>
    <w:rsid w:val="007A023B"/>
    <w:rsid w:val="007A05B6"/>
    <w:rsid w:val="007A0CAE"/>
    <w:rsid w:val="007A0D46"/>
    <w:rsid w:val="007A1182"/>
    <w:rsid w:val="007A1C88"/>
    <w:rsid w:val="007A2D1E"/>
    <w:rsid w:val="007A2D46"/>
    <w:rsid w:val="007A35F2"/>
    <w:rsid w:val="007A363B"/>
    <w:rsid w:val="007A39BC"/>
    <w:rsid w:val="007A52F9"/>
    <w:rsid w:val="007A5DE3"/>
    <w:rsid w:val="007A6195"/>
    <w:rsid w:val="007A6221"/>
    <w:rsid w:val="007A7514"/>
    <w:rsid w:val="007A7883"/>
    <w:rsid w:val="007A7B6D"/>
    <w:rsid w:val="007A7BC8"/>
    <w:rsid w:val="007B01DC"/>
    <w:rsid w:val="007B376F"/>
    <w:rsid w:val="007B4428"/>
    <w:rsid w:val="007B5246"/>
    <w:rsid w:val="007B56EA"/>
    <w:rsid w:val="007B6053"/>
    <w:rsid w:val="007B699D"/>
    <w:rsid w:val="007B6BB2"/>
    <w:rsid w:val="007B6CDA"/>
    <w:rsid w:val="007B6D40"/>
    <w:rsid w:val="007B6E38"/>
    <w:rsid w:val="007B7BFC"/>
    <w:rsid w:val="007B7EBC"/>
    <w:rsid w:val="007C06E6"/>
    <w:rsid w:val="007C1398"/>
    <w:rsid w:val="007C152A"/>
    <w:rsid w:val="007C300B"/>
    <w:rsid w:val="007C3855"/>
    <w:rsid w:val="007C3C63"/>
    <w:rsid w:val="007C4234"/>
    <w:rsid w:val="007C490A"/>
    <w:rsid w:val="007C5006"/>
    <w:rsid w:val="007C50B3"/>
    <w:rsid w:val="007C54DF"/>
    <w:rsid w:val="007C5A15"/>
    <w:rsid w:val="007C7A6A"/>
    <w:rsid w:val="007C7F2F"/>
    <w:rsid w:val="007D00FB"/>
    <w:rsid w:val="007D07A8"/>
    <w:rsid w:val="007D0CA3"/>
    <w:rsid w:val="007D1BDA"/>
    <w:rsid w:val="007D1CF3"/>
    <w:rsid w:val="007D1DFD"/>
    <w:rsid w:val="007D28F6"/>
    <w:rsid w:val="007D3477"/>
    <w:rsid w:val="007D418A"/>
    <w:rsid w:val="007D45A1"/>
    <w:rsid w:val="007D6617"/>
    <w:rsid w:val="007D66EB"/>
    <w:rsid w:val="007D788B"/>
    <w:rsid w:val="007D7CC4"/>
    <w:rsid w:val="007E1FB3"/>
    <w:rsid w:val="007E2A09"/>
    <w:rsid w:val="007E2EB8"/>
    <w:rsid w:val="007E368C"/>
    <w:rsid w:val="007E3693"/>
    <w:rsid w:val="007E3D02"/>
    <w:rsid w:val="007E3D93"/>
    <w:rsid w:val="007E47EC"/>
    <w:rsid w:val="007E6862"/>
    <w:rsid w:val="007E7E4A"/>
    <w:rsid w:val="007E7FCD"/>
    <w:rsid w:val="007F0447"/>
    <w:rsid w:val="007F12C2"/>
    <w:rsid w:val="007F242B"/>
    <w:rsid w:val="007F2BA5"/>
    <w:rsid w:val="007F4050"/>
    <w:rsid w:val="007F419C"/>
    <w:rsid w:val="007F4A62"/>
    <w:rsid w:val="007F6547"/>
    <w:rsid w:val="007F6673"/>
    <w:rsid w:val="007F6735"/>
    <w:rsid w:val="007F678D"/>
    <w:rsid w:val="007F6D6F"/>
    <w:rsid w:val="007F6D77"/>
    <w:rsid w:val="007F7325"/>
    <w:rsid w:val="007F7C3C"/>
    <w:rsid w:val="00802773"/>
    <w:rsid w:val="0080301B"/>
    <w:rsid w:val="00803E7D"/>
    <w:rsid w:val="00804E35"/>
    <w:rsid w:val="0080593E"/>
    <w:rsid w:val="00805ADD"/>
    <w:rsid w:val="00805F02"/>
    <w:rsid w:val="0080639C"/>
    <w:rsid w:val="00806401"/>
    <w:rsid w:val="00806678"/>
    <w:rsid w:val="00806A48"/>
    <w:rsid w:val="0080701A"/>
    <w:rsid w:val="008077C3"/>
    <w:rsid w:val="00807861"/>
    <w:rsid w:val="00807BB1"/>
    <w:rsid w:val="00807D48"/>
    <w:rsid w:val="00807FF5"/>
    <w:rsid w:val="00810417"/>
    <w:rsid w:val="008104F7"/>
    <w:rsid w:val="00810888"/>
    <w:rsid w:val="00810CEB"/>
    <w:rsid w:val="00810D4C"/>
    <w:rsid w:val="00811361"/>
    <w:rsid w:val="00811755"/>
    <w:rsid w:val="00811F9B"/>
    <w:rsid w:val="008129FD"/>
    <w:rsid w:val="00812C61"/>
    <w:rsid w:val="008133B3"/>
    <w:rsid w:val="008137F6"/>
    <w:rsid w:val="00814535"/>
    <w:rsid w:val="008145D3"/>
    <w:rsid w:val="0081475A"/>
    <w:rsid w:val="00814B3E"/>
    <w:rsid w:val="00814D0F"/>
    <w:rsid w:val="00815254"/>
    <w:rsid w:val="00815911"/>
    <w:rsid w:val="008161B9"/>
    <w:rsid w:val="008162D1"/>
    <w:rsid w:val="00816A57"/>
    <w:rsid w:val="00817302"/>
    <w:rsid w:val="00820A23"/>
    <w:rsid w:val="00820A34"/>
    <w:rsid w:val="00820BF4"/>
    <w:rsid w:val="00821209"/>
    <w:rsid w:val="00821617"/>
    <w:rsid w:val="00821F14"/>
    <w:rsid w:val="00823043"/>
    <w:rsid w:val="00823178"/>
    <w:rsid w:val="0082346A"/>
    <w:rsid w:val="00823F27"/>
    <w:rsid w:val="008246F6"/>
    <w:rsid w:val="00825A6D"/>
    <w:rsid w:val="00825C5D"/>
    <w:rsid w:val="00826565"/>
    <w:rsid w:val="00827F45"/>
    <w:rsid w:val="0083037F"/>
    <w:rsid w:val="00830DC2"/>
    <w:rsid w:val="008319DC"/>
    <w:rsid w:val="00832046"/>
    <w:rsid w:val="00832D69"/>
    <w:rsid w:val="00833098"/>
    <w:rsid w:val="008339FC"/>
    <w:rsid w:val="00834990"/>
    <w:rsid w:val="00834AF4"/>
    <w:rsid w:val="0083591B"/>
    <w:rsid w:val="00835A65"/>
    <w:rsid w:val="00835ABC"/>
    <w:rsid w:val="0083654D"/>
    <w:rsid w:val="00836B42"/>
    <w:rsid w:val="00836E17"/>
    <w:rsid w:val="00837B27"/>
    <w:rsid w:val="0084074A"/>
    <w:rsid w:val="00840B2F"/>
    <w:rsid w:val="00840D9C"/>
    <w:rsid w:val="00841461"/>
    <w:rsid w:val="00842CDF"/>
    <w:rsid w:val="00842FE2"/>
    <w:rsid w:val="008432CE"/>
    <w:rsid w:val="00843778"/>
    <w:rsid w:val="0084408E"/>
    <w:rsid w:val="008450EA"/>
    <w:rsid w:val="008453ED"/>
    <w:rsid w:val="008456BB"/>
    <w:rsid w:val="008457A3"/>
    <w:rsid w:val="00845826"/>
    <w:rsid w:val="00845CA6"/>
    <w:rsid w:val="00845DAB"/>
    <w:rsid w:val="00845F77"/>
    <w:rsid w:val="0084735D"/>
    <w:rsid w:val="0085010E"/>
    <w:rsid w:val="00850113"/>
    <w:rsid w:val="00850A1A"/>
    <w:rsid w:val="00851498"/>
    <w:rsid w:val="008515EB"/>
    <w:rsid w:val="008517A8"/>
    <w:rsid w:val="00852098"/>
    <w:rsid w:val="00852738"/>
    <w:rsid w:val="008529D2"/>
    <w:rsid w:val="008531AB"/>
    <w:rsid w:val="00853411"/>
    <w:rsid w:val="008542BD"/>
    <w:rsid w:val="00854847"/>
    <w:rsid w:val="00854F65"/>
    <w:rsid w:val="00855366"/>
    <w:rsid w:val="00855868"/>
    <w:rsid w:val="00855917"/>
    <w:rsid w:val="008563FF"/>
    <w:rsid w:val="00856E04"/>
    <w:rsid w:val="0085789C"/>
    <w:rsid w:val="0085799B"/>
    <w:rsid w:val="00860138"/>
    <w:rsid w:val="008609C2"/>
    <w:rsid w:val="008614D9"/>
    <w:rsid w:val="00864F1A"/>
    <w:rsid w:val="00864FBB"/>
    <w:rsid w:val="00865164"/>
    <w:rsid w:val="008660BA"/>
    <w:rsid w:val="0086619D"/>
    <w:rsid w:val="00866E75"/>
    <w:rsid w:val="00867AF3"/>
    <w:rsid w:val="00867F7A"/>
    <w:rsid w:val="00870908"/>
    <w:rsid w:val="0087112F"/>
    <w:rsid w:val="00871E1F"/>
    <w:rsid w:val="0087226C"/>
    <w:rsid w:val="008722C8"/>
    <w:rsid w:val="00872DAF"/>
    <w:rsid w:val="00872E6F"/>
    <w:rsid w:val="00875C9A"/>
    <w:rsid w:val="00875ED1"/>
    <w:rsid w:val="00876595"/>
    <w:rsid w:val="00876A8B"/>
    <w:rsid w:val="00877096"/>
    <w:rsid w:val="008772A0"/>
    <w:rsid w:val="0088099D"/>
    <w:rsid w:val="0088203B"/>
    <w:rsid w:val="008823DD"/>
    <w:rsid w:val="008831AE"/>
    <w:rsid w:val="008838C9"/>
    <w:rsid w:val="00884B5D"/>
    <w:rsid w:val="00884C3A"/>
    <w:rsid w:val="00884EF4"/>
    <w:rsid w:val="00885165"/>
    <w:rsid w:val="00885BA1"/>
    <w:rsid w:val="00885BA5"/>
    <w:rsid w:val="0088620E"/>
    <w:rsid w:val="008863E8"/>
    <w:rsid w:val="00886413"/>
    <w:rsid w:val="00887ABF"/>
    <w:rsid w:val="00887FBD"/>
    <w:rsid w:val="00891F88"/>
    <w:rsid w:val="008923BC"/>
    <w:rsid w:val="00893678"/>
    <w:rsid w:val="00893768"/>
    <w:rsid w:val="00893CFE"/>
    <w:rsid w:val="00894AD0"/>
    <w:rsid w:val="00895789"/>
    <w:rsid w:val="00896780"/>
    <w:rsid w:val="0089709E"/>
    <w:rsid w:val="00897101"/>
    <w:rsid w:val="008973F6"/>
    <w:rsid w:val="00897801"/>
    <w:rsid w:val="008A0048"/>
    <w:rsid w:val="008A040F"/>
    <w:rsid w:val="008A0760"/>
    <w:rsid w:val="008A26DF"/>
    <w:rsid w:val="008A2739"/>
    <w:rsid w:val="008A2AC4"/>
    <w:rsid w:val="008A2DE7"/>
    <w:rsid w:val="008A2FE0"/>
    <w:rsid w:val="008A3351"/>
    <w:rsid w:val="008A36A4"/>
    <w:rsid w:val="008A4C25"/>
    <w:rsid w:val="008A596C"/>
    <w:rsid w:val="008A5FE6"/>
    <w:rsid w:val="008A6B98"/>
    <w:rsid w:val="008A721E"/>
    <w:rsid w:val="008A7951"/>
    <w:rsid w:val="008A797B"/>
    <w:rsid w:val="008A7C31"/>
    <w:rsid w:val="008B11FA"/>
    <w:rsid w:val="008B1E83"/>
    <w:rsid w:val="008B200D"/>
    <w:rsid w:val="008B20B1"/>
    <w:rsid w:val="008B2325"/>
    <w:rsid w:val="008B297B"/>
    <w:rsid w:val="008B2D81"/>
    <w:rsid w:val="008B3251"/>
    <w:rsid w:val="008B3A04"/>
    <w:rsid w:val="008B41C8"/>
    <w:rsid w:val="008B47B9"/>
    <w:rsid w:val="008B47D6"/>
    <w:rsid w:val="008B5557"/>
    <w:rsid w:val="008B5615"/>
    <w:rsid w:val="008B58F6"/>
    <w:rsid w:val="008B6490"/>
    <w:rsid w:val="008B6819"/>
    <w:rsid w:val="008B6D11"/>
    <w:rsid w:val="008B6E04"/>
    <w:rsid w:val="008C0484"/>
    <w:rsid w:val="008C0944"/>
    <w:rsid w:val="008C0FC2"/>
    <w:rsid w:val="008C1B14"/>
    <w:rsid w:val="008C2778"/>
    <w:rsid w:val="008C2A8D"/>
    <w:rsid w:val="008C2DB2"/>
    <w:rsid w:val="008C3360"/>
    <w:rsid w:val="008C34A3"/>
    <w:rsid w:val="008C3625"/>
    <w:rsid w:val="008C3701"/>
    <w:rsid w:val="008C4971"/>
    <w:rsid w:val="008C52BD"/>
    <w:rsid w:val="008C5948"/>
    <w:rsid w:val="008C6512"/>
    <w:rsid w:val="008C6AA7"/>
    <w:rsid w:val="008C7C2A"/>
    <w:rsid w:val="008D169B"/>
    <w:rsid w:val="008D1CE9"/>
    <w:rsid w:val="008D1E77"/>
    <w:rsid w:val="008D2AFB"/>
    <w:rsid w:val="008D2C9D"/>
    <w:rsid w:val="008D3672"/>
    <w:rsid w:val="008D4131"/>
    <w:rsid w:val="008D6ABF"/>
    <w:rsid w:val="008D72E6"/>
    <w:rsid w:val="008D773F"/>
    <w:rsid w:val="008E0A85"/>
    <w:rsid w:val="008E104C"/>
    <w:rsid w:val="008E1677"/>
    <w:rsid w:val="008E33C0"/>
    <w:rsid w:val="008E3482"/>
    <w:rsid w:val="008E34A3"/>
    <w:rsid w:val="008E3953"/>
    <w:rsid w:val="008E4A84"/>
    <w:rsid w:val="008E4E63"/>
    <w:rsid w:val="008E4ECD"/>
    <w:rsid w:val="008E6846"/>
    <w:rsid w:val="008E72D5"/>
    <w:rsid w:val="008F233D"/>
    <w:rsid w:val="008F236B"/>
    <w:rsid w:val="008F2E29"/>
    <w:rsid w:val="008F3C60"/>
    <w:rsid w:val="008F4280"/>
    <w:rsid w:val="008F4D54"/>
    <w:rsid w:val="008F51EE"/>
    <w:rsid w:val="008F52AB"/>
    <w:rsid w:val="008F7584"/>
    <w:rsid w:val="008F79A1"/>
    <w:rsid w:val="008F7BED"/>
    <w:rsid w:val="00900393"/>
    <w:rsid w:val="00900A3F"/>
    <w:rsid w:val="009010F0"/>
    <w:rsid w:val="0090210F"/>
    <w:rsid w:val="00902310"/>
    <w:rsid w:val="00902E35"/>
    <w:rsid w:val="009032BF"/>
    <w:rsid w:val="009035B1"/>
    <w:rsid w:val="00903CE8"/>
    <w:rsid w:val="00903F18"/>
    <w:rsid w:val="00904AB1"/>
    <w:rsid w:val="00904E9F"/>
    <w:rsid w:val="0090537F"/>
    <w:rsid w:val="00905612"/>
    <w:rsid w:val="00905A50"/>
    <w:rsid w:val="00906F16"/>
    <w:rsid w:val="00907235"/>
    <w:rsid w:val="009079AA"/>
    <w:rsid w:val="009079E0"/>
    <w:rsid w:val="00907F01"/>
    <w:rsid w:val="009109E3"/>
    <w:rsid w:val="0091226F"/>
    <w:rsid w:val="009126E2"/>
    <w:rsid w:val="009139B9"/>
    <w:rsid w:val="00914C85"/>
    <w:rsid w:val="009154FF"/>
    <w:rsid w:val="009158E9"/>
    <w:rsid w:val="0091598D"/>
    <w:rsid w:val="0091679F"/>
    <w:rsid w:val="00916A67"/>
    <w:rsid w:val="00916F3A"/>
    <w:rsid w:val="00917FD1"/>
    <w:rsid w:val="00920AED"/>
    <w:rsid w:val="00922721"/>
    <w:rsid w:val="0092283F"/>
    <w:rsid w:val="009236CB"/>
    <w:rsid w:val="009245F0"/>
    <w:rsid w:val="00925AF1"/>
    <w:rsid w:val="009260B5"/>
    <w:rsid w:val="0092616A"/>
    <w:rsid w:val="009269F2"/>
    <w:rsid w:val="0092700C"/>
    <w:rsid w:val="0092787F"/>
    <w:rsid w:val="00927B9D"/>
    <w:rsid w:val="00927D42"/>
    <w:rsid w:val="00927E0D"/>
    <w:rsid w:val="009309C3"/>
    <w:rsid w:val="00931B50"/>
    <w:rsid w:val="00932AF8"/>
    <w:rsid w:val="00932DCE"/>
    <w:rsid w:val="00934433"/>
    <w:rsid w:val="00934D65"/>
    <w:rsid w:val="00934D92"/>
    <w:rsid w:val="0093555C"/>
    <w:rsid w:val="0093565D"/>
    <w:rsid w:val="009366EB"/>
    <w:rsid w:val="00936F81"/>
    <w:rsid w:val="00937065"/>
    <w:rsid w:val="0093717B"/>
    <w:rsid w:val="00937A42"/>
    <w:rsid w:val="00940E9B"/>
    <w:rsid w:val="00940F46"/>
    <w:rsid w:val="0094129D"/>
    <w:rsid w:val="0094164A"/>
    <w:rsid w:val="00941776"/>
    <w:rsid w:val="00941B9D"/>
    <w:rsid w:val="00942769"/>
    <w:rsid w:val="00943C12"/>
    <w:rsid w:val="00944D72"/>
    <w:rsid w:val="009457B6"/>
    <w:rsid w:val="00945BCA"/>
    <w:rsid w:val="00945F6B"/>
    <w:rsid w:val="00946256"/>
    <w:rsid w:val="00946558"/>
    <w:rsid w:val="009469AB"/>
    <w:rsid w:val="00946A63"/>
    <w:rsid w:val="009474D0"/>
    <w:rsid w:val="00950761"/>
    <w:rsid w:val="009514B5"/>
    <w:rsid w:val="00951C95"/>
    <w:rsid w:val="00952256"/>
    <w:rsid w:val="00952E7C"/>
    <w:rsid w:val="00953ED0"/>
    <w:rsid w:val="009548C1"/>
    <w:rsid w:val="00955866"/>
    <w:rsid w:val="00956565"/>
    <w:rsid w:val="009570D3"/>
    <w:rsid w:val="00957103"/>
    <w:rsid w:val="00957319"/>
    <w:rsid w:val="00957E3D"/>
    <w:rsid w:val="009603A0"/>
    <w:rsid w:val="00960CE5"/>
    <w:rsid w:val="00960D04"/>
    <w:rsid w:val="00962AA5"/>
    <w:rsid w:val="009630DD"/>
    <w:rsid w:val="00963487"/>
    <w:rsid w:val="00963501"/>
    <w:rsid w:val="00963DC8"/>
    <w:rsid w:val="009648BC"/>
    <w:rsid w:val="00964EDF"/>
    <w:rsid w:val="00965E45"/>
    <w:rsid w:val="0096713C"/>
    <w:rsid w:val="009674E0"/>
    <w:rsid w:val="00967593"/>
    <w:rsid w:val="0096767E"/>
    <w:rsid w:val="00967EA8"/>
    <w:rsid w:val="009702DA"/>
    <w:rsid w:val="009707C4"/>
    <w:rsid w:val="00970EE0"/>
    <w:rsid w:val="0097168D"/>
    <w:rsid w:val="00971CF2"/>
    <w:rsid w:val="00971DE2"/>
    <w:rsid w:val="0097265B"/>
    <w:rsid w:val="009729D5"/>
    <w:rsid w:val="00972C75"/>
    <w:rsid w:val="009734E8"/>
    <w:rsid w:val="0097367B"/>
    <w:rsid w:val="00973957"/>
    <w:rsid w:val="00973D51"/>
    <w:rsid w:val="00974E3B"/>
    <w:rsid w:val="00974FCA"/>
    <w:rsid w:val="009756B6"/>
    <w:rsid w:val="009766DA"/>
    <w:rsid w:val="009771E5"/>
    <w:rsid w:val="00977235"/>
    <w:rsid w:val="009773FA"/>
    <w:rsid w:val="00980624"/>
    <w:rsid w:val="00981603"/>
    <w:rsid w:val="00981661"/>
    <w:rsid w:val="00981C9A"/>
    <w:rsid w:val="00982B9A"/>
    <w:rsid w:val="00982ED1"/>
    <w:rsid w:val="00984700"/>
    <w:rsid w:val="00984B90"/>
    <w:rsid w:val="00984EE8"/>
    <w:rsid w:val="00985BDD"/>
    <w:rsid w:val="00986369"/>
    <w:rsid w:val="00986A21"/>
    <w:rsid w:val="0098729F"/>
    <w:rsid w:val="009878B5"/>
    <w:rsid w:val="009904C4"/>
    <w:rsid w:val="00990C1C"/>
    <w:rsid w:val="0099102E"/>
    <w:rsid w:val="0099154C"/>
    <w:rsid w:val="00991CF6"/>
    <w:rsid w:val="0099485B"/>
    <w:rsid w:val="00995563"/>
    <w:rsid w:val="00995709"/>
    <w:rsid w:val="0099679D"/>
    <w:rsid w:val="009967E8"/>
    <w:rsid w:val="00996FE9"/>
    <w:rsid w:val="00997E2D"/>
    <w:rsid w:val="009A10BF"/>
    <w:rsid w:val="009A175F"/>
    <w:rsid w:val="009A199B"/>
    <w:rsid w:val="009A1E0F"/>
    <w:rsid w:val="009A24EA"/>
    <w:rsid w:val="009A2E64"/>
    <w:rsid w:val="009A2F78"/>
    <w:rsid w:val="009A380E"/>
    <w:rsid w:val="009A3847"/>
    <w:rsid w:val="009A4511"/>
    <w:rsid w:val="009A4E0F"/>
    <w:rsid w:val="009A5080"/>
    <w:rsid w:val="009A50D1"/>
    <w:rsid w:val="009A5F99"/>
    <w:rsid w:val="009A63A4"/>
    <w:rsid w:val="009A6902"/>
    <w:rsid w:val="009B034C"/>
    <w:rsid w:val="009B09B4"/>
    <w:rsid w:val="009B135F"/>
    <w:rsid w:val="009B1490"/>
    <w:rsid w:val="009B1E2B"/>
    <w:rsid w:val="009B2AAC"/>
    <w:rsid w:val="009B41A0"/>
    <w:rsid w:val="009B44D5"/>
    <w:rsid w:val="009B501F"/>
    <w:rsid w:val="009B5DE7"/>
    <w:rsid w:val="009B6409"/>
    <w:rsid w:val="009B683A"/>
    <w:rsid w:val="009B6888"/>
    <w:rsid w:val="009B6A36"/>
    <w:rsid w:val="009B6C12"/>
    <w:rsid w:val="009B749A"/>
    <w:rsid w:val="009B79D3"/>
    <w:rsid w:val="009C0563"/>
    <w:rsid w:val="009C0878"/>
    <w:rsid w:val="009C0C46"/>
    <w:rsid w:val="009C126B"/>
    <w:rsid w:val="009C19CC"/>
    <w:rsid w:val="009C21E8"/>
    <w:rsid w:val="009C34A6"/>
    <w:rsid w:val="009C3569"/>
    <w:rsid w:val="009C3F3A"/>
    <w:rsid w:val="009C4624"/>
    <w:rsid w:val="009C4961"/>
    <w:rsid w:val="009C4ABA"/>
    <w:rsid w:val="009C4F55"/>
    <w:rsid w:val="009C51B8"/>
    <w:rsid w:val="009C53F4"/>
    <w:rsid w:val="009C55DB"/>
    <w:rsid w:val="009C568B"/>
    <w:rsid w:val="009C7AC7"/>
    <w:rsid w:val="009D1016"/>
    <w:rsid w:val="009D1849"/>
    <w:rsid w:val="009D2875"/>
    <w:rsid w:val="009D29C9"/>
    <w:rsid w:val="009D29F3"/>
    <w:rsid w:val="009D2E6A"/>
    <w:rsid w:val="009D2E88"/>
    <w:rsid w:val="009D3CB8"/>
    <w:rsid w:val="009D482D"/>
    <w:rsid w:val="009D55B9"/>
    <w:rsid w:val="009D5DC9"/>
    <w:rsid w:val="009D5DE4"/>
    <w:rsid w:val="009D5F08"/>
    <w:rsid w:val="009D60E1"/>
    <w:rsid w:val="009D6923"/>
    <w:rsid w:val="009D6C12"/>
    <w:rsid w:val="009D6DBD"/>
    <w:rsid w:val="009D7EBD"/>
    <w:rsid w:val="009E058D"/>
    <w:rsid w:val="009E1D13"/>
    <w:rsid w:val="009E2506"/>
    <w:rsid w:val="009E256B"/>
    <w:rsid w:val="009E2883"/>
    <w:rsid w:val="009E2D30"/>
    <w:rsid w:val="009E2F87"/>
    <w:rsid w:val="009E30BA"/>
    <w:rsid w:val="009E3B74"/>
    <w:rsid w:val="009E468D"/>
    <w:rsid w:val="009E4699"/>
    <w:rsid w:val="009E48F0"/>
    <w:rsid w:val="009E4F9D"/>
    <w:rsid w:val="009E5249"/>
    <w:rsid w:val="009E5790"/>
    <w:rsid w:val="009E5C93"/>
    <w:rsid w:val="009E6DEA"/>
    <w:rsid w:val="009E7775"/>
    <w:rsid w:val="009F09BA"/>
    <w:rsid w:val="009F12C4"/>
    <w:rsid w:val="009F22B8"/>
    <w:rsid w:val="009F38F7"/>
    <w:rsid w:val="009F3B49"/>
    <w:rsid w:val="009F40EB"/>
    <w:rsid w:val="009F41BE"/>
    <w:rsid w:val="009F41DC"/>
    <w:rsid w:val="009F4B8E"/>
    <w:rsid w:val="009F593B"/>
    <w:rsid w:val="009F639B"/>
    <w:rsid w:val="009F63A5"/>
    <w:rsid w:val="009F6612"/>
    <w:rsid w:val="009F690C"/>
    <w:rsid w:val="009F709D"/>
    <w:rsid w:val="00A00016"/>
    <w:rsid w:val="00A01965"/>
    <w:rsid w:val="00A01E79"/>
    <w:rsid w:val="00A01FBE"/>
    <w:rsid w:val="00A02201"/>
    <w:rsid w:val="00A0221D"/>
    <w:rsid w:val="00A02A42"/>
    <w:rsid w:val="00A02B3D"/>
    <w:rsid w:val="00A037FD"/>
    <w:rsid w:val="00A03B7A"/>
    <w:rsid w:val="00A03CF8"/>
    <w:rsid w:val="00A04C0F"/>
    <w:rsid w:val="00A050D1"/>
    <w:rsid w:val="00A0518A"/>
    <w:rsid w:val="00A057CA"/>
    <w:rsid w:val="00A058C4"/>
    <w:rsid w:val="00A05C9C"/>
    <w:rsid w:val="00A05FD8"/>
    <w:rsid w:val="00A0630C"/>
    <w:rsid w:val="00A06833"/>
    <w:rsid w:val="00A072F2"/>
    <w:rsid w:val="00A07459"/>
    <w:rsid w:val="00A07BB0"/>
    <w:rsid w:val="00A11D3E"/>
    <w:rsid w:val="00A12462"/>
    <w:rsid w:val="00A138C6"/>
    <w:rsid w:val="00A14B2B"/>
    <w:rsid w:val="00A1530E"/>
    <w:rsid w:val="00A153A9"/>
    <w:rsid w:val="00A16258"/>
    <w:rsid w:val="00A16672"/>
    <w:rsid w:val="00A16D2B"/>
    <w:rsid w:val="00A16E44"/>
    <w:rsid w:val="00A17AE8"/>
    <w:rsid w:val="00A202F2"/>
    <w:rsid w:val="00A21248"/>
    <w:rsid w:val="00A21ACD"/>
    <w:rsid w:val="00A229F3"/>
    <w:rsid w:val="00A22C3D"/>
    <w:rsid w:val="00A22EB3"/>
    <w:rsid w:val="00A23D2E"/>
    <w:rsid w:val="00A2405D"/>
    <w:rsid w:val="00A24DD9"/>
    <w:rsid w:val="00A25486"/>
    <w:rsid w:val="00A2550C"/>
    <w:rsid w:val="00A25F6F"/>
    <w:rsid w:val="00A2621A"/>
    <w:rsid w:val="00A277FC"/>
    <w:rsid w:val="00A27CB1"/>
    <w:rsid w:val="00A30205"/>
    <w:rsid w:val="00A303AA"/>
    <w:rsid w:val="00A310F5"/>
    <w:rsid w:val="00A3111F"/>
    <w:rsid w:val="00A31D10"/>
    <w:rsid w:val="00A31FBB"/>
    <w:rsid w:val="00A3202E"/>
    <w:rsid w:val="00A32145"/>
    <w:rsid w:val="00A32A57"/>
    <w:rsid w:val="00A3373F"/>
    <w:rsid w:val="00A33CA5"/>
    <w:rsid w:val="00A34C4C"/>
    <w:rsid w:val="00A354B4"/>
    <w:rsid w:val="00A378F0"/>
    <w:rsid w:val="00A407CC"/>
    <w:rsid w:val="00A41186"/>
    <w:rsid w:val="00A41A34"/>
    <w:rsid w:val="00A41A4C"/>
    <w:rsid w:val="00A41D55"/>
    <w:rsid w:val="00A41FEB"/>
    <w:rsid w:val="00A4201C"/>
    <w:rsid w:val="00A42508"/>
    <w:rsid w:val="00A435DB"/>
    <w:rsid w:val="00A437AD"/>
    <w:rsid w:val="00A43E6F"/>
    <w:rsid w:val="00A43F95"/>
    <w:rsid w:val="00A45CB3"/>
    <w:rsid w:val="00A507EA"/>
    <w:rsid w:val="00A50D3E"/>
    <w:rsid w:val="00A5208C"/>
    <w:rsid w:val="00A52392"/>
    <w:rsid w:val="00A525E0"/>
    <w:rsid w:val="00A52767"/>
    <w:rsid w:val="00A5283E"/>
    <w:rsid w:val="00A5327B"/>
    <w:rsid w:val="00A53404"/>
    <w:rsid w:val="00A53907"/>
    <w:rsid w:val="00A53B57"/>
    <w:rsid w:val="00A53F23"/>
    <w:rsid w:val="00A55E57"/>
    <w:rsid w:val="00A5659F"/>
    <w:rsid w:val="00A5670A"/>
    <w:rsid w:val="00A56B53"/>
    <w:rsid w:val="00A570CE"/>
    <w:rsid w:val="00A602F2"/>
    <w:rsid w:val="00A60604"/>
    <w:rsid w:val="00A607BB"/>
    <w:rsid w:val="00A609C4"/>
    <w:rsid w:val="00A61797"/>
    <w:rsid w:val="00A61813"/>
    <w:rsid w:val="00A619A4"/>
    <w:rsid w:val="00A61A7A"/>
    <w:rsid w:val="00A61DF5"/>
    <w:rsid w:val="00A61EF0"/>
    <w:rsid w:val="00A61F28"/>
    <w:rsid w:val="00A629F5"/>
    <w:rsid w:val="00A63A4F"/>
    <w:rsid w:val="00A64085"/>
    <w:rsid w:val="00A6425F"/>
    <w:rsid w:val="00A64509"/>
    <w:rsid w:val="00A65E4C"/>
    <w:rsid w:val="00A669A8"/>
    <w:rsid w:val="00A67449"/>
    <w:rsid w:val="00A67F1B"/>
    <w:rsid w:val="00A67F1E"/>
    <w:rsid w:val="00A70204"/>
    <w:rsid w:val="00A709AF"/>
    <w:rsid w:val="00A70D67"/>
    <w:rsid w:val="00A71157"/>
    <w:rsid w:val="00A71209"/>
    <w:rsid w:val="00A725D8"/>
    <w:rsid w:val="00A72843"/>
    <w:rsid w:val="00A72C31"/>
    <w:rsid w:val="00A72DE0"/>
    <w:rsid w:val="00A73621"/>
    <w:rsid w:val="00A736C8"/>
    <w:rsid w:val="00A73F9F"/>
    <w:rsid w:val="00A760AD"/>
    <w:rsid w:val="00A761E3"/>
    <w:rsid w:val="00A76336"/>
    <w:rsid w:val="00A7703C"/>
    <w:rsid w:val="00A7740E"/>
    <w:rsid w:val="00A77597"/>
    <w:rsid w:val="00A8029F"/>
    <w:rsid w:val="00A80B6A"/>
    <w:rsid w:val="00A8103C"/>
    <w:rsid w:val="00A81861"/>
    <w:rsid w:val="00A820FE"/>
    <w:rsid w:val="00A821A6"/>
    <w:rsid w:val="00A82B07"/>
    <w:rsid w:val="00A8305F"/>
    <w:rsid w:val="00A83831"/>
    <w:rsid w:val="00A842C8"/>
    <w:rsid w:val="00A8564A"/>
    <w:rsid w:val="00A856A5"/>
    <w:rsid w:val="00A8639C"/>
    <w:rsid w:val="00A86D58"/>
    <w:rsid w:val="00A86DCB"/>
    <w:rsid w:val="00A871C2"/>
    <w:rsid w:val="00A87576"/>
    <w:rsid w:val="00A87969"/>
    <w:rsid w:val="00A904DA"/>
    <w:rsid w:val="00A90EE3"/>
    <w:rsid w:val="00A91B29"/>
    <w:rsid w:val="00A92066"/>
    <w:rsid w:val="00A926AF"/>
    <w:rsid w:val="00A931E9"/>
    <w:rsid w:val="00A93942"/>
    <w:rsid w:val="00A93A75"/>
    <w:rsid w:val="00A93C92"/>
    <w:rsid w:val="00A940A9"/>
    <w:rsid w:val="00A94FDB"/>
    <w:rsid w:val="00A95268"/>
    <w:rsid w:val="00A953F0"/>
    <w:rsid w:val="00A9575A"/>
    <w:rsid w:val="00A9582B"/>
    <w:rsid w:val="00A96405"/>
    <w:rsid w:val="00A972F1"/>
    <w:rsid w:val="00A97C8D"/>
    <w:rsid w:val="00A97CAD"/>
    <w:rsid w:val="00A97E4A"/>
    <w:rsid w:val="00AA060B"/>
    <w:rsid w:val="00AA1C86"/>
    <w:rsid w:val="00AA2033"/>
    <w:rsid w:val="00AA2930"/>
    <w:rsid w:val="00AA29D1"/>
    <w:rsid w:val="00AA2C37"/>
    <w:rsid w:val="00AA2C4B"/>
    <w:rsid w:val="00AA2D85"/>
    <w:rsid w:val="00AA3714"/>
    <w:rsid w:val="00AA3AE8"/>
    <w:rsid w:val="00AA44D6"/>
    <w:rsid w:val="00AA4A7F"/>
    <w:rsid w:val="00AA5116"/>
    <w:rsid w:val="00AA57D1"/>
    <w:rsid w:val="00AA5E7A"/>
    <w:rsid w:val="00AA7F07"/>
    <w:rsid w:val="00AB092F"/>
    <w:rsid w:val="00AB13CE"/>
    <w:rsid w:val="00AB1C66"/>
    <w:rsid w:val="00AB2409"/>
    <w:rsid w:val="00AB279B"/>
    <w:rsid w:val="00AB317E"/>
    <w:rsid w:val="00AB42FE"/>
    <w:rsid w:val="00AB52DE"/>
    <w:rsid w:val="00AB6093"/>
    <w:rsid w:val="00AB6882"/>
    <w:rsid w:val="00AB69F2"/>
    <w:rsid w:val="00AB6FC4"/>
    <w:rsid w:val="00AB71CA"/>
    <w:rsid w:val="00AB71D4"/>
    <w:rsid w:val="00AB7388"/>
    <w:rsid w:val="00AB7799"/>
    <w:rsid w:val="00AC039D"/>
    <w:rsid w:val="00AC0751"/>
    <w:rsid w:val="00AC1172"/>
    <w:rsid w:val="00AC1ABA"/>
    <w:rsid w:val="00AC239E"/>
    <w:rsid w:val="00AC3146"/>
    <w:rsid w:val="00AC35D5"/>
    <w:rsid w:val="00AC3733"/>
    <w:rsid w:val="00AC4B45"/>
    <w:rsid w:val="00AC4E53"/>
    <w:rsid w:val="00AC5532"/>
    <w:rsid w:val="00AC6F89"/>
    <w:rsid w:val="00AC76D8"/>
    <w:rsid w:val="00AC7892"/>
    <w:rsid w:val="00AD0B8B"/>
    <w:rsid w:val="00AD0C47"/>
    <w:rsid w:val="00AD0DF3"/>
    <w:rsid w:val="00AD130F"/>
    <w:rsid w:val="00AD1A10"/>
    <w:rsid w:val="00AD271F"/>
    <w:rsid w:val="00AD280D"/>
    <w:rsid w:val="00AD298B"/>
    <w:rsid w:val="00AD3207"/>
    <w:rsid w:val="00AD3332"/>
    <w:rsid w:val="00AD46F9"/>
    <w:rsid w:val="00AD4ACA"/>
    <w:rsid w:val="00AD4DE1"/>
    <w:rsid w:val="00AD4F9E"/>
    <w:rsid w:val="00AD5B55"/>
    <w:rsid w:val="00AD6756"/>
    <w:rsid w:val="00AD6A70"/>
    <w:rsid w:val="00AD72C4"/>
    <w:rsid w:val="00AD7521"/>
    <w:rsid w:val="00AD756D"/>
    <w:rsid w:val="00AD79BE"/>
    <w:rsid w:val="00AD7B20"/>
    <w:rsid w:val="00AD7D2E"/>
    <w:rsid w:val="00AD7E8D"/>
    <w:rsid w:val="00AD7ED3"/>
    <w:rsid w:val="00AE04D7"/>
    <w:rsid w:val="00AE0C3E"/>
    <w:rsid w:val="00AE2487"/>
    <w:rsid w:val="00AE2DE6"/>
    <w:rsid w:val="00AE3144"/>
    <w:rsid w:val="00AE3D9C"/>
    <w:rsid w:val="00AE3E74"/>
    <w:rsid w:val="00AE424D"/>
    <w:rsid w:val="00AE6E22"/>
    <w:rsid w:val="00AE6F38"/>
    <w:rsid w:val="00AE74A8"/>
    <w:rsid w:val="00AE74B8"/>
    <w:rsid w:val="00AE7B60"/>
    <w:rsid w:val="00AF1127"/>
    <w:rsid w:val="00AF1538"/>
    <w:rsid w:val="00AF2051"/>
    <w:rsid w:val="00AF29B1"/>
    <w:rsid w:val="00AF2C38"/>
    <w:rsid w:val="00AF3DF1"/>
    <w:rsid w:val="00AF4B2A"/>
    <w:rsid w:val="00AF4F2C"/>
    <w:rsid w:val="00AF5138"/>
    <w:rsid w:val="00AF5D51"/>
    <w:rsid w:val="00AF61A3"/>
    <w:rsid w:val="00AF6972"/>
    <w:rsid w:val="00AF6A72"/>
    <w:rsid w:val="00AF6BA5"/>
    <w:rsid w:val="00AF7B9B"/>
    <w:rsid w:val="00B0217E"/>
    <w:rsid w:val="00B03041"/>
    <w:rsid w:val="00B0380C"/>
    <w:rsid w:val="00B04F28"/>
    <w:rsid w:val="00B055EA"/>
    <w:rsid w:val="00B05C3F"/>
    <w:rsid w:val="00B05DFD"/>
    <w:rsid w:val="00B05F5B"/>
    <w:rsid w:val="00B05FC4"/>
    <w:rsid w:val="00B06B84"/>
    <w:rsid w:val="00B07257"/>
    <w:rsid w:val="00B07F48"/>
    <w:rsid w:val="00B128BF"/>
    <w:rsid w:val="00B142EE"/>
    <w:rsid w:val="00B143C4"/>
    <w:rsid w:val="00B145A4"/>
    <w:rsid w:val="00B16178"/>
    <w:rsid w:val="00B165A3"/>
    <w:rsid w:val="00B16B6A"/>
    <w:rsid w:val="00B172D0"/>
    <w:rsid w:val="00B20154"/>
    <w:rsid w:val="00B2017D"/>
    <w:rsid w:val="00B20C67"/>
    <w:rsid w:val="00B20C74"/>
    <w:rsid w:val="00B215E9"/>
    <w:rsid w:val="00B216CD"/>
    <w:rsid w:val="00B22120"/>
    <w:rsid w:val="00B222A6"/>
    <w:rsid w:val="00B233D2"/>
    <w:rsid w:val="00B23433"/>
    <w:rsid w:val="00B26312"/>
    <w:rsid w:val="00B265CD"/>
    <w:rsid w:val="00B26FA5"/>
    <w:rsid w:val="00B27C21"/>
    <w:rsid w:val="00B309B9"/>
    <w:rsid w:val="00B30D4B"/>
    <w:rsid w:val="00B30DD8"/>
    <w:rsid w:val="00B30EE8"/>
    <w:rsid w:val="00B310AD"/>
    <w:rsid w:val="00B31742"/>
    <w:rsid w:val="00B317DD"/>
    <w:rsid w:val="00B31B3F"/>
    <w:rsid w:val="00B33A8D"/>
    <w:rsid w:val="00B33BBD"/>
    <w:rsid w:val="00B347AE"/>
    <w:rsid w:val="00B34EDD"/>
    <w:rsid w:val="00B35988"/>
    <w:rsid w:val="00B35AD3"/>
    <w:rsid w:val="00B35DE3"/>
    <w:rsid w:val="00B365C8"/>
    <w:rsid w:val="00B36D0E"/>
    <w:rsid w:val="00B37CCB"/>
    <w:rsid w:val="00B402E0"/>
    <w:rsid w:val="00B40EFE"/>
    <w:rsid w:val="00B416C2"/>
    <w:rsid w:val="00B41BF5"/>
    <w:rsid w:val="00B42105"/>
    <w:rsid w:val="00B42915"/>
    <w:rsid w:val="00B43C1D"/>
    <w:rsid w:val="00B44D2F"/>
    <w:rsid w:val="00B453C2"/>
    <w:rsid w:val="00B46311"/>
    <w:rsid w:val="00B46814"/>
    <w:rsid w:val="00B468CB"/>
    <w:rsid w:val="00B46DED"/>
    <w:rsid w:val="00B47985"/>
    <w:rsid w:val="00B504ED"/>
    <w:rsid w:val="00B50D26"/>
    <w:rsid w:val="00B51158"/>
    <w:rsid w:val="00B51D38"/>
    <w:rsid w:val="00B51E13"/>
    <w:rsid w:val="00B53905"/>
    <w:rsid w:val="00B53F77"/>
    <w:rsid w:val="00B54145"/>
    <w:rsid w:val="00B54228"/>
    <w:rsid w:val="00B54308"/>
    <w:rsid w:val="00B54443"/>
    <w:rsid w:val="00B55362"/>
    <w:rsid w:val="00B55385"/>
    <w:rsid w:val="00B55412"/>
    <w:rsid w:val="00B5559A"/>
    <w:rsid w:val="00B557C7"/>
    <w:rsid w:val="00B560E3"/>
    <w:rsid w:val="00B5679E"/>
    <w:rsid w:val="00B56D7B"/>
    <w:rsid w:val="00B573F8"/>
    <w:rsid w:val="00B601F0"/>
    <w:rsid w:val="00B610FA"/>
    <w:rsid w:val="00B6118F"/>
    <w:rsid w:val="00B62276"/>
    <w:rsid w:val="00B63389"/>
    <w:rsid w:val="00B64261"/>
    <w:rsid w:val="00B64550"/>
    <w:rsid w:val="00B64ABB"/>
    <w:rsid w:val="00B64B48"/>
    <w:rsid w:val="00B64D09"/>
    <w:rsid w:val="00B655CF"/>
    <w:rsid w:val="00B668B6"/>
    <w:rsid w:val="00B66BD3"/>
    <w:rsid w:val="00B66CDF"/>
    <w:rsid w:val="00B67207"/>
    <w:rsid w:val="00B67495"/>
    <w:rsid w:val="00B67F3F"/>
    <w:rsid w:val="00B70663"/>
    <w:rsid w:val="00B70B2A"/>
    <w:rsid w:val="00B70BB9"/>
    <w:rsid w:val="00B715C9"/>
    <w:rsid w:val="00B71720"/>
    <w:rsid w:val="00B71954"/>
    <w:rsid w:val="00B71B74"/>
    <w:rsid w:val="00B726A5"/>
    <w:rsid w:val="00B728CF"/>
    <w:rsid w:val="00B73211"/>
    <w:rsid w:val="00B73607"/>
    <w:rsid w:val="00B738BA"/>
    <w:rsid w:val="00B7396B"/>
    <w:rsid w:val="00B73E47"/>
    <w:rsid w:val="00B74688"/>
    <w:rsid w:val="00B74A43"/>
    <w:rsid w:val="00B755C0"/>
    <w:rsid w:val="00B759AB"/>
    <w:rsid w:val="00B760A5"/>
    <w:rsid w:val="00B769B7"/>
    <w:rsid w:val="00B76F18"/>
    <w:rsid w:val="00B76F4D"/>
    <w:rsid w:val="00B77436"/>
    <w:rsid w:val="00B77A3E"/>
    <w:rsid w:val="00B81F4F"/>
    <w:rsid w:val="00B8427D"/>
    <w:rsid w:val="00B85D93"/>
    <w:rsid w:val="00B8638E"/>
    <w:rsid w:val="00B8671A"/>
    <w:rsid w:val="00B869AC"/>
    <w:rsid w:val="00B86C47"/>
    <w:rsid w:val="00B86F5A"/>
    <w:rsid w:val="00B874A8"/>
    <w:rsid w:val="00B9052B"/>
    <w:rsid w:val="00B90CD7"/>
    <w:rsid w:val="00B913F6"/>
    <w:rsid w:val="00B920D8"/>
    <w:rsid w:val="00B9215F"/>
    <w:rsid w:val="00B923A2"/>
    <w:rsid w:val="00B92E48"/>
    <w:rsid w:val="00B93633"/>
    <w:rsid w:val="00B93B02"/>
    <w:rsid w:val="00B94336"/>
    <w:rsid w:val="00B95B51"/>
    <w:rsid w:val="00B961F3"/>
    <w:rsid w:val="00B963B4"/>
    <w:rsid w:val="00B967D3"/>
    <w:rsid w:val="00B96974"/>
    <w:rsid w:val="00B96A17"/>
    <w:rsid w:val="00B96A74"/>
    <w:rsid w:val="00B975FD"/>
    <w:rsid w:val="00B979CE"/>
    <w:rsid w:val="00BA0A8B"/>
    <w:rsid w:val="00BA0B01"/>
    <w:rsid w:val="00BA13A6"/>
    <w:rsid w:val="00BA1466"/>
    <w:rsid w:val="00BA3450"/>
    <w:rsid w:val="00BA4517"/>
    <w:rsid w:val="00BA453B"/>
    <w:rsid w:val="00BA5029"/>
    <w:rsid w:val="00BA59F6"/>
    <w:rsid w:val="00BA6340"/>
    <w:rsid w:val="00BA6C77"/>
    <w:rsid w:val="00BA6E76"/>
    <w:rsid w:val="00BA72F6"/>
    <w:rsid w:val="00BA76C1"/>
    <w:rsid w:val="00BB0459"/>
    <w:rsid w:val="00BB19FD"/>
    <w:rsid w:val="00BB1E1A"/>
    <w:rsid w:val="00BB2439"/>
    <w:rsid w:val="00BB2559"/>
    <w:rsid w:val="00BB2B80"/>
    <w:rsid w:val="00BB33FD"/>
    <w:rsid w:val="00BB34EE"/>
    <w:rsid w:val="00BB3705"/>
    <w:rsid w:val="00BB4C21"/>
    <w:rsid w:val="00BB5A5B"/>
    <w:rsid w:val="00BB6558"/>
    <w:rsid w:val="00BB79C9"/>
    <w:rsid w:val="00BC0126"/>
    <w:rsid w:val="00BC052E"/>
    <w:rsid w:val="00BC07E0"/>
    <w:rsid w:val="00BC12E1"/>
    <w:rsid w:val="00BC1384"/>
    <w:rsid w:val="00BC2F48"/>
    <w:rsid w:val="00BC3B7B"/>
    <w:rsid w:val="00BC3DE0"/>
    <w:rsid w:val="00BC4922"/>
    <w:rsid w:val="00BC5AC8"/>
    <w:rsid w:val="00BC7AAF"/>
    <w:rsid w:val="00BD0659"/>
    <w:rsid w:val="00BD08BE"/>
    <w:rsid w:val="00BD0DC0"/>
    <w:rsid w:val="00BD10C1"/>
    <w:rsid w:val="00BD14F8"/>
    <w:rsid w:val="00BD18AE"/>
    <w:rsid w:val="00BD2E88"/>
    <w:rsid w:val="00BD3E41"/>
    <w:rsid w:val="00BD4318"/>
    <w:rsid w:val="00BD5210"/>
    <w:rsid w:val="00BD5CB8"/>
    <w:rsid w:val="00BD5E70"/>
    <w:rsid w:val="00BD67BC"/>
    <w:rsid w:val="00BD6DEA"/>
    <w:rsid w:val="00BD7035"/>
    <w:rsid w:val="00BD7238"/>
    <w:rsid w:val="00BD79BE"/>
    <w:rsid w:val="00BE19F3"/>
    <w:rsid w:val="00BE1ADA"/>
    <w:rsid w:val="00BE28FE"/>
    <w:rsid w:val="00BE2EEC"/>
    <w:rsid w:val="00BE2F55"/>
    <w:rsid w:val="00BE2F60"/>
    <w:rsid w:val="00BE4427"/>
    <w:rsid w:val="00BE47ED"/>
    <w:rsid w:val="00BE4F39"/>
    <w:rsid w:val="00BE5194"/>
    <w:rsid w:val="00BE52AD"/>
    <w:rsid w:val="00BE5DF6"/>
    <w:rsid w:val="00BE629E"/>
    <w:rsid w:val="00BE66CE"/>
    <w:rsid w:val="00BE6838"/>
    <w:rsid w:val="00BE6E62"/>
    <w:rsid w:val="00BE7A33"/>
    <w:rsid w:val="00BE7C8B"/>
    <w:rsid w:val="00BF0A50"/>
    <w:rsid w:val="00BF0E41"/>
    <w:rsid w:val="00BF16B6"/>
    <w:rsid w:val="00BF1E21"/>
    <w:rsid w:val="00BF1EBF"/>
    <w:rsid w:val="00BF29FC"/>
    <w:rsid w:val="00BF442B"/>
    <w:rsid w:val="00BF4630"/>
    <w:rsid w:val="00BF4937"/>
    <w:rsid w:val="00BF4F22"/>
    <w:rsid w:val="00BF5387"/>
    <w:rsid w:val="00BF5DCD"/>
    <w:rsid w:val="00BF6E20"/>
    <w:rsid w:val="00BF737F"/>
    <w:rsid w:val="00C00EB0"/>
    <w:rsid w:val="00C01F21"/>
    <w:rsid w:val="00C0212D"/>
    <w:rsid w:val="00C02A6A"/>
    <w:rsid w:val="00C02DE7"/>
    <w:rsid w:val="00C037E6"/>
    <w:rsid w:val="00C03DEB"/>
    <w:rsid w:val="00C0400C"/>
    <w:rsid w:val="00C0400E"/>
    <w:rsid w:val="00C048A6"/>
    <w:rsid w:val="00C04D27"/>
    <w:rsid w:val="00C05B19"/>
    <w:rsid w:val="00C06403"/>
    <w:rsid w:val="00C06470"/>
    <w:rsid w:val="00C06B0F"/>
    <w:rsid w:val="00C078F2"/>
    <w:rsid w:val="00C10016"/>
    <w:rsid w:val="00C10537"/>
    <w:rsid w:val="00C10904"/>
    <w:rsid w:val="00C111CD"/>
    <w:rsid w:val="00C11229"/>
    <w:rsid w:val="00C117CA"/>
    <w:rsid w:val="00C118C2"/>
    <w:rsid w:val="00C11920"/>
    <w:rsid w:val="00C128C7"/>
    <w:rsid w:val="00C12A5B"/>
    <w:rsid w:val="00C13060"/>
    <w:rsid w:val="00C133DF"/>
    <w:rsid w:val="00C134A3"/>
    <w:rsid w:val="00C13867"/>
    <w:rsid w:val="00C13C67"/>
    <w:rsid w:val="00C13D6A"/>
    <w:rsid w:val="00C14121"/>
    <w:rsid w:val="00C14FFA"/>
    <w:rsid w:val="00C15E0F"/>
    <w:rsid w:val="00C15E96"/>
    <w:rsid w:val="00C1673C"/>
    <w:rsid w:val="00C17815"/>
    <w:rsid w:val="00C20045"/>
    <w:rsid w:val="00C20229"/>
    <w:rsid w:val="00C2165A"/>
    <w:rsid w:val="00C219AB"/>
    <w:rsid w:val="00C21B92"/>
    <w:rsid w:val="00C21EB9"/>
    <w:rsid w:val="00C21FA1"/>
    <w:rsid w:val="00C22858"/>
    <w:rsid w:val="00C230EB"/>
    <w:rsid w:val="00C23895"/>
    <w:rsid w:val="00C2515E"/>
    <w:rsid w:val="00C30B1F"/>
    <w:rsid w:val="00C311A3"/>
    <w:rsid w:val="00C318A9"/>
    <w:rsid w:val="00C328BC"/>
    <w:rsid w:val="00C32A15"/>
    <w:rsid w:val="00C32A33"/>
    <w:rsid w:val="00C3306E"/>
    <w:rsid w:val="00C3375C"/>
    <w:rsid w:val="00C33FF6"/>
    <w:rsid w:val="00C34092"/>
    <w:rsid w:val="00C35156"/>
    <w:rsid w:val="00C35245"/>
    <w:rsid w:val="00C35693"/>
    <w:rsid w:val="00C35B6F"/>
    <w:rsid w:val="00C3672A"/>
    <w:rsid w:val="00C37773"/>
    <w:rsid w:val="00C37928"/>
    <w:rsid w:val="00C37B51"/>
    <w:rsid w:val="00C37BCC"/>
    <w:rsid w:val="00C40291"/>
    <w:rsid w:val="00C406C3"/>
    <w:rsid w:val="00C41037"/>
    <w:rsid w:val="00C415B1"/>
    <w:rsid w:val="00C41861"/>
    <w:rsid w:val="00C41E5B"/>
    <w:rsid w:val="00C4245E"/>
    <w:rsid w:val="00C426BC"/>
    <w:rsid w:val="00C4297A"/>
    <w:rsid w:val="00C42A16"/>
    <w:rsid w:val="00C42ACF"/>
    <w:rsid w:val="00C42CB4"/>
    <w:rsid w:val="00C437F4"/>
    <w:rsid w:val="00C439DB"/>
    <w:rsid w:val="00C447A8"/>
    <w:rsid w:val="00C4579A"/>
    <w:rsid w:val="00C4710B"/>
    <w:rsid w:val="00C47265"/>
    <w:rsid w:val="00C500A3"/>
    <w:rsid w:val="00C50372"/>
    <w:rsid w:val="00C50625"/>
    <w:rsid w:val="00C50EFF"/>
    <w:rsid w:val="00C51159"/>
    <w:rsid w:val="00C51169"/>
    <w:rsid w:val="00C5187D"/>
    <w:rsid w:val="00C51BD9"/>
    <w:rsid w:val="00C51EAA"/>
    <w:rsid w:val="00C526F0"/>
    <w:rsid w:val="00C52F2B"/>
    <w:rsid w:val="00C534A9"/>
    <w:rsid w:val="00C536E1"/>
    <w:rsid w:val="00C53EF3"/>
    <w:rsid w:val="00C54B92"/>
    <w:rsid w:val="00C55EAB"/>
    <w:rsid w:val="00C561D8"/>
    <w:rsid w:val="00C5632C"/>
    <w:rsid w:val="00C570A9"/>
    <w:rsid w:val="00C575F2"/>
    <w:rsid w:val="00C576E5"/>
    <w:rsid w:val="00C61861"/>
    <w:rsid w:val="00C62EDB"/>
    <w:rsid w:val="00C63570"/>
    <w:rsid w:val="00C638F1"/>
    <w:rsid w:val="00C65287"/>
    <w:rsid w:val="00C65662"/>
    <w:rsid w:val="00C65AAB"/>
    <w:rsid w:val="00C65B50"/>
    <w:rsid w:val="00C66250"/>
    <w:rsid w:val="00C66AB2"/>
    <w:rsid w:val="00C66D33"/>
    <w:rsid w:val="00C671BA"/>
    <w:rsid w:val="00C67CE4"/>
    <w:rsid w:val="00C67F6F"/>
    <w:rsid w:val="00C702E0"/>
    <w:rsid w:val="00C709F1"/>
    <w:rsid w:val="00C70AAF"/>
    <w:rsid w:val="00C70ED1"/>
    <w:rsid w:val="00C72970"/>
    <w:rsid w:val="00C72CB9"/>
    <w:rsid w:val="00C736DA"/>
    <w:rsid w:val="00C738C9"/>
    <w:rsid w:val="00C73B10"/>
    <w:rsid w:val="00C73ED3"/>
    <w:rsid w:val="00C73FA9"/>
    <w:rsid w:val="00C740B0"/>
    <w:rsid w:val="00C7445C"/>
    <w:rsid w:val="00C75870"/>
    <w:rsid w:val="00C75CBC"/>
    <w:rsid w:val="00C77DB3"/>
    <w:rsid w:val="00C77E17"/>
    <w:rsid w:val="00C800F4"/>
    <w:rsid w:val="00C80A4D"/>
    <w:rsid w:val="00C80FED"/>
    <w:rsid w:val="00C816DD"/>
    <w:rsid w:val="00C81E42"/>
    <w:rsid w:val="00C82577"/>
    <w:rsid w:val="00C8279C"/>
    <w:rsid w:val="00C827CF"/>
    <w:rsid w:val="00C82ABA"/>
    <w:rsid w:val="00C8353D"/>
    <w:rsid w:val="00C84184"/>
    <w:rsid w:val="00C85598"/>
    <w:rsid w:val="00C859D2"/>
    <w:rsid w:val="00C86090"/>
    <w:rsid w:val="00C9017E"/>
    <w:rsid w:val="00C904BF"/>
    <w:rsid w:val="00C90BC2"/>
    <w:rsid w:val="00C90E15"/>
    <w:rsid w:val="00C916D5"/>
    <w:rsid w:val="00C91C8A"/>
    <w:rsid w:val="00C91E9F"/>
    <w:rsid w:val="00C9232A"/>
    <w:rsid w:val="00C92357"/>
    <w:rsid w:val="00C92496"/>
    <w:rsid w:val="00C924DF"/>
    <w:rsid w:val="00C92C50"/>
    <w:rsid w:val="00C93B54"/>
    <w:rsid w:val="00C93B68"/>
    <w:rsid w:val="00C93BF1"/>
    <w:rsid w:val="00C93E88"/>
    <w:rsid w:val="00C94991"/>
    <w:rsid w:val="00C94FAB"/>
    <w:rsid w:val="00C9601F"/>
    <w:rsid w:val="00C960EB"/>
    <w:rsid w:val="00C9691F"/>
    <w:rsid w:val="00C9772B"/>
    <w:rsid w:val="00CA1ACA"/>
    <w:rsid w:val="00CA2948"/>
    <w:rsid w:val="00CA2971"/>
    <w:rsid w:val="00CA2972"/>
    <w:rsid w:val="00CA2D5B"/>
    <w:rsid w:val="00CA2FC7"/>
    <w:rsid w:val="00CA447A"/>
    <w:rsid w:val="00CA46CC"/>
    <w:rsid w:val="00CA48C2"/>
    <w:rsid w:val="00CA4AAA"/>
    <w:rsid w:val="00CA50C1"/>
    <w:rsid w:val="00CA6741"/>
    <w:rsid w:val="00CA6B94"/>
    <w:rsid w:val="00CA72D4"/>
    <w:rsid w:val="00CA7D4A"/>
    <w:rsid w:val="00CB0583"/>
    <w:rsid w:val="00CB144F"/>
    <w:rsid w:val="00CB14F9"/>
    <w:rsid w:val="00CB15ED"/>
    <w:rsid w:val="00CB2CE3"/>
    <w:rsid w:val="00CB3278"/>
    <w:rsid w:val="00CB3684"/>
    <w:rsid w:val="00CB3703"/>
    <w:rsid w:val="00CB43C5"/>
    <w:rsid w:val="00CB4838"/>
    <w:rsid w:val="00CB4D2A"/>
    <w:rsid w:val="00CB5908"/>
    <w:rsid w:val="00CB5B95"/>
    <w:rsid w:val="00CB5DDE"/>
    <w:rsid w:val="00CB689B"/>
    <w:rsid w:val="00CB6EA3"/>
    <w:rsid w:val="00CB7E39"/>
    <w:rsid w:val="00CC04BC"/>
    <w:rsid w:val="00CC0D8F"/>
    <w:rsid w:val="00CC1A87"/>
    <w:rsid w:val="00CC1A95"/>
    <w:rsid w:val="00CC3351"/>
    <w:rsid w:val="00CC35CB"/>
    <w:rsid w:val="00CC5889"/>
    <w:rsid w:val="00CC5982"/>
    <w:rsid w:val="00CC5B4A"/>
    <w:rsid w:val="00CC5F57"/>
    <w:rsid w:val="00CC7526"/>
    <w:rsid w:val="00CC7B2C"/>
    <w:rsid w:val="00CD1062"/>
    <w:rsid w:val="00CD1ABD"/>
    <w:rsid w:val="00CD2732"/>
    <w:rsid w:val="00CD2AED"/>
    <w:rsid w:val="00CD2F96"/>
    <w:rsid w:val="00CD3EB5"/>
    <w:rsid w:val="00CD5695"/>
    <w:rsid w:val="00CD58E8"/>
    <w:rsid w:val="00CD5BC5"/>
    <w:rsid w:val="00CD5BD3"/>
    <w:rsid w:val="00CD6D8C"/>
    <w:rsid w:val="00CD755D"/>
    <w:rsid w:val="00CD75C6"/>
    <w:rsid w:val="00CD7CEE"/>
    <w:rsid w:val="00CD7DAB"/>
    <w:rsid w:val="00CE0C7D"/>
    <w:rsid w:val="00CE11A2"/>
    <w:rsid w:val="00CE14B3"/>
    <w:rsid w:val="00CE260B"/>
    <w:rsid w:val="00CE2913"/>
    <w:rsid w:val="00CE2965"/>
    <w:rsid w:val="00CE2E38"/>
    <w:rsid w:val="00CE32E0"/>
    <w:rsid w:val="00CE3313"/>
    <w:rsid w:val="00CE48D7"/>
    <w:rsid w:val="00CE526C"/>
    <w:rsid w:val="00CE5704"/>
    <w:rsid w:val="00CE6FB2"/>
    <w:rsid w:val="00CE722D"/>
    <w:rsid w:val="00CE72F4"/>
    <w:rsid w:val="00CE78F5"/>
    <w:rsid w:val="00CE7FCC"/>
    <w:rsid w:val="00CF08F9"/>
    <w:rsid w:val="00CF0C30"/>
    <w:rsid w:val="00CF10DB"/>
    <w:rsid w:val="00CF220F"/>
    <w:rsid w:val="00CF26E3"/>
    <w:rsid w:val="00CF2DF1"/>
    <w:rsid w:val="00CF3A0F"/>
    <w:rsid w:val="00CF4464"/>
    <w:rsid w:val="00CF48A7"/>
    <w:rsid w:val="00CF4B84"/>
    <w:rsid w:val="00CF4C0F"/>
    <w:rsid w:val="00CF4D6E"/>
    <w:rsid w:val="00CF4E17"/>
    <w:rsid w:val="00CF52FA"/>
    <w:rsid w:val="00CF574A"/>
    <w:rsid w:val="00CF5BB1"/>
    <w:rsid w:val="00CF62C2"/>
    <w:rsid w:val="00CF6CD7"/>
    <w:rsid w:val="00CF7013"/>
    <w:rsid w:val="00CF7A8B"/>
    <w:rsid w:val="00CF7AD0"/>
    <w:rsid w:val="00CF7DA3"/>
    <w:rsid w:val="00CF7FD6"/>
    <w:rsid w:val="00D00EEA"/>
    <w:rsid w:val="00D00FD5"/>
    <w:rsid w:val="00D0118F"/>
    <w:rsid w:val="00D01284"/>
    <w:rsid w:val="00D018D7"/>
    <w:rsid w:val="00D022CA"/>
    <w:rsid w:val="00D0271C"/>
    <w:rsid w:val="00D02B02"/>
    <w:rsid w:val="00D03234"/>
    <w:rsid w:val="00D0344B"/>
    <w:rsid w:val="00D05A08"/>
    <w:rsid w:val="00D05BFF"/>
    <w:rsid w:val="00D06209"/>
    <w:rsid w:val="00D06755"/>
    <w:rsid w:val="00D06779"/>
    <w:rsid w:val="00D068AF"/>
    <w:rsid w:val="00D06D97"/>
    <w:rsid w:val="00D078EA"/>
    <w:rsid w:val="00D1002B"/>
    <w:rsid w:val="00D105EA"/>
    <w:rsid w:val="00D10813"/>
    <w:rsid w:val="00D1164C"/>
    <w:rsid w:val="00D12AB4"/>
    <w:rsid w:val="00D13143"/>
    <w:rsid w:val="00D13662"/>
    <w:rsid w:val="00D14049"/>
    <w:rsid w:val="00D1414D"/>
    <w:rsid w:val="00D14C1D"/>
    <w:rsid w:val="00D14EB3"/>
    <w:rsid w:val="00D14FCD"/>
    <w:rsid w:val="00D16053"/>
    <w:rsid w:val="00D16E83"/>
    <w:rsid w:val="00D172C0"/>
    <w:rsid w:val="00D17379"/>
    <w:rsid w:val="00D176C4"/>
    <w:rsid w:val="00D17B82"/>
    <w:rsid w:val="00D208D4"/>
    <w:rsid w:val="00D21811"/>
    <w:rsid w:val="00D2186E"/>
    <w:rsid w:val="00D21B57"/>
    <w:rsid w:val="00D22125"/>
    <w:rsid w:val="00D22401"/>
    <w:rsid w:val="00D2326E"/>
    <w:rsid w:val="00D247A2"/>
    <w:rsid w:val="00D25A07"/>
    <w:rsid w:val="00D2655B"/>
    <w:rsid w:val="00D26FC9"/>
    <w:rsid w:val="00D2738C"/>
    <w:rsid w:val="00D3077B"/>
    <w:rsid w:val="00D3132C"/>
    <w:rsid w:val="00D314F4"/>
    <w:rsid w:val="00D32EFF"/>
    <w:rsid w:val="00D33B20"/>
    <w:rsid w:val="00D3411C"/>
    <w:rsid w:val="00D34EEB"/>
    <w:rsid w:val="00D35C6B"/>
    <w:rsid w:val="00D40596"/>
    <w:rsid w:val="00D408B4"/>
    <w:rsid w:val="00D41171"/>
    <w:rsid w:val="00D41846"/>
    <w:rsid w:val="00D41CD0"/>
    <w:rsid w:val="00D43395"/>
    <w:rsid w:val="00D43943"/>
    <w:rsid w:val="00D44D1E"/>
    <w:rsid w:val="00D44DEB"/>
    <w:rsid w:val="00D4613A"/>
    <w:rsid w:val="00D46608"/>
    <w:rsid w:val="00D46A32"/>
    <w:rsid w:val="00D479A0"/>
    <w:rsid w:val="00D50D08"/>
    <w:rsid w:val="00D50DE2"/>
    <w:rsid w:val="00D51F7C"/>
    <w:rsid w:val="00D5202D"/>
    <w:rsid w:val="00D52598"/>
    <w:rsid w:val="00D52C43"/>
    <w:rsid w:val="00D52CB3"/>
    <w:rsid w:val="00D52CBF"/>
    <w:rsid w:val="00D52DA2"/>
    <w:rsid w:val="00D52DE5"/>
    <w:rsid w:val="00D539A5"/>
    <w:rsid w:val="00D545CC"/>
    <w:rsid w:val="00D54D9D"/>
    <w:rsid w:val="00D553E1"/>
    <w:rsid w:val="00D5568C"/>
    <w:rsid w:val="00D557CE"/>
    <w:rsid w:val="00D55836"/>
    <w:rsid w:val="00D5673D"/>
    <w:rsid w:val="00D568B5"/>
    <w:rsid w:val="00D57A2C"/>
    <w:rsid w:val="00D6048B"/>
    <w:rsid w:val="00D60F31"/>
    <w:rsid w:val="00D60FB3"/>
    <w:rsid w:val="00D612CD"/>
    <w:rsid w:val="00D61821"/>
    <w:rsid w:val="00D61AD3"/>
    <w:rsid w:val="00D626FB"/>
    <w:rsid w:val="00D6299F"/>
    <w:rsid w:val="00D62ED2"/>
    <w:rsid w:val="00D63518"/>
    <w:rsid w:val="00D6362F"/>
    <w:rsid w:val="00D6403D"/>
    <w:rsid w:val="00D648FE"/>
    <w:rsid w:val="00D653F2"/>
    <w:rsid w:val="00D6552E"/>
    <w:rsid w:val="00D659C1"/>
    <w:rsid w:val="00D65B9A"/>
    <w:rsid w:val="00D65DB2"/>
    <w:rsid w:val="00D65DF2"/>
    <w:rsid w:val="00D661AF"/>
    <w:rsid w:val="00D6732F"/>
    <w:rsid w:val="00D67C19"/>
    <w:rsid w:val="00D67E4E"/>
    <w:rsid w:val="00D701A8"/>
    <w:rsid w:val="00D70ADA"/>
    <w:rsid w:val="00D70CF4"/>
    <w:rsid w:val="00D728B2"/>
    <w:rsid w:val="00D729BA"/>
    <w:rsid w:val="00D72A02"/>
    <w:rsid w:val="00D72EAB"/>
    <w:rsid w:val="00D73B8D"/>
    <w:rsid w:val="00D73F73"/>
    <w:rsid w:val="00D75484"/>
    <w:rsid w:val="00D761B4"/>
    <w:rsid w:val="00D7622A"/>
    <w:rsid w:val="00D7650E"/>
    <w:rsid w:val="00D7673F"/>
    <w:rsid w:val="00D77728"/>
    <w:rsid w:val="00D77CE1"/>
    <w:rsid w:val="00D77D98"/>
    <w:rsid w:val="00D77EE5"/>
    <w:rsid w:val="00D80E58"/>
    <w:rsid w:val="00D81297"/>
    <w:rsid w:val="00D81C0A"/>
    <w:rsid w:val="00D82542"/>
    <w:rsid w:val="00D826D0"/>
    <w:rsid w:val="00D831F5"/>
    <w:rsid w:val="00D83DA7"/>
    <w:rsid w:val="00D84297"/>
    <w:rsid w:val="00D8442E"/>
    <w:rsid w:val="00D84E2B"/>
    <w:rsid w:val="00D8541F"/>
    <w:rsid w:val="00D85EBD"/>
    <w:rsid w:val="00D873B6"/>
    <w:rsid w:val="00D876C9"/>
    <w:rsid w:val="00D87DCD"/>
    <w:rsid w:val="00D9118C"/>
    <w:rsid w:val="00D92351"/>
    <w:rsid w:val="00D92843"/>
    <w:rsid w:val="00D92B2E"/>
    <w:rsid w:val="00D932B5"/>
    <w:rsid w:val="00D93302"/>
    <w:rsid w:val="00D9370C"/>
    <w:rsid w:val="00D93794"/>
    <w:rsid w:val="00D93C94"/>
    <w:rsid w:val="00D93DA4"/>
    <w:rsid w:val="00D9411C"/>
    <w:rsid w:val="00D94218"/>
    <w:rsid w:val="00D9483D"/>
    <w:rsid w:val="00D95633"/>
    <w:rsid w:val="00D968DE"/>
    <w:rsid w:val="00D96EE8"/>
    <w:rsid w:val="00D97230"/>
    <w:rsid w:val="00D9726D"/>
    <w:rsid w:val="00DA41BD"/>
    <w:rsid w:val="00DA45F7"/>
    <w:rsid w:val="00DA477A"/>
    <w:rsid w:val="00DA4C51"/>
    <w:rsid w:val="00DA503A"/>
    <w:rsid w:val="00DA549C"/>
    <w:rsid w:val="00DA5FEC"/>
    <w:rsid w:val="00DA627E"/>
    <w:rsid w:val="00DA62DA"/>
    <w:rsid w:val="00DA630F"/>
    <w:rsid w:val="00DA63E5"/>
    <w:rsid w:val="00DA6BC5"/>
    <w:rsid w:val="00DA6E7C"/>
    <w:rsid w:val="00DB051D"/>
    <w:rsid w:val="00DB1773"/>
    <w:rsid w:val="00DB1B37"/>
    <w:rsid w:val="00DB22FA"/>
    <w:rsid w:val="00DB2EE3"/>
    <w:rsid w:val="00DB5363"/>
    <w:rsid w:val="00DB54EA"/>
    <w:rsid w:val="00DB5AF6"/>
    <w:rsid w:val="00DB60F1"/>
    <w:rsid w:val="00DB683C"/>
    <w:rsid w:val="00DB69C1"/>
    <w:rsid w:val="00DB6A0A"/>
    <w:rsid w:val="00DB6EDD"/>
    <w:rsid w:val="00DB7075"/>
    <w:rsid w:val="00DB779D"/>
    <w:rsid w:val="00DB7F46"/>
    <w:rsid w:val="00DC01E8"/>
    <w:rsid w:val="00DC0F1B"/>
    <w:rsid w:val="00DC1BC1"/>
    <w:rsid w:val="00DC1BF6"/>
    <w:rsid w:val="00DC218C"/>
    <w:rsid w:val="00DC241B"/>
    <w:rsid w:val="00DC2AC6"/>
    <w:rsid w:val="00DC2C45"/>
    <w:rsid w:val="00DC3313"/>
    <w:rsid w:val="00DC4A36"/>
    <w:rsid w:val="00DC5374"/>
    <w:rsid w:val="00DC6542"/>
    <w:rsid w:val="00DC6B72"/>
    <w:rsid w:val="00DC6F39"/>
    <w:rsid w:val="00DC7778"/>
    <w:rsid w:val="00DD012E"/>
    <w:rsid w:val="00DD36B9"/>
    <w:rsid w:val="00DD39C4"/>
    <w:rsid w:val="00DD3D3C"/>
    <w:rsid w:val="00DD483C"/>
    <w:rsid w:val="00DD7A02"/>
    <w:rsid w:val="00DE2286"/>
    <w:rsid w:val="00DE25B4"/>
    <w:rsid w:val="00DE2E41"/>
    <w:rsid w:val="00DE3330"/>
    <w:rsid w:val="00DE39E5"/>
    <w:rsid w:val="00DE4100"/>
    <w:rsid w:val="00DE4399"/>
    <w:rsid w:val="00DE4E5B"/>
    <w:rsid w:val="00DE566A"/>
    <w:rsid w:val="00DE695F"/>
    <w:rsid w:val="00DE74F9"/>
    <w:rsid w:val="00DE7AB4"/>
    <w:rsid w:val="00DF038C"/>
    <w:rsid w:val="00DF039B"/>
    <w:rsid w:val="00DF056C"/>
    <w:rsid w:val="00DF0BFE"/>
    <w:rsid w:val="00DF13DD"/>
    <w:rsid w:val="00DF1467"/>
    <w:rsid w:val="00DF15E6"/>
    <w:rsid w:val="00DF1DDC"/>
    <w:rsid w:val="00DF20E2"/>
    <w:rsid w:val="00DF2BBB"/>
    <w:rsid w:val="00DF32C1"/>
    <w:rsid w:val="00DF3ADB"/>
    <w:rsid w:val="00DF3B36"/>
    <w:rsid w:val="00DF401A"/>
    <w:rsid w:val="00DF4525"/>
    <w:rsid w:val="00DF4929"/>
    <w:rsid w:val="00DF5481"/>
    <w:rsid w:val="00DF5805"/>
    <w:rsid w:val="00E00CD1"/>
    <w:rsid w:val="00E01212"/>
    <w:rsid w:val="00E01E80"/>
    <w:rsid w:val="00E027F0"/>
    <w:rsid w:val="00E04510"/>
    <w:rsid w:val="00E04704"/>
    <w:rsid w:val="00E0470A"/>
    <w:rsid w:val="00E05DEE"/>
    <w:rsid w:val="00E06210"/>
    <w:rsid w:val="00E06213"/>
    <w:rsid w:val="00E07611"/>
    <w:rsid w:val="00E07655"/>
    <w:rsid w:val="00E07D09"/>
    <w:rsid w:val="00E10DF9"/>
    <w:rsid w:val="00E1291D"/>
    <w:rsid w:val="00E135BD"/>
    <w:rsid w:val="00E1380B"/>
    <w:rsid w:val="00E165A9"/>
    <w:rsid w:val="00E175FC"/>
    <w:rsid w:val="00E2160A"/>
    <w:rsid w:val="00E2270C"/>
    <w:rsid w:val="00E23E1D"/>
    <w:rsid w:val="00E24B2A"/>
    <w:rsid w:val="00E25053"/>
    <w:rsid w:val="00E257EF"/>
    <w:rsid w:val="00E261FF"/>
    <w:rsid w:val="00E26C0C"/>
    <w:rsid w:val="00E26F81"/>
    <w:rsid w:val="00E2757C"/>
    <w:rsid w:val="00E2766B"/>
    <w:rsid w:val="00E302CD"/>
    <w:rsid w:val="00E30697"/>
    <w:rsid w:val="00E309A6"/>
    <w:rsid w:val="00E3101D"/>
    <w:rsid w:val="00E31C25"/>
    <w:rsid w:val="00E325F1"/>
    <w:rsid w:val="00E3302B"/>
    <w:rsid w:val="00E33E4A"/>
    <w:rsid w:val="00E341FA"/>
    <w:rsid w:val="00E342EF"/>
    <w:rsid w:val="00E34397"/>
    <w:rsid w:val="00E3451F"/>
    <w:rsid w:val="00E35A9F"/>
    <w:rsid w:val="00E35F19"/>
    <w:rsid w:val="00E3605C"/>
    <w:rsid w:val="00E36819"/>
    <w:rsid w:val="00E37088"/>
    <w:rsid w:val="00E3733C"/>
    <w:rsid w:val="00E3747F"/>
    <w:rsid w:val="00E3779A"/>
    <w:rsid w:val="00E37838"/>
    <w:rsid w:val="00E4220B"/>
    <w:rsid w:val="00E426DA"/>
    <w:rsid w:val="00E43155"/>
    <w:rsid w:val="00E4418A"/>
    <w:rsid w:val="00E44390"/>
    <w:rsid w:val="00E4450D"/>
    <w:rsid w:val="00E44815"/>
    <w:rsid w:val="00E44C8E"/>
    <w:rsid w:val="00E44CD4"/>
    <w:rsid w:val="00E45325"/>
    <w:rsid w:val="00E468CA"/>
    <w:rsid w:val="00E46C25"/>
    <w:rsid w:val="00E46CDA"/>
    <w:rsid w:val="00E46DC9"/>
    <w:rsid w:val="00E46F02"/>
    <w:rsid w:val="00E50DEC"/>
    <w:rsid w:val="00E51D7C"/>
    <w:rsid w:val="00E51DE5"/>
    <w:rsid w:val="00E51EC7"/>
    <w:rsid w:val="00E52038"/>
    <w:rsid w:val="00E5337D"/>
    <w:rsid w:val="00E54329"/>
    <w:rsid w:val="00E5487F"/>
    <w:rsid w:val="00E54BFF"/>
    <w:rsid w:val="00E55432"/>
    <w:rsid w:val="00E55A4B"/>
    <w:rsid w:val="00E564FB"/>
    <w:rsid w:val="00E5666C"/>
    <w:rsid w:val="00E57667"/>
    <w:rsid w:val="00E61069"/>
    <w:rsid w:val="00E61914"/>
    <w:rsid w:val="00E62992"/>
    <w:rsid w:val="00E62CEE"/>
    <w:rsid w:val="00E62F9B"/>
    <w:rsid w:val="00E633B9"/>
    <w:rsid w:val="00E63503"/>
    <w:rsid w:val="00E63CD0"/>
    <w:rsid w:val="00E642FA"/>
    <w:rsid w:val="00E643F0"/>
    <w:rsid w:val="00E64401"/>
    <w:rsid w:val="00E65765"/>
    <w:rsid w:val="00E6591E"/>
    <w:rsid w:val="00E6621A"/>
    <w:rsid w:val="00E6769D"/>
    <w:rsid w:val="00E67FC1"/>
    <w:rsid w:val="00E71285"/>
    <w:rsid w:val="00E7161E"/>
    <w:rsid w:val="00E71684"/>
    <w:rsid w:val="00E71A1B"/>
    <w:rsid w:val="00E7280D"/>
    <w:rsid w:val="00E73634"/>
    <w:rsid w:val="00E73A3F"/>
    <w:rsid w:val="00E73BE0"/>
    <w:rsid w:val="00E74AD4"/>
    <w:rsid w:val="00E75F39"/>
    <w:rsid w:val="00E77989"/>
    <w:rsid w:val="00E80907"/>
    <w:rsid w:val="00E81693"/>
    <w:rsid w:val="00E8197D"/>
    <w:rsid w:val="00E827D1"/>
    <w:rsid w:val="00E828B7"/>
    <w:rsid w:val="00E8308D"/>
    <w:rsid w:val="00E8361A"/>
    <w:rsid w:val="00E83E5D"/>
    <w:rsid w:val="00E84526"/>
    <w:rsid w:val="00E84A03"/>
    <w:rsid w:val="00E84AF2"/>
    <w:rsid w:val="00E84E1C"/>
    <w:rsid w:val="00E85846"/>
    <w:rsid w:val="00E86177"/>
    <w:rsid w:val="00E86561"/>
    <w:rsid w:val="00E86A26"/>
    <w:rsid w:val="00E86B4C"/>
    <w:rsid w:val="00E91CF1"/>
    <w:rsid w:val="00E91EC2"/>
    <w:rsid w:val="00E92F76"/>
    <w:rsid w:val="00E93D62"/>
    <w:rsid w:val="00E93F3C"/>
    <w:rsid w:val="00E9487D"/>
    <w:rsid w:val="00E94B65"/>
    <w:rsid w:val="00E958B8"/>
    <w:rsid w:val="00E95F17"/>
    <w:rsid w:val="00E96134"/>
    <w:rsid w:val="00E97550"/>
    <w:rsid w:val="00E976A7"/>
    <w:rsid w:val="00EA027F"/>
    <w:rsid w:val="00EA1059"/>
    <w:rsid w:val="00EA1460"/>
    <w:rsid w:val="00EA24E9"/>
    <w:rsid w:val="00EA4070"/>
    <w:rsid w:val="00EA4AE5"/>
    <w:rsid w:val="00EA4D57"/>
    <w:rsid w:val="00EA547B"/>
    <w:rsid w:val="00EA56EE"/>
    <w:rsid w:val="00EA5A02"/>
    <w:rsid w:val="00EA5B4C"/>
    <w:rsid w:val="00EA6A24"/>
    <w:rsid w:val="00EA6CCA"/>
    <w:rsid w:val="00EA72ED"/>
    <w:rsid w:val="00EA7A1D"/>
    <w:rsid w:val="00EA7C10"/>
    <w:rsid w:val="00EA7C46"/>
    <w:rsid w:val="00EB0071"/>
    <w:rsid w:val="00EB11FA"/>
    <w:rsid w:val="00EB1C96"/>
    <w:rsid w:val="00EB2754"/>
    <w:rsid w:val="00EB2939"/>
    <w:rsid w:val="00EB33CE"/>
    <w:rsid w:val="00EB57CE"/>
    <w:rsid w:val="00EB58D1"/>
    <w:rsid w:val="00EB635A"/>
    <w:rsid w:val="00EB6AAA"/>
    <w:rsid w:val="00EB6C92"/>
    <w:rsid w:val="00EB71FB"/>
    <w:rsid w:val="00EC04EB"/>
    <w:rsid w:val="00EC0883"/>
    <w:rsid w:val="00EC0B98"/>
    <w:rsid w:val="00EC2ED4"/>
    <w:rsid w:val="00EC2F5C"/>
    <w:rsid w:val="00EC46EB"/>
    <w:rsid w:val="00EC5356"/>
    <w:rsid w:val="00EC5E0E"/>
    <w:rsid w:val="00EC6B41"/>
    <w:rsid w:val="00EC6BDF"/>
    <w:rsid w:val="00EC6BE0"/>
    <w:rsid w:val="00ED0D15"/>
    <w:rsid w:val="00ED0FC3"/>
    <w:rsid w:val="00ED128E"/>
    <w:rsid w:val="00ED29F1"/>
    <w:rsid w:val="00ED2AA2"/>
    <w:rsid w:val="00ED2D9A"/>
    <w:rsid w:val="00ED3C9A"/>
    <w:rsid w:val="00ED3E80"/>
    <w:rsid w:val="00ED419D"/>
    <w:rsid w:val="00ED5E5C"/>
    <w:rsid w:val="00ED7297"/>
    <w:rsid w:val="00ED735A"/>
    <w:rsid w:val="00EE070C"/>
    <w:rsid w:val="00EE0F9A"/>
    <w:rsid w:val="00EE111F"/>
    <w:rsid w:val="00EE28BC"/>
    <w:rsid w:val="00EE2943"/>
    <w:rsid w:val="00EE2C1D"/>
    <w:rsid w:val="00EE330F"/>
    <w:rsid w:val="00EE36C0"/>
    <w:rsid w:val="00EE3CFC"/>
    <w:rsid w:val="00EE3D48"/>
    <w:rsid w:val="00EE418A"/>
    <w:rsid w:val="00EE4532"/>
    <w:rsid w:val="00EE4CB6"/>
    <w:rsid w:val="00EE4D4F"/>
    <w:rsid w:val="00EE5839"/>
    <w:rsid w:val="00EE5B96"/>
    <w:rsid w:val="00EE5D50"/>
    <w:rsid w:val="00EE69B5"/>
    <w:rsid w:val="00EE6A91"/>
    <w:rsid w:val="00EE6ECD"/>
    <w:rsid w:val="00EE74C2"/>
    <w:rsid w:val="00EE79E1"/>
    <w:rsid w:val="00EE7B18"/>
    <w:rsid w:val="00EE7B42"/>
    <w:rsid w:val="00EF0654"/>
    <w:rsid w:val="00EF0755"/>
    <w:rsid w:val="00EF101F"/>
    <w:rsid w:val="00EF2ABC"/>
    <w:rsid w:val="00EF2D7B"/>
    <w:rsid w:val="00EF2E40"/>
    <w:rsid w:val="00EF3313"/>
    <w:rsid w:val="00EF3DC6"/>
    <w:rsid w:val="00EF4750"/>
    <w:rsid w:val="00EF4AAF"/>
    <w:rsid w:val="00EF4EDC"/>
    <w:rsid w:val="00EF4FD8"/>
    <w:rsid w:val="00EF5E4D"/>
    <w:rsid w:val="00EF6A51"/>
    <w:rsid w:val="00EF6A75"/>
    <w:rsid w:val="00EF78C3"/>
    <w:rsid w:val="00F004F1"/>
    <w:rsid w:val="00F0082D"/>
    <w:rsid w:val="00F00E71"/>
    <w:rsid w:val="00F01652"/>
    <w:rsid w:val="00F01668"/>
    <w:rsid w:val="00F0260A"/>
    <w:rsid w:val="00F02886"/>
    <w:rsid w:val="00F02C87"/>
    <w:rsid w:val="00F03240"/>
    <w:rsid w:val="00F03DB0"/>
    <w:rsid w:val="00F03E87"/>
    <w:rsid w:val="00F0444E"/>
    <w:rsid w:val="00F05505"/>
    <w:rsid w:val="00F0606C"/>
    <w:rsid w:val="00F062AB"/>
    <w:rsid w:val="00F06542"/>
    <w:rsid w:val="00F0749F"/>
    <w:rsid w:val="00F10378"/>
    <w:rsid w:val="00F105B6"/>
    <w:rsid w:val="00F11282"/>
    <w:rsid w:val="00F12F98"/>
    <w:rsid w:val="00F13685"/>
    <w:rsid w:val="00F1448A"/>
    <w:rsid w:val="00F149A4"/>
    <w:rsid w:val="00F149E0"/>
    <w:rsid w:val="00F14FB5"/>
    <w:rsid w:val="00F15B75"/>
    <w:rsid w:val="00F163C7"/>
    <w:rsid w:val="00F16688"/>
    <w:rsid w:val="00F175BA"/>
    <w:rsid w:val="00F17A33"/>
    <w:rsid w:val="00F17B8E"/>
    <w:rsid w:val="00F17CBE"/>
    <w:rsid w:val="00F17F5A"/>
    <w:rsid w:val="00F21850"/>
    <w:rsid w:val="00F21F79"/>
    <w:rsid w:val="00F22AAF"/>
    <w:rsid w:val="00F231AD"/>
    <w:rsid w:val="00F2425B"/>
    <w:rsid w:val="00F25005"/>
    <w:rsid w:val="00F25376"/>
    <w:rsid w:val="00F254C6"/>
    <w:rsid w:val="00F26206"/>
    <w:rsid w:val="00F30442"/>
    <w:rsid w:val="00F3069F"/>
    <w:rsid w:val="00F30ADC"/>
    <w:rsid w:val="00F30ECC"/>
    <w:rsid w:val="00F3268F"/>
    <w:rsid w:val="00F32B13"/>
    <w:rsid w:val="00F32BDC"/>
    <w:rsid w:val="00F33222"/>
    <w:rsid w:val="00F340DC"/>
    <w:rsid w:val="00F347C6"/>
    <w:rsid w:val="00F349E0"/>
    <w:rsid w:val="00F34B88"/>
    <w:rsid w:val="00F34E74"/>
    <w:rsid w:val="00F35516"/>
    <w:rsid w:val="00F35C8B"/>
    <w:rsid w:val="00F36C06"/>
    <w:rsid w:val="00F36FA9"/>
    <w:rsid w:val="00F4005B"/>
    <w:rsid w:val="00F400A8"/>
    <w:rsid w:val="00F40478"/>
    <w:rsid w:val="00F40815"/>
    <w:rsid w:val="00F41511"/>
    <w:rsid w:val="00F424FA"/>
    <w:rsid w:val="00F42970"/>
    <w:rsid w:val="00F42B9C"/>
    <w:rsid w:val="00F44C21"/>
    <w:rsid w:val="00F45720"/>
    <w:rsid w:val="00F47AFE"/>
    <w:rsid w:val="00F47C2E"/>
    <w:rsid w:val="00F5008D"/>
    <w:rsid w:val="00F50274"/>
    <w:rsid w:val="00F50876"/>
    <w:rsid w:val="00F50A85"/>
    <w:rsid w:val="00F50FEC"/>
    <w:rsid w:val="00F51DAE"/>
    <w:rsid w:val="00F535D6"/>
    <w:rsid w:val="00F53CD9"/>
    <w:rsid w:val="00F54B6D"/>
    <w:rsid w:val="00F55030"/>
    <w:rsid w:val="00F55ED6"/>
    <w:rsid w:val="00F562F8"/>
    <w:rsid w:val="00F564A0"/>
    <w:rsid w:val="00F569AA"/>
    <w:rsid w:val="00F57406"/>
    <w:rsid w:val="00F57586"/>
    <w:rsid w:val="00F576E6"/>
    <w:rsid w:val="00F577BF"/>
    <w:rsid w:val="00F57A4D"/>
    <w:rsid w:val="00F57D84"/>
    <w:rsid w:val="00F605E4"/>
    <w:rsid w:val="00F6063A"/>
    <w:rsid w:val="00F606DF"/>
    <w:rsid w:val="00F607F2"/>
    <w:rsid w:val="00F611CC"/>
    <w:rsid w:val="00F614E1"/>
    <w:rsid w:val="00F61740"/>
    <w:rsid w:val="00F620F2"/>
    <w:rsid w:val="00F62477"/>
    <w:rsid w:val="00F62689"/>
    <w:rsid w:val="00F62D51"/>
    <w:rsid w:val="00F63353"/>
    <w:rsid w:val="00F63B64"/>
    <w:rsid w:val="00F642FE"/>
    <w:rsid w:val="00F646AC"/>
    <w:rsid w:val="00F64D82"/>
    <w:rsid w:val="00F64EA8"/>
    <w:rsid w:val="00F650DD"/>
    <w:rsid w:val="00F659EE"/>
    <w:rsid w:val="00F65E4C"/>
    <w:rsid w:val="00F6619F"/>
    <w:rsid w:val="00F6627F"/>
    <w:rsid w:val="00F669D9"/>
    <w:rsid w:val="00F671FC"/>
    <w:rsid w:val="00F672E6"/>
    <w:rsid w:val="00F7129E"/>
    <w:rsid w:val="00F720EF"/>
    <w:rsid w:val="00F72A4F"/>
    <w:rsid w:val="00F72FD0"/>
    <w:rsid w:val="00F734E3"/>
    <w:rsid w:val="00F74DB3"/>
    <w:rsid w:val="00F756FF"/>
    <w:rsid w:val="00F757B7"/>
    <w:rsid w:val="00F759CE"/>
    <w:rsid w:val="00F7722C"/>
    <w:rsid w:val="00F773C9"/>
    <w:rsid w:val="00F77566"/>
    <w:rsid w:val="00F80777"/>
    <w:rsid w:val="00F80898"/>
    <w:rsid w:val="00F81038"/>
    <w:rsid w:val="00F82211"/>
    <w:rsid w:val="00F82C35"/>
    <w:rsid w:val="00F82FAE"/>
    <w:rsid w:val="00F831DC"/>
    <w:rsid w:val="00F838C1"/>
    <w:rsid w:val="00F847E0"/>
    <w:rsid w:val="00F852B2"/>
    <w:rsid w:val="00F86D00"/>
    <w:rsid w:val="00F86FEE"/>
    <w:rsid w:val="00F879BC"/>
    <w:rsid w:val="00F900CD"/>
    <w:rsid w:val="00F90391"/>
    <w:rsid w:val="00F90E98"/>
    <w:rsid w:val="00F910CA"/>
    <w:rsid w:val="00F9167E"/>
    <w:rsid w:val="00F91A94"/>
    <w:rsid w:val="00F91D88"/>
    <w:rsid w:val="00F91E11"/>
    <w:rsid w:val="00F92E4A"/>
    <w:rsid w:val="00F93725"/>
    <w:rsid w:val="00F947E3"/>
    <w:rsid w:val="00F94E7B"/>
    <w:rsid w:val="00F96135"/>
    <w:rsid w:val="00F9645A"/>
    <w:rsid w:val="00F97412"/>
    <w:rsid w:val="00FA06D1"/>
    <w:rsid w:val="00FA1126"/>
    <w:rsid w:val="00FA1660"/>
    <w:rsid w:val="00FA1A52"/>
    <w:rsid w:val="00FA1C41"/>
    <w:rsid w:val="00FA250C"/>
    <w:rsid w:val="00FA2BBF"/>
    <w:rsid w:val="00FA2DF9"/>
    <w:rsid w:val="00FA2E49"/>
    <w:rsid w:val="00FA3AA2"/>
    <w:rsid w:val="00FA4337"/>
    <w:rsid w:val="00FA56D0"/>
    <w:rsid w:val="00FA673A"/>
    <w:rsid w:val="00FA7044"/>
    <w:rsid w:val="00FA7609"/>
    <w:rsid w:val="00FA765D"/>
    <w:rsid w:val="00FB0244"/>
    <w:rsid w:val="00FB0385"/>
    <w:rsid w:val="00FB1AE3"/>
    <w:rsid w:val="00FB1B38"/>
    <w:rsid w:val="00FB3302"/>
    <w:rsid w:val="00FB337E"/>
    <w:rsid w:val="00FB3D28"/>
    <w:rsid w:val="00FB3D74"/>
    <w:rsid w:val="00FB3DAF"/>
    <w:rsid w:val="00FB497C"/>
    <w:rsid w:val="00FB5E57"/>
    <w:rsid w:val="00FB64A9"/>
    <w:rsid w:val="00FB70E7"/>
    <w:rsid w:val="00FB768B"/>
    <w:rsid w:val="00FC00CF"/>
    <w:rsid w:val="00FC03AF"/>
    <w:rsid w:val="00FC07D2"/>
    <w:rsid w:val="00FC0EC2"/>
    <w:rsid w:val="00FC0F7D"/>
    <w:rsid w:val="00FC1631"/>
    <w:rsid w:val="00FC23CF"/>
    <w:rsid w:val="00FC3A49"/>
    <w:rsid w:val="00FC4A4B"/>
    <w:rsid w:val="00FC4EEF"/>
    <w:rsid w:val="00FC569D"/>
    <w:rsid w:val="00FC6560"/>
    <w:rsid w:val="00FC6768"/>
    <w:rsid w:val="00FC680F"/>
    <w:rsid w:val="00FC6A55"/>
    <w:rsid w:val="00FC6CA1"/>
    <w:rsid w:val="00FC79B0"/>
    <w:rsid w:val="00FC7FE5"/>
    <w:rsid w:val="00FD04F7"/>
    <w:rsid w:val="00FD0A33"/>
    <w:rsid w:val="00FD0ADD"/>
    <w:rsid w:val="00FD0B68"/>
    <w:rsid w:val="00FD1849"/>
    <w:rsid w:val="00FD1D26"/>
    <w:rsid w:val="00FD1E76"/>
    <w:rsid w:val="00FD20FF"/>
    <w:rsid w:val="00FD221E"/>
    <w:rsid w:val="00FD2A22"/>
    <w:rsid w:val="00FD2A45"/>
    <w:rsid w:val="00FD2C11"/>
    <w:rsid w:val="00FD2F58"/>
    <w:rsid w:val="00FD314A"/>
    <w:rsid w:val="00FD3288"/>
    <w:rsid w:val="00FD33AC"/>
    <w:rsid w:val="00FD3F0B"/>
    <w:rsid w:val="00FD40C8"/>
    <w:rsid w:val="00FD4BF7"/>
    <w:rsid w:val="00FD5A1E"/>
    <w:rsid w:val="00FD6023"/>
    <w:rsid w:val="00FD6B66"/>
    <w:rsid w:val="00FD7EB9"/>
    <w:rsid w:val="00FE037B"/>
    <w:rsid w:val="00FE0E2D"/>
    <w:rsid w:val="00FE1145"/>
    <w:rsid w:val="00FE15D3"/>
    <w:rsid w:val="00FE225C"/>
    <w:rsid w:val="00FE2D92"/>
    <w:rsid w:val="00FE2DAA"/>
    <w:rsid w:val="00FE3293"/>
    <w:rsid w:val="00FE6954"/>
    <w:rsid w:val="00FF0142"/>
    <w:rsid w:val="00FF0319"/>
    <w:rsid w:val="00FF034E"/>
    <w:rsid w:val="00FF03AC"/>
    <w:rsid w:val="00FF103D"/>
    <w:rsid w:val="00FF1CE8"/>
    <w:rsid w:val="00FF1E08"/>
    <w:rsid w:val="00FF219B"/>
    <w:rsid w:val="00FF22AB"/>
    <w:rsid w:val="00FF2A9F"/>
    <w:rsid w:val="00FF2ED0"/>
    <w:rsid w:val="00FF3B11"/>
    <w:rsid w:val="00FF49CE"/>
    <w:rsid w:val="00FF593E"/>
    <w:rsid w:val="00FF68D9"/>
    <w:rsid w:val="00FF68F5"/>
    <w:rsid w:val="00FF6DBF"/>
    <w:rsid w:val="00FF6E34"/>
    <w:rsid w:val="256B8CAD"/>
    <w:rsid w:val="262567B3"/>
    <w:rsid w:val="27DAE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AAFF3"/>
  <w15:docId w15:val="{66C7C3EA-E81A-4262-879F-AB448D8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C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46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44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EA7C10"/>
    <w:pPr>
      <w:keepNext/>
      <w:outlineLvl w:val="6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0A8D"/>
    <w:rPr>
      <w:color w:val="0000FF"/>
      <w:u w:val="single"/>
    </w:rPr>
  </w:style>
  <w:style w:type="table" w:styleId="TableGrid">
    <w:name w:val="Table Grid"/>
    <w:basedOn w:val="TableNormal"/>
    <w:uiPriority w:val="39"/>
    <w:rsid w:val="00FB6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A1E46"/>
    <w:rPr>
      <w:color w:val="800080"/>
      <w:u w:val="single"/>
    </w:rPr>
  </w:style>
  <w:style w:type="paragraph" w:styleId="Header">
    <w:name w:val="header"/>
    <w:basedOn w:val="Normal"/>
    <w:link w:val="HeaderChar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B44"/>
    <w:rPr>
      <w:sz w:val="24"/>
      <w:szCs w:val="24"/>
    </w:rPr>
  </w:style>
  <w:style w:type="paragraph" w:styleId="BalloonText">
    <w:name w:val="Balloon Text"/>
    <w:basedOn w:val="Normal"/>
    <w:link w:val="BalloonTextChar"/>
    <w:rsid w:val="00DA34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41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A3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1D"/>
  </w:style>
  <w:style w:type="paragraph" w:styleId="CommentSubject">
    <w:name w:val="annotation subject"/>
    <w:basedOn w:val="CommentText"/>
    <w:next w:val="CommentText"/>
    <w:link w:val="CommentSubjectChar"/>
    <w:rsid w:val="00DA3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41D"/>
    <w:rPr>
      <w:b/>
      <w:bCs/>
    </w:rPr>
  </w:style>
  <w:style w:type="paragraph" w:customStyle="1" w:styleId="Default">
    <w:name w:val="Default"/>
    <w:rsid w:val="003932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4A0059"/>
  </w:style>
  <w:style w:type="character" w:customStyle="1" w:styleId="FootnoteTextChar">
    <w:name w:val="Footnote Text Char"/>
    <w:link w:val="FootnoteText"/>
    <w:rsid w:val="004A0059"/>
    <w:rPr>
      <w:sz w:val="24"/>
      <w:szCs w:val="24"/>
    </w:rPr>
  </w:style>
  <w:style w:type="character" w:styleId="FootnoteReference">
    <w:name w:val="footnote reference"/>
    <w:rsid w:val="004A0059"/>
    <w:rPr>
      <w:vertAlign w:val="superscript"/>
    </w:rPr>
  </w:style>
  <w:style w:type="paragraph" w:customStyle="1" w:styleId="MediumList2-Accent21">
    <w:name w:val="Medium List 2 - Accent 21"/>
    <w:hidden/>
    <w:rsid w:val="00F062AB"/>
    <w:rPr>
      <w:sz w:val="24"/>
      <w:szCs w:val="24"/>
    </w:rPr>
  </w:style>
  <w:style w:type="paragraph" w:customStyle="1" w:styleId="ColorfulShading-Accent11">
    <w:name w:val="Colorful Shading - Accent 11"/>
    <w:hidden/>
    <w:rsid w:val="000D20D0"/>
    <w:rPr>
      <w:sz w:val="24"/>
      <w:szCs w:val="24"/>
    </w:rPr>
  </w:style>
  <w:style w:type="character" w:customStyle="1" w:styleId="UnresolvedMention1">
    <w:name w:val="Unresolved Mention1"/>
    <w:uiPriority w:val="52"/>
    <w:rsid w:val="00EF07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0D42"/>
    <w:pPr>
      <w:widowControl w:val="0"/>
      <w:autoSpaceDE w:val="0"/>
      <w:autoSpaceDN w:val="0"/>
    </w:pPr>
    <w:rPr>
      <w:rFonts w:ascii="Garamond" w:eastAsia="Garamond" w:hAnsi="Garamond" w:cs="Garamond"/>
      <w:b/>
      <w:bCs/>
      <w:sz w:val="27"/>
      <w:szCs w:val="27"/>
    </w:rPr>
  </w:style>
  <w:style w:type="character" w:customStyle="1" w:styleId="BodyTextChar">
    <w:name w:val="Body Text Char"/>
    <w:link w:val="BodyText"/>
    <w:uiPriority w:val="1"/>
    <w:rsid w:val="001D0D42"/>
    <w:rPr>
      <w:rFonts w:ascii="Garamond" w:eastAsia="Garamond" w:hAnsi="Garamond" w:cs="Garamond"/>
      <w:b/>
      <w:bCs/>
      <w:sz w:val="27"/>
      <w:szCs w:val="27"/>
    </w:rPr>
  </w:style>
  <w:style w:type="character" w:customStyle="1" w:styleId="Heading7Char">
    <w:name w:val="Heading 7 Char"/>
    <w:link w:val="Heading7"/>
    <w:rsid w:val="00EA7C10"/>
    <w:rPr>
      <w:rFonts w:ascii="Arial" w:eastAsia="Times New Roman" w:hAnsi="Arial"/>
      <w:b/>
      <w:bCs/>
      <w:sz w:val="24"/>
    </w:rPr>
  </w:style>
  <w:style w:type="paragraph" w:styleId="NormalWeb">
    <w:name w:val="Normal (Web)"/>
    <w:basedOn w:val="Normal"/>
    <w:uiPriority w:val="99"/>
    <w:rsid w:val="00EA7C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A7C1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link w:val="Heading1"/>
    <w:rsid w:val="00C75C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046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ield-content">
    <w:name w:val="field-content"/>
    <w:basedOn w:val="DefaultParagraphFont"/>
    <w:rsid w:val="00B42105"/>
  </w:style>
  <w:style w:type="paragraph" w:styleId="NoSpacing">
    <w:name w:val="No Spacing"/>
    <w:uiPriority w:val="1"/>
    <w:qFormat/>
    <w:rsid w:val="00665B7D"/>
    <w:rPr>
      <w:rFonts w:ascii="Calibri" w:eastAsiaTheme="minorEastAsia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9B09B4"/>
    <w:rPr>
      <w:i/>
      <w:iCs/>
    </w:rPr>
  </w:style>
  <w:style w:type="character" w:styleId="Strong">
    <w:name w:val="Strong"/>
    <w:uiPriority w:val="22"/>
    <w:qFormat/>
    <w:rsid w:val="005D1E91"/>
    <w:rPr>
      <w:b/>
      <w:bCs/>
    </w:rPr>
  </w:style>
  <w:style w:type="paragraph" w:customStyle="1" w:styleId="Body">
    <w:name w:val="Body"/>
    <w:rsid w:val="00B759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xmsonormal">
    <w:name w:val="x_msonormal"/>
    <w:basedOn w:val="Normal"/>
    <w:rsid w:val="00B759A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markedcontent">
    <w:name w:val="markedcontent"/>
    <w:rsid w:val="00757BC6"/>
  </w:style>
  <w:style w:type="paragraph" w:styleId="Revision">
    <w:name w:val="Revision"/>
    <w:hidden/>
    <w:semiHidden/>
    <w:rsid w:val="0017312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EB1C96"/>
    <w:rPr>
      <w:rFonts w:ascii="Palatino Linotype" w:eastAsia="Times New Roman" w:hAnsi="Palatino Linotype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EB1C96"/>
    <w:rPr>
      <w:rFonts w:ascii="Palatino Linotype" w:eastAsia="Times New Roman" w:hAnsi="Palatino Linotype"/>
      <w:b/>
      <w:bCs/>
      <w:sz w:val="24"/>
    </w:rPr>
  </w:style>
  <w:style w:type="paragraph" w:styleId="Title">
    <w:name w:val="Title"/>
    <w:basedOn w:val="Normal"/>
    <w:link w:val="TitleChar"/>
    <w:qFormat/>
    <w:rsid w:val="00F1128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1282"/>
    <w:rPr>
      <w:rFonts w:ascii="Times New Roman" w:eastAsia="Times New Roman" w:hAnsi="Times New Roman"/>
      <w:b/>
      <w:sz w:val="28"/>
    </w:rPr>
  </w:style>
  <w:style w:type="character" w:customStyle="1" w:styleId="hgkelc">
    <w:name w:val="hgkelc"/>
    <w:basedOn w:val="DefaultParagraphFont"/>
    <w:rsid w:val="002A0FCE"/>
  </w:style>
  <w:style w:type="character" w:customStyle="1" w:styleId="highlight">
    <w:name w:val="highlight"/>
    <w:rsid w:val="00AD4ACA"/>
  </w:style>
  <w:style w:type="character" w:styleId="UnresolvedMention">
    <w:name w:val="Unresolved Mention"/>
    <w:basedOn w:val="DefaultParagraphFont"/>
    <w:uiPriority w:val="99"/>
    <w:semiHidden/>
    <w:unhideWhenUsed/>
    <w:rsid w:val="003252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934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344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state.edu/csu-system/faculty-staff/academic-senate/resolutions/2023-2024/3643.pdf" TargetMode="External"/><Relationship Id="rId13" Type="http://schemas.openxmlformats.org/officeDocument/2006/relationships/hyperlink" Target="https://icas-ca.org/wp-content/uploads/2023/05/Cal-GETC_Standards_1v0_20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state.edu/csu-system/faculty-staff/academic-senate/resolutions/2023-2024/365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ents.universityofcalifornia.edu/regmeet/nov23/aca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ccco.edu/About-Us/Vision-20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sccc.org/resolutions-fall-2023" TargetMode="External"/><Relationship Id="rId14" Type="http://schemas.openxmlformats.org/officeDocument/2006/relationships/hyperlink" Target="https://leginfo.legislature.ca.gov/faces/billNavClient.xhtml?bill_id=202120220AB11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64C1-F8EE-41BF-ADCF-9F14C89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1903</Words>
  <Characters>10851</Characters>
  <Application>Microsoft Office Word</Application>
  <DocSecurity>0</DocSecurity>
  <Lines>90</Lines>
  <Paragraphs>25</Paragraphs>
  <ScaleCrop>false</ScaleCrop>
  <Company>Academic Senate for California Community Colleges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dc:description/>
  <cp:lastModifiedBy>Kyoko Hatano</cp:lastModifiedBy>
  <cp:revision>12</cp:revision>
  <cp:lastPrinted>2020-02-20T15:46:00Z</cp:lastPrinted>
  <dcterms:created xsi:type="dcterms:W3CDTF">2023-12-05T22:26:00Z</dcterms:created>
  <dcterms:modified xsi:type="dcterms:W3CDTF">2023-12-13T16:27:00Z</dcterms:modified>
</cp:coreProperties>
</file>