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1F" w:rsidRDefault="007F601F" w:rsidP="009336E1">
      <w:pPr>
        <w:ind w:right="-720"/>
        <w:rPr>
          <w:rFonts w:ascii="Times New Roman" w:hAnsi="Times New Roman" w:cs="Times New Roman"/>
        </w:rPr>
      </w:pPr>
    </w:p>
    <w:p w:rsidR="009F2135" w:rsidRDefault="009F2135" w:rsidP="009336E1">
      <w:pPr>
        <w:ind w:right="-720"/>
        <w:rPr>
          <w:rFonts w:ascii="Times New Roman" w:hAnsi="Times New Roman" w:cs="Times New Roman"/>
        </w:rPr>
      </w:pPr>
    </w:p>
    <w:p w:rsidR="009F2135" w:rsidRDefault="009F2135" w:rsidP="009F2135">
      <w:pPr>
        <w:ind w:right="-720"/>
        <w:jc w:val="center"/>
        <w:rPr>
          <w:rFonts w:ascii="Times New Roman Bold" w:hAnsi="Times New Roman Bold" w:cs="Times New Roman"/>
          <w:b/>
          <w:bCs/>
          <w:caps/>
        </w:rPr>
      </w:pPr>
      <w:r w:rsidRPr="009F2135">
        <w:rPr>
          <w:rFonts w:ascii="Times New Roman Bold" w:hAnsi="Times New Roman Bold" w:cs="Times New Roman"/>
          <w:b/>
          <w:bCs/>
          <w:caps/>
        </w:rPr>
        <w:t xml:space="preserve">Sexual Orientation/Gender Identity Questions </w:t>
      </w:r>
    </w:p>
    <w:p w:rsidR="009F2135" w:rsidRPr="009F2135" w:rsidRDefault="009F2135" w:rsidP="009F2135">
      <w:pPr>
        <w:ind w:right="-720"/>
        <w:jc w:val="center"/>
        <w:rPr>
          <w:rFonts w:ascii="Times New Roman Bold" w:hAnsi="Times New Roman Bold" w:cs="Times New Roman"/>
          <w:b/>
          <w:bCs/>
          <w:caps/>
        </w:rPr>
      </w:pPr>
      <w:r w:rsidRPr="009F2135">
        <w:rPr>
          <w:rFonts w:ascii="Times New Roman Bold" w:hAnsi="Times New Roman Bold" w:cs="Times New Roman"/>
          <w:b/>
          <w:bCs/>
          <w:caps/>
        </w:rPr>
        <w:t>on the College/University Application</w:t>
      </w:r>
    </w:p>
    <w:p w:rsidR="009F2135" w:rsidRDefault="009F2135" w:rsidP="009336E1">
      <w:pPr>
        <w:ind w:right="-720"/>
        <w:rPr>
          <w:rFonts w:ascii="Times New Roman" w:hAnsi="Times New Roman" w:cs="Times New Roman"/>
        </w:rPr>
      </w:pPr>
    </w:p>
    <w:p w:rsidR="007F601F" w:rsidRDefault="007F601F" w:rsidP="009336E1">
      <w:pPr>
        <w:ind w:right="-720"/>
        <w:rPr>
          <w:rFonts w:ascii="Times New Roman" w:hAnsi="Times New Roman" w:cs="Times New Roman"/>
        </w:rPr>
      </w:pPr>
    </w:p>
    <w:p w:rsidR="00871A81" w:rsidRPr="009F2135" w:rsidRDefault="00871A81" w:rsidP="00871A81">
      <w:pPr>
        <w:ind w:right="-720"/>
        <w:rPr>
          <w:rFonts w:ascii="Times New Roman" w:hAnsi="Times New Roman" w:cs="Times New Roman"/>
          <w:b/>
          <w:i/>
        </w:rPr>
      </w:pPr>
      <w:r>
        <w:rPr>
          <w:rFonts w:ascii="Times New Roman" w:hAnsi="Times New Roman" w:cs="Times New Roman"/>
          <w:b/>
          <w:i/>
        </w:rPr>
        <w:t>Desired Outcome</w:t>
      </w:r>
      <w:r w:rsidRPr="009F2135">
        <w:rPr>
          <w:rFonts w:ascii="Times New Roman" w:hAnsi="Times New Roman" w:cs="Times New Roman"/>
          <w:b/>
          <w:i/>
        </w:rPr>
        <w:t xml:space="preserve">: </w:t>
      </w:r>
    </w:p>
    <w:p w:rsidR="00871A81" w:rsidRDefault="00871A81" w:rsidP="00871A81">
      <w:pPr>
        <w:ind w:right="-720"/>
        <w:rPr>
          <w:rFonts w:ascii="Times New Roman" w:hAnsi="Times New Roman" w:cs="Times New Roman"/>
        </w:rPr>
      </w:pPr>
      <w:r>
        <w:rPr>
          <w:rFonts w:ascii="Times New Roman" w:hAnsi="Times New Roman" w:cs="Times New Roman"/>
        </w:rPr>
        <w:t xml:space="preserve">Share information with </w:t>
      </w:r>
      <w:r w:rsidR="001F4C18">
        <w:rPr>
          <w:rFonts w:ascii="Times New Roman" w:hAnsi="Times New Roman" w:cs="Times New Roman"/>
        </w:rPr>
        <w:t xml:space="preserve">the </w:t>
      </w:r>
      <w:proofErr w:type="spellStart"/>
      <w:r>
        <w:rPr>
          <w:rFonts w:ascii="Times New Roman" w:hAnsi="Times New Roman" w:cs="Times New Roman"/>
        </w:rPr>
        <w:t>Intersegmental</w:t>
      </w:r>
      <w:proofErr w:type="spellEnd"/>
      <w:r>
        <w:rPr>
          <w:rFonts w:ascii="Times New Roman" w:hAnsi="Times New Roman" w:cs="Times New Roman"/>
        </w:rPr>
        <w:t xml:space="preserve"> C</w:t>
      </w:r>
      <w:r w:rsidR="001F4C18">
        <w:rPr>
          <w:rFonts w:ascii="Times New Roman" w:hAnsi="Times New Roman" w:cs="Times New Roman"/>
        </w:rPr>
        <w:t>ommittee of the Academic Senates (ICAS)</w:t>
      </w:r>
      <w:r>
        <w:rPr>
          <w:rFonts w:ascii="Times New Roman" w:hAnsi="Times New Roman" w:cs="Times New Roman"/>
        </w:rPr>
        <w:t xml:space="preserve"> about the A</w:t>
      </w:r>
      <w:r w:rsidR="001F4C18">
        <w:rPr>
          <w:rFonts w:ascii="Times New Roman" w:hAnsi="Times New Roman" w:cs="Times New Roman"/>
        </w:rPr>
        <w:t>cademic Senate for California Community College’s (ASCCC’s) efforts to add questions about sexual orientation and gender identity to the community college application</w:t>
      </w:r>
      <w:r>
        <w:rPr>
          <w:rFonts w:ascii="Times New Roman" w:hAnsi="Times New Roman" w:cs="Times New Roman"/>
        </w:rPr>
        <w:t>.</w:t>
      </w:r>
    </w:p>
    <w:p w:rsidR="00871A81" w:rsidRDefault="00871A81" w:rsidP="009336E1">
      <w:pPr>
        <w:ind w:right="-720"/>
        <w:rPr>
          <w:rFonts w:ascii="Times New Roman" w:hAnsi="Times New Roman" w:cs="Times New Roman"/>
          <w:b/>
          <w:i/>
        </w:rPr>
      </w:pPr>
    </w:p>
    <w:p w:rsidR="009F2135" w:rsidRPr="009F2135" w:rsidRDefault="009F2135" w:rsidP="009336E1">
      <w:pPr>
        <w:ind w:right="-720"/>
        <w:rPr>
          <w:rFonts w:ascii="Times New Roman" w:hAnsi="Times New Roman" w:cs="Times New Roman"/>
          <w:b/>
          <w:i/>
        </w:rPr>
      </w:pPr>
      <w:r w:rsidRPr="009F2135">
        <w:rPr>
          <w:rFonts w:ascii="Times New Roman" w:hAnsi="Times New Roman" w:cs="Times New Roman"/>
          <w:b/>
          <w:i/>
        </w:rPr>
        <w:t>Background</w:t>
      </w:r>
      <w:r w:rsidR="007F601F" w:rsidRPr="009F2135">
        <w:rPr>
          <w:rFonts w:ascii="Times New Roman" w:hAnsi="Times New Roman" w:cs="Times New Roman"/>
          <w:b/>
          <w:i/>
        </w:rPr>
        <w:t>:</w:t>
      </w:r>
      <w:r w:rsidR="007164C9" w:rsidRPr="009F2135">
        <w:rPr>
          <w:rFonts w:ascii="Times New Roman" w:hAnsi="Times New Roman" w:cs="Times New Roman"/>
          <w:b/>
          <w:i/>
        </w:rPr>
        <w:t xml:space="preserve"> </w:t>
      </w:r>
    </w:p>
    <w:p w:rsidR="000B2ED9" w:rsidRDefault="000B2ED9" w:rsidP="009336E1">
      <w:pPr>
        <w:ind w:right="-720"/>
        <w:rPr>
          <w:rFonts w:ascii="Times New Roman" w:hAnsi="Times New Roman" w:cs="Times New Roman"/>
        </w:rPr>
      </w:pPr>
      <w:r>
        <w:rPr>
          <w:rFonts w:ascii="Times New Roman" w:hAnsi="Times New Roman" w:cs="Times New Roman"/>
        </w:rPr>
        <w:t>In 2010, there was an effort to add sexual orientation and gender identity questions to the Common Application (“Asking More than Male or Female,” 2010), an admissions form used by 414 colleges and universities across the country. The board of the Common Application chose not to move forwar</w:t>
      </w:r>
      <w:r w:rsidR="004B2CFA">
        <w:rPr>
          <w:rFonts w:ascii="Times New Roman" w:hAnsi="Times New Roman" w:cs="Times New Roman"/>
        </w:rPr>
        <w:t>d with the proposal at the time</w:t>
      </w:r>
      <w:r>
        <w:rPr>
          <w:rFonts w:ascii="Times New Roman" w:hAnsi="Times New Roman" w:cs="Times New Roman"/>
        </w:rPr>
        <w:t xml:space="preserve"> but called for a re-evaluation of the decision at a future date (“The Same Boxes to </w:t>
      </w:r>
      <w:proofErr w:type="gramStart"/>
      <w:r>
        <w:rPr>
          <w:rFonts w:ascii="Times New Roman" w:hAnsi="Times New Roman" w:cs="Times New Roman"/>
        </w:rPr>
        <w:t>Check</w:t>
      </w:r>
      <w:proofErr w:type="gramEnd"/>
      <w:r>
        <w:rPr>
          <w:rFonts w:ascii="Times New Roman" w:hAnsi="Times New Roman" w:cs="Times New Roman"/>
        </w:rPr>
        <w:t>,” 2011).</w:t>
      </w:r>
    </w:p>
    <w:p w:rsidR="000B2ED9" w:rsidRDefault="000B2ED9" w:rsidP="009336E1">
      <w:pPr>
        <w:ind w:right="-720"/>
        <w:rPr>
          <w:rFonts w:ascii="Times New Roman" w:hAnsi="Times New Roman" w:cs="Times New Roman"/>
        </w:rPr>
      </w:pPr>
    </w:p>
    <w:p w:rsidR="001903ED" w:rsidRDefault="00634557" w:rsidP="009336E1">
      <w:pPr>
        <w:ind w:right="-720"/>
        <w:rPr>
          <w:rFonts w:ascii="Times New Roman" w:hAnsi="Times New Roman" w:cs="Times New Roman"/>
        </w:rPr>
      </w:pPr>
      <w:r>
        <w:rPr>
          <w:rFonts w:ascii="Times New Roman" w:hAnsi="Times New Roman" w:cs="Times New Roman"/>
        </w:rPr>
        <w:t>At its</w:t>
      </w:r>
      <w:r w:rsidR="009F2135">
        <w:rPr>
          <w:rFonts w:ascii="Times New Roman" w:hAnsi="Times New Roman" w:cs="Times New Roman"/>
        </w:rPr>
        <w:t xml:space="preserve"> </w:t>
      </w:r>
      <w:proofErr w:type="gramStart"/>
      <w:r w:rsidR="009F2135">
        <w:rPr>
          <w:rFonts w:ascii="Times New Roman" w:hAnsi="Times New Roman" w:cs="Times New Roman"/>
        </w:rPr>
        <w:t>Spring</w:t>
      </w:r>
      <w:proofErr w:type="gramEnd"/>
      <w:r w:rsidR="009F2135">
        <w:rPr>
          <w:rFonts w:ascii="Times New Roman" w:hAnsi="Times New Roman" w:cs="Times New Roman"/>
        </w:rPr>
        <w:t xml:space="preserve"> 2011 Plenary Session, the Academic Senate for California Community Colleges (ASCCC) adopted a resolution urging colleges and districts to modify forms in which demographic information </w:t>
      </w:r>
      <w:r w:rsidR="00CC2E04">
        <w:rPr>
          <w:rFonts w:ascii="Times New Roman" w:hAnsi="Times New Roman" w:cs="Times New Roman"/>
        </w:rPr>
        <w:t>is</w:t>
      </w:r>
      <w:r w:rsidR="009F2135">
        <w:rPr>
          <w:rFonts w:ascii="Times New Roman" w:hAnsi="Times New Roman" w:cs="Times New Roman"/>
        </w:rPr>
        <w:t xml:space="preserve"> already</w:t>
      </w:r>
      <w:r w:rsidR="00CC2E04">
        <w:rPr>
          <w:rFonts w:ascii="Times New Roman" w:hAnsi="Times New Roman" w:cs="Times New Roman"/>
        </w:rPr>
        <w:t xml:space="preserve"> collected to allow students to voluntarily</w:t>
      </w:r>
      <w:r w:rsidR="009F2135" w:rsidRPr="009F2135">
        <w:rPr>
          <w:rFonts w:ascii="Times New Roman" w:hAnsi="Times New Roman" w:cs="Times New Roman"/>
        </w:rPr>
        <w:t xml:space="preserve"> report their sexual orientation and gender </w:t>
      </w:r>
      <w:r w:rsidR="00CC2E04">
        <w:rPr>
          <w:rFonts w:ascii="Times New Roman" w:hAnsi="Times New Roman" w:cs="Times New Roman"/>
        </w:rPr>
        <w:t>identity. (See text of Resolution 3.02 below.)</w:t>
      </w:r>
      <w:r w:rsidR="003E7EE7">
        <w:rPr>
          <w:rFonts w:ascii="Times New Roman" w:hAnsi="Times New Roman" w:cs="Times New Roman"/>
        </w:rPr>
        <w:t xml:space="preserve"> </w:t>
      </w:r>
      <w:r>
        <w:rPr>
          <w:rFonts w:ascii="Times New Roman" w:hAnsi="Times New Roman" w:cs="Times New Roman"/>
        </w:rPr>
        <w:t xml:space="preserve">In part, the resolution was a response to a </w:t>
      </w:r>
      <w:r w:rsidRPr="00CC2E04">
        <w:rPr>
          <w:rFonts w:ascii="Times New Roman" w:hAnsi="Times New Roman" w:cs="Times New Roman"/>
          <w:bCs/>
          <w:color w:val="3A3837"/>
        </w:rPr>
        <w:t>California Postsecondary Ed</w:t>
      </w:r>
      <w:r>
        <w:rPr>
          <w:rFonts w:ascii="Times New Roman" w:hAnsi="Times New Roman" w:cs="Times New Roman"/>
          <w:bCs/>
          <w:color w:val="3A3837"/>
        </w:rPr>
        <w:t>ucation Commission (CPEC) report</w:t>
      </w:r>
      <w:r w:rsidR="001903ED">
        <w:rPr>
          <w:rFonts w:ascii="Times New Roman" w:hAnsi="Times New Roman" w:cs="Times New Roman"/>
          <w:bCs/>
          <w:color w:val="3A3837"/>
        </w:rPr>
        <w:t xml:space="preserve"> (</w:t>
      </w:r>
      <w:proofErr w:type="spellStart"/>
      <w:r w:rsidR="001903ED">
        <w:rPr>
          <w:rFonts w:ascii="Times New Roman" w:hAnsi="Times New Roman" w:cs="Times New Roman"/>
          <w:bCs/>
          <w:color w:val="3A3837"/>
        </w:rPr>
        <w:t>Angeli</w:t>
      </w:r>
      <w:proofErr w:type="spellEnd"/>
      <w:r w:rsidR="001903ED">
        <w:rPr>
          <w:rFonts w:ascii="Times New Roman" w:hAnsi="Times New Roman" w:cs="Times New Roman"/>
          <w:bCs/>
          <w:color w:val="3A3837"/>
        </w:rPr>
        <w:t>, 2009),</w:t>
      </w:r>
      <w:r>
        <w:rPr>
          <w:rFonts w:ascii="Times New Roman" w:hAnsi="Times New Roman" w:cs="Times New Roman"/>
          <w:bCs/>
          <w:color w:val="3A3837"/>
        </w:rPr>
        <w:t xml:space="preserve"> which noted that little was known about </w:t>
      </w:r>
      <w:r>
        <w:rPr>
          <w:rFonts w:ascii="Times New Roman" w:hAnsi="Times New Roman" w:cs="Times New Roman"/>
        </w:rPr>
        <w:t xml:space="preserve">lesbian, gay, bisexual, and transgendered </w:t>
      </w:r>
      <w:r w:rsidR="00257768">
        <w:rPr>
          <w:rFonts w:ascii="Times New Roman" w:hAnsi="Times New Roman" w:cs="Times New Roman"/>
        </w:rPr>
        <w:t xml:space="preserve">(LGBT) </w:t>
      </w:r>
      <w:r>
        <w:rPr>
          <w:rFonts w:ascii="Times New Roman" w:hAnsi="Times New Roman" w:cs="Times New Roman"/>
        </w:rPr>
        <w:t xml:space="preserve">students and their higher education experiences. </w:t>
      </w:r>
      <w:proofErr w:type="spellStart"/>
      <w:r w:rsidR="001903ED">
        <w:rPr>
          <w:rFonts w:ascii="Times New Roman" w:hAnsi="Times New Roman" w:cs="Times New Roman"/>
        </w:rPr>
        <w:t>Angeli</w:t>
      </w:r>
      <w:proofErr w:type="spellEnd"/>
      <w:r w:rsidR="001903ED">
        <w:rPr>
          <w:rFonts w:ascii="Times New Roman" w:hAnsi="Times New Roman" w:cs="Times New Roman"/>
        </w:rPr>
        <w:t xml:space="preserve"> observed, “</w:t>
      </w:r>
      <w:r w:rsidR="001903ED" w:rsidRPr="001903ED">
        <w:rPr>
          <w:rFonts w:ascii="Times New Roman" w:hAnsi="Times New Roman" w:cs="Times New Roman"/>
        </w:rPr>
        <w:t xml:space="preserve">Data comes only from optional student surveys. </w:t>
      </w:r>
      <w:proofErr w:type="gramStart"/>
      <w:r w:rsidR="001903ED" w:rsidRPr="001903ED">
        <w:rPr>
          <w:rFonts w:ascii="Times New Roman" w:hAnsi="Times New Roman" w:cs="Times New Roman"/>
        </w:rPr>
        <w:t>Without consistent longitudinal data, it is impossible to track and assess LGBT student pe</w:t>
      </w:r>
      <w:r w:rsidR="004B2CFA">
        <w:rPr>
          <w:rFonts w:ascii="Times New Roman" w:hAnsi="Times New Roman" w:cs="Times New Roman"/>
        </w:rPr>
        <w:t>rsistence and degree completion</w:t>
      </w:r>
      <w:r w:rsidR="001903ED">
        <w:rPr>
          <w:rFonts w:ascii="Times New Roman" w:hAnsi="Times New Roman" w:cs="Times New Roman"/>
        </w:rPr>
        <w:t>”</w:t>
      </w:r>
      <w:r w:rsidR="004B2CFA">
        <w:rPr>
          <w:rFonts w:ascii="Times New Roman" w:hAnsi="Times New Roman" w:cs="Times New Roman"/>
        </w:rPr>
        <w:t xml:space="preserve"> (p. 1).</w:t>
      </w:r>
      <w:proofErr w:type="gramEnd"/>
      <w:r w:rsidR="001903ED">
        <w:rPr>
          <w:rFonts w:ascii="Times New Roman" w:hAnsi="Times New Roman" w:cs="Times New Roman"/>
        </w:rPr>
        <w:t xml:space="preserve"> The resolution encourages </w:t>
      </w:r>
      <w:r w:rsidR="00FC0262">
        <w:rPr>
          <w:rFonts w:ascii="Times New Roman" w:hAnsi="Times New Roman" w:cs="Times New Roman"/>
        </w:rPr>
        <w:t>all community colleges</w:t>
      </w:r>
      <w:r w:rsidR="001903ED">
        <w:rPr>
          <w:rFonts w:ascii="Times New Roman" w:hAnsi="Times New Roman" w:cs="Times New Roman"/>
        </w:rPr>
        <w:t xml:space="preserve"> to make the collection of sexual orientation and gender identity data routine and to incorporate it </w:t>
      </w:r>
      <w:r w:rsidR="00F85C03">
        <w:rPr>
          <w:rFonts w:ascii="Times New Roman" w:hAnsi="Times New Roman" w:cs="Times New Roman"/>
        </w:rPr>
        <w:t>alongside</w:t>
      </w:r>
      <w:r w:rsidR="001903ED">
        <w:rPr>
          <w:rFonts w:ascii="Times New Roman" w:hAnsi="Times New Roman" w:cs="Times New Roman"/>
        </w:rPr>
        <w:t xml:space="preserve"> </w:t>
      </w:r>
      <w:r w:rsidR="00F85C03">
        <w:rPr>
          <w:rFonts w:ascii="Times New Roman" w:hAnsi="Times New Roman" w:cs="Times New Roman"/>
        </w:rPr>
        <w:t>current</w:t>
      </w:r>
      <w:r w:rsidR="001903ED">
        <w:rPr>
          <w:rFonts w:ascii="Times New Roman" w:hAnsi="Times New Roman" w:cs="Times New Roman"/>
        </w:rPr>
        <w:t xml:space="preserve"> demographic collection and analysis efforts.</w:t>
      </w:r>
    </w:p>
    <w:p w:rsidR="001903ED" w:rsidRDefault="001903ED" w:rsidP="009336E1">
      <w:pPr>
        <w:ind w:right="-720"/>
        <w:rPr>
          <w:rFonts w:ascii="Times New Roman" w:hAnsi="Times New Roman" w:cs="Times New Roman"/>
        </w:rPr>
      </w:pPr>
    </w:p>
    <w:p w:rsidR="00DF558D" w:rsidRDefault="002D7E46" w:rsidP="009336E1">
      <w:pPr>
        <w:ind w:right="-720"/>
        <w:rPr>
          <w:rFonts w:ascii="Times New Roman" w:hAnsi="Times New Roman" w:cs="Times New Roman"/>
        </w:rPr>
      </w:pPr>
      <w:r>
        <w:rPr>
          <w:rFonts w:ascii="Times New Roman" w:hAnsi="Times New Roman" w:cs="Times New Roman"/>
        </w:rPr>
        <w:t xml:space="preserve">Since </w:t>
      </w:r>
      <w:r w:rsidR="00E8361F">
        <w:rPr>
          <w:rFonts w:ascii="Times New Roman" w:hAnsi="Times New Roman" w:cs="Times New Roman"/>
        </w:rPr>
        <w:t>the ASCCC</w:t>
      </w:r>
      <w:r>
        <w:rPr>
          <w:rFonts w:ascii="Times New Roman" w:hAnsi="Times New Roman" w:cs="Times New Roman"/>
        </w:rPr>
        <w:t>’s</w:t>
      </w:r>
      <w:r w:rsidR="00DF558D">
        <w:rPr>
          <w:rFonts w:ascii="Times New Roman" w:hAnsi="Times New Roman" w:cs="Times New Roman"/>
        </w:rPr>
        <w:t xml:space="preserve"> adoption of Resolution 3.02,</w:t>
      </w:r>
      <w:r w:rsidR="00E8361F">
        <w:rPr>
          <w:rFonts w:ascii="Times New Roman" w:hAnsi="Times New Roman" w:cs="Times New Roman"/>
        </w:rPr>
        <w:t xml:space="preserve"> </w:t>
      </w:r>
      <w:r>
        <w:rPr>
          <w:rFonts w:ascii="Times New Roman" w:hAnsi="Times New Roman" w:cs="Times New Roman"/>
        </w:rPr>
        <w:t>Elmhurst College,</w:t>
      </w:r>
      <w:r w:rsidR="00DF558D">
        <w:rPr>
          <w:rFonts w:ascii="Times New Roman" w:hAnsi="Times New Roman" w:cs="Times New Roman"/>
        </w:rPr>
        <w:t xml:space="preserve"> a private college in Illinois </w:t>
      </w:r>
      <w:r>
        <w:rPr>
          <w:rFonts w:ascii="Times New Roman" w:hAnsi="Times New Roman" w:cs="Times New Roman"/>
        </w:rPr>
        <w:t xml:space="preserve">affiliated with the United Church of Christ, has announced plans to ask students about their sexual orientation and </w:t>
      </w:r>
      <w:r w:rsidR="00DF558D">
        <w:rPr>
          <w:rFonts w:ascii="Times New Roman" w:hAnsi="Times New Roman" w:cs="Times New Roman"/>
        </w:rPr>
        <w:t>gender identity on its 2012-13 under</w:t>
      </w:r>
      <w:r w:rsidR="001F4C18">
        <w:rPr>
          <w:rFonts w:ascii="Times New Roman" w:hAnsi="Times New Roman" w:cs="Times New Roman"/>
        </w:rPr>
        <w:t xml:space="preserve">graduate admissions application (Hoover, 2011; </w:t>
      </w:r>
      <w:proofErr w:type="spellStart"/>
      <w:r w:rsidR="001F4C18">
        <w:rPr>
          <w:rFonts w:ascii="Times New Roman" w:hAnsi="Times New Roman" w:cs="Times New Roman"/>
        </w:rPr>
        <w:t>Stoller</w:t>
      </w:r>
      <w:proofErr w:type="spellEnd"/>
      <w:r w:rsidR="001F4C18">
        <w:rPr>
          <w:rFonts w:ascii="Times New Roman" w:hAnsi="Times New Roman" w:cs="Times New Roman"/>
        </w:rPr>
        <w:t>, 2011). Elmhurst is believed to be the first college in the nation to ask students questions about their sexual orientation and gender identity in the undergraduate admissions application.</w:t>
      </w:r>
    </w:p>
    <w:p w:rsidR="001F4C18" w:rsidRDefault="001F4C18" w:rsidP="009336E1">
      <w:pPr>
        <w:ind w:right="-720"/>
        <w:rPr>
          <w:rFonts w:ascii="Times New Roman" w:hAnsi="Times New Roman" w:cs="Times New Roman"/>
        </w:rPr>
      </w:pPr>
    </w:p>
    <w:p w:rsidR="00DF558D" w:rsidRDefault="009F1910" w:rsidP="009336E1">
      <w:pPr>
        <w:ind w:right="-720"/>
        <w:rPr>
          <w:rFonts w:ascii="Times New Roman" w:hAnsi="Times New Roman" w:cs="Times New Roman"/>
        </w:rPr>
      </w:pPr>
      <w:r>
        <w:rPr>
          <w:rFonts w:ascii="Times New Roman" w:hAnsi="Times New Roman" w:cs="Times New Roman"/>
        </w:rPr>
        <w:t xml:space="preserve">Most California community colleges use </w:t>
      </w:r>
      <w:proofErr w:type="spellStart"/>
      <w:r>
        <w:rPr>
          <w:rFonts w:ascii="Times New Roman" w:hAnsi="Times New Roman" w:cs="Times New Roman"/>
        </w:rPr>
        <w:t>CCCApply</w:t>
      </w:r>
      <w:proofErr w:type="spellEnd"/>
      <w:r>
        <w:rPr>
          <w:rFonts w:ascii="Times New Roman" w:hAnsi="Times New Roman" w:cs="Times New Roman"/>
        </w:rPr>
        <w:t>, a web-based application for incoming students. It is a project of the California Community College Chancellor’s Office</w:t>
      </w:r>
      <w:r w:rsidR="00573382">
        <w:rPr>
          <w:rFonts w:ascii="Times New Roman" w:hAnsi="Times New Roman" w:cs="Times New Roman"/>
        </w:rPr>
        <w:t xml:space="preserve"> (CCCCO)</w:t>
      </w:r>
      <w:r>
        <w:rPr>
          <w:rFonts w:ascii="Times New Roman" w:hAnsi="Times New Roman" w:cs="Times New Roman"/>
        </w:rPr>
        <w:t xml:space="preserve"> operated by a private company. The ASCCC is beginning to communicate with various stakeholders about adding sexual orientation and gender identity questions to </w:t>
      </w:r>
      <w:proofErr w:type="spellStart"/>
      <w:r>
        <w:rPr>
          <w:rFonts w:ascii="Times New Roman" w:hAnsi="Times New Roman" w:cs="Times New Roman"/>
        </w:rPr>
        <w:t>CCCApply</w:t>
      </w:r>
      <w:proofErr w:type="spellEnd"/>
      <w:r>
        <w:rPr>
          <w:rFonts w:ascii="Times New Roman" w:hAnsi="Times New Roman" w:cs="Times New Roman"/>
        </w:rPr>
        <w:t xml:space="preserve">. </w:t>
      </w:r>
      <w:r w:rsidR="00A5626F">
        <w:rPr>
          <w:rFonts w:ascii="Times New Roman" w:hAnsi="Times New Roman" w:cs="Times New Roman"/>
        </w:rPr>
        <w:t xml:space="preserve">At this point in the process, we wanted to inform ICAS of our current work within the system and </w:t>
      </w:r>
      <w:r w:rsidR="004B2CFA">
        <w:rPr>
          <w:rFonts w:ascii="Times New Roman" w:hAnsi="Times New Roman" w:cs="Times New Roman"/>
        </w:rPr>
        <w:t>discuss ways to share ideas.</w:t>
      </w:r>
    </w:p>
    <w:p w:rsidR="00DF558D" w:rsidRDefault="00DF558D" w:rsidP="009336E1">
      <w:pPr>
        <w:ind w:right="-720"/>
        <w:rPr>
          <w:rFonts w:ascii="Times New Roman" w:hAnsi="Times New Roman" w:cs="Times New Roman"/>
        </w:rPr>
      </w:pPr>
    </w:p>
    <w:p w:rsidR="004B2CFA" w:rsidRDefault="004B2CFA" w:rsidP="009336E1">
      <w:pPr>
        <w:ind w:right="-720"/>
        <w:rPr>
          <w:rFonts w:ascii="Times New Roman" w:hAnsi="Times New Roman" w:cs="Times New Roman"/>
        </w:rPr>
      </w:pPr>
    </w:p>
    <w:p w:rsidR="004B2CFA" w:rsidRDefault="004B2CFA" w:rsidP="009336E1">
      <w:pPr>
        <w:ind w:right="-720"/>
        <w:rPr>
          <w:rFonts w:ascii="Times New Roman" w:hAnsi="Times New Roman" w:cs="Times New Roman"/>
        </w:rPr>
      </w:pPr>
    </w:p>
    <w:p w:rsidR="009F1910" w:rsidRPr="00FB6571" w:rsidRDefault="00FB6571" w:rsidP="009336E1">
      <w:pPr>
        <w:ind w:right="-720"/>
        <w:rPr>
          <w:rFonts w:ascii="Times New Roman" w:hAnsi="Times New Roman" w:cs="Times New Roman"/>
          <w:b/>
          <w:i/>
        </w:rPr>
      </w:pPr>
      <w:r w:rsidRPr="00FB6571">
        <w:rPr>
          <w:rFonts w:ascii="Times New Roman" w:hAnsi="Times New Roman" w:cs="Times New Roman"/>
          <w:b/>
          <w:i/>
        </w:rPr>
        <w:lastRenderedPageBreak/>
        <w:t>Possible issues</w:t>
      </w:r>
      <w:r w:rsidR="009F1910" w:rsidRPr="00FB6571">
        <w:rPr>
          <w:rFonts w:ascii="Times New Roman" w:hAnsi="Times New Roman" w:cs="Times New Roman"/>
          <w:b/>
          <w:i/>
        </w:rPr>
        <w:t xml:space="preserve"> for ICAS</w:t>
      </w:r>
      <w:r w:rsidRPr="00FB6571">
        <w:rPr>
          <w:rFonts w:ascii="Times New Roman" w:hAnsi="Times New Roman" w:cs="Times New Roman"/>
          <w:b/>
          <w:i/>
        </w:rPr>
        <w:t xml:space="preserve"> consideration</w:t>
      </w:r>
      <w:r w:rsidR="009F1910" w:rsidRPr="00FB6571">
        <w:rPr>
          <w:rFonts w:ascii="Times New Roman" w:hAnsi="Times New Roman" w:cs="Times New Roman"/>
          <w:b/>
          <w:i/>
        </w:rPr>
        <w:t>:</w:t>
      </w:r>
    </w:p>
    <w:p w:rsidR="009F1910" w:rsidRDefault="009F1910" w:rsidP="009336E1">
      <w:pPr>
        <w:ind w:right="-720"/>
        <w:rPr>
          <w:rFonts w:ascii="Times New Roman" w:hAnsi="Times New Roman" w:cs="Times New Roman"/>
        </w:rPr>
      </w:pPr>
    </w:p>
    <w:p w:rsidR="009F1910" w:rsidRDefault="009F1910" w:rsidP="00FB6571">
      <w:pPr>
        <w:pStyle w:val="ListParagraph"/>
        <w:numPr>
          <w:ilvl w:val="0"/>
          <w:numId w:val="2"/>
        </w:numPr>
        <w:ind w:right="-720"/>
        <w:rPr>
          <w:rFonts w:ascii="Times New Roman" w:hAnsi="Times New Roman" w:cs="Times New Roman"/>
        </w:rPr>
      </w:pPr>
      <w:r w:rsidRPr="00FB6571">
        <w:rPr>
          <w:rFonts w:ascii="Times New Roman" w:hAnsi="Times New Roman" w:cs="Times New Roman"/>
        </w:rPr>
        <w:t xml:space="preserve">Adding questions about sexual orientation and gender identity </w:t>
      </w:r>
      <w:r w:rsidR="005F289F">
        <w:rPr>
          <w:rFonts w:ascii="Times New Roman" w:hAnsi="Times New Roman" w:cs="Times New Roman"/>
        </w:rPr>
        <w:t>to the application process for</w:t>
      </w:r>
      <w:r w:rsidRPr="00FB6571">
        <w:rPr>
          <w:rFonts w:ascii="Times New Roman" w:hAnsi="Times New Roman" w:cs="Times New Roman"/>
        </w:rPr>
        <w:t xml:space="preserve"> one segment of California higher education would likely lead to media attention and questions for the other segments. It may be desirable to begin those discussions in our respective senates and systems in advance.</w:t>
      </w:r>
      <w:r w:rsidR="005F289F">
        <w:rPr>
          <w:rFonts w:ascii="Times New Roman" w:hAnsi="Times New Roman" w:cs="Times New Roman"/>
        </w:rPr>
        <w:br/>
      </w:r>
    </w:p>
    <w:p w:rsidR="005C4784" w:rsidRDefault="00A5626F" w:rsidP="005C4784">
      <w:pPr>
        <w:pStyle w:val="ListParagraph"/>
        <w:numPr>
          <w:ilvl w:val="0"/>
          <w:numId w:val="2"/>
        </w:numPr>
        <w:ind w:right="-720"/>
        <w:rPr>
          <w:rFonts w:ascii="Times New Roman" w:hAnsi="Times New Roman" w:cs="Times New Roman"/>
        </w:rPr>
      </w:pPr>
      <w:r>
        <w:rPr>
          <w:rFonts w:ascii="Times New Roman" w:hAnsi="Times New Roman" w:cs="Times New Roman"/>
        </w:rPr>
        <w:t>Collecting demographic data about sexual orientation and gender identity</w:t>
      </w:r>
      <w:r w:rsidR="005C4784">
        <w:rPr>
          <w:rFonts w:ascii="Times New Roman" w:hAnsi="Times New Roman" w:cs="Times New Roman"/>
        </w:rPr>
        <w:t xml:space="preserve"> in California</w:t>
      </w:r>
      <w:r>
        <w:rPr>
          <w:rFonts w:ascii="Times New Roman" w:hAnsi="Times New Roman" w:cs="Times New Roman"/>
        </w:rPr>
        <w:t xml:space="preserve"> will set a precedent. For that reason, the ASCCC wants to ensure tha</w:t>
      </w:r>
      <w:r w:rsidR="005C4784">
        <w:rPr>
          <w:rFonts w:ascii="Times New Roman" w:hAnsi="Times New Roman" w:cs="Times New Roman"/>
        </w:rPr>
        <w:t>t</w:t>
      </w:r>
      <w:r w:rsidR="004B2CFA">
        <w:rPr>
          <w:rFonts w:ascii="Times New Roman" w:hAnsi="Times New Roman" w:cs="Times New Roman"/>
        </w:rPr>
        <w:t xml:space="preserve"> the</w:t>
      </w:r>
      <w:r w:rsidR="005C4784">
        <w:rPr>
          <w:rFonts w:ascii="Times New Roman" w:hAnsi="Times New Roman" w:cs="Times New Roman"/>
        </w:rPr>
        <w:t xml:space="preserve"> questions are carefully written, avoid bias, and provide meaningful data for longitudinal analysis. Any help from colleagues at CSU and UC who study sexuality and gender identity would be welcome collaboration.</w:t>
      </w:r>
      <w:r w:rsidR="005C4784">
        <w:rPr>
          <w:rFonts w:ascii="Times New Roman" w:hAnsi="Times New Roman" w:cs="Times New Roman"/>
        </w:rPr>
        <w:br/>
      </w:r>
    </w:p>
    <w:p w:rsidR="005C4784" w:rsidRPr="005C4784" w:rsidRDefault="00573382" w:rsidP="005C4784">
      <w:pPr>
        <w:pStyle w:val="ListParagraph"/>
        <w:numPr>
          <w:ilvl w:val="0"/>
          <w:numId w:val="2"/>
        </w:numPr>
        <w:ind w:right="-720"/>
        <w:rPr>
          <w:rFonts w:ascii="Times New Roman" w:hAnsi="Times New Roman" w:cs="Times New Roman"/>
        </w:rPr>
      </w:pPr>
      <w:r>
        <w:rPr>
          <w:rFonts w:ascii="Times New Roman" w:hAnsi="Times New Roman" w:cs="Times New Roman"/>
        </w:rPr>
        <w:t>There are probably policies in place across all three systems protecting student privacy with respect to race, ethnicity, and sex, but it may be necessary to review and revise such policies with respect to sexual orientation and gender identity.</w:t>
      </w:r>
    </w:p>
    <w:p w:rsidR="00E8361F" w:rsidRDefault="00E8361F" w:rsidP="00CC2E04">
      <w:pPr>
        <w:ind w:right="-720"/>
        <w:rPr>
          <w:rFonts w:ascii="Times New Roman" w:hAnsi="Times New Roman" w:cs="Times New Roman"/>
        </w:rPr>
      </w:pPr>
    </w:p>
    <w:p w:rsidR="00E8361F" w:rsidRDefault="00E8361F" w:rsidP="00CC2E04">
      <w:pPr>
        <w:ind w:right="-720"/>
        <w:rPr>
          <w:rFonts w:ascii="Times New Roman" w:hAnsi="Times New Roman" w:cs="Times New Roman"/>
        </w:rPr>
      </w:pPr>
    </w:p>
    <w:p w:rsidR="00E8361F" w:rsidRPr="00FC0262" w:rsidRDefault="00E8361F" w:rsidP="004B2CFA">
      <w:pPr>
        <w:ind w:right="-720"/>
        <w:jc w:val="center"/>
        <w:rPr>
          <w:rFonts w:ascii="Times New Roman" w:hAnsi="Times New Roman" w:cs="Times New Roman"/>
          <w:b/>
        </w:rPr>
      </w:pPr>
      <w:r w:rsidRPr="00FC0262">
        <w:rPr>
          <w:rFonts w:ascii="Times New Roman" w:hAnsi="Times New Roman" w:cs="Times New Roman"/>
          <w:b/>
        </w:rPr>
        <w:t>References</w:t>
      </w:r>
    </w:p>
    <w:p w:rsidR="00E8361F" w:rsidRDefault="00E8361F" w:rsidP="00CC2E04">
      <w:pPr>
        <w:ind w:right="-720"/>
        <w:rPr>
          <w:rFonts w:ascii="Times New Roman" w:hAnsi="Times New Roman" w:cs="Times New Roman"/>
        </w:rPr>
      </w:pPr>
    </w:p>
    <w:p w:rsidR="00F85C03" w:rsidRDefault="00F85C03" w:rsidP="00CC2E04">
      <w:pPr>
        <w:ind w:right="-720"/>
        <w:rPr>
          <w:rFonts w:ascii="Times New Roman" w:hAnsi="Times New Roman" w:cs="Times New Roman"/>
        </w:rPr>
      </w:pPr>
      <w:proofErr w:type="spellStart"/>
      <w:proofErr w:type="gramStart"/>
      <w:r>
        <w:rPr>
          <w:rFonts w:ascii="Times New Roman" w:hAnsi="Times New Roman" w:cs="Times New Roman"/>
        </w:rPr>
        <w:t>Angeli</w:t>
      </w:r>
      <w:proofErr w:type="spellEnd"/>
      <w:r>
        <w:rPr>
          <w:rFonts w:ascii="Times New Roman" w:hAnsi="Times New Roman" w:cs="Times New Roman"/>
        </w:rPr>
        <w:t>, M. (2009).</w:t>
      </w:r>
      <w:proofErr w:type="gramEnd"/>
      <w:r>
        <w:rPr>
          <w:rFonts w:ascii="Times New Roman" w:hAnsi="Times New Roman" w:cs="Times New Roman"/>
        </w:rPr>
        <w:t xml:space="preserve"> Access and Equity for All Students: Meeting the Needs of LGBT Students. (California Postsecondary Education Commission [CPEC] Rep. No. 09-14). Retrieved September 11, 2011, from </w:t>
      </w:r>
      <w:hyperlink r:id="rId8" w:history="1">
        <w:r w:rsidRPr="005E5D51">
          <w:rPr>
            <w:rStyle w:val="Hyperlink"/>
            <w:rFonts w:ascii="Times New Roman" w:hAnsi="Times New Roman" w:cs="Times New Roman"/>
          </w:rPr>
          <w:t>http://www.cpec.ca.gov/completereports/2009reports/09-14.pdf</w:t>
        </w:r>
      </w:hyperlink>
    </w:p>
    <w:p w:rsidR="004E7BF4" w:rsidRDefault="004E7BF4" w:rsidP="00CC2E04">
      <w:pPr>
        <w:ind w:right="-720"/>
        <w:rPr>
          <w:rFonts w:ascii="Times New Roman" w:hAnsi="Times New Roman" w:cs="Times New Roman"/>
        </w:rPr>
      </w:pPr>
    </w:p>
    <w:p w:rsidR="004E7BF4" w:rsidRDefault="004E7BF4" w:rsidP="00CC2E04">
      <w:pPr>
        <w:ind w:right="-720"/>
        <w:rPr>
          <w:rFonts w:ascii="Times New Roman" w:hAnsi="Times New Roman" w:cs="Times New Roman"/>
        </w:rPr>
      </w:pPr>
      <w:proofErr w:type="gramStart"/>
      <w:r>
        <w:rPr>
          <w:rFonts w:ascii="Times New Roman" w:hAnsi="Times New Roman" w:cs="Times New Roman"/>
        </w:rPr>
        <w:t xml:space="preserve">Asking </w:t>
      </w:r>
      <w:r w:rsidR="000A2A90">
        <w:rPr>
          <w:rFonts w:ascii="Times New Roman" w:hAnsi="Times New Roman" w:cs="Times New Roman"/>
        </w:rPr>
        <w:t>more</w:t>
      </w:r>
      <w:r>
        <w:rPr>
          <w:rFonts w:ascii="Times New Roman" w:hAnsi="Times New Roman" w:cs="Times New Roman"/>
        </w:rPr>
        <w:t xml:space="preserve"> than </w:t>
      </w:r>
      <w:r w:rsidR="000A2A90">
        <w:rPr>
          <w:rFonts w:ascii="Times New Roman" w:hAnsi="Times New Roman" w:cs="Times New Roman"/>
        </w:rPr>
        <w:t>male</w:t>
      </w:r>
      <w:r>
        <w:rPr>
          <w:rFonts w:ascii="Times New Roman" w:hAnsi="Times New Roman" w:cs="Times New Roman"/>
        </w:rPr>
        <w:t xml:space="preserve"> or </w:t>
      </w:r>
      <w:r w:rsidR="000A2A90">
        <w:rPr>
          <w:rFonts w:ascii="Times New Roman" w:hAnsi="Times New Roman" w:cs="Times New Roman"/>
        </w:rPr>
        <w:t>female.</w:t>
      </w:r>
      <w:proofErr w:type="gramEnd"/>
      <w:r>
        <w:rPr>
          <w:rFonts w:ascii="Times New Roman" w:hAnsi="Times New Roman" w:cs="Times New Roman"/>
        </w:rPr>
        <w:t xml:space="preserve"> (2010, August 12). </w:t>
      </w:r>
      <w:r w:rsidRPr="000A2A90">
        <w:rPr>
          <w:rFonts w:ascii="Times New Roman" w:hAnsi="Times New Roman" w:cs="Times New Roman"/>
          <w:i/>
        </w:rPr>
        <w:t>Inside Higher Ed.</w:t>
      </w:r>
      <w:r>
        <w:rPr>
          <w:rFonts w:ascii="Times New Roman" w:hAnsi="Times New Roman" w:cs="Times New Roman"/>
        </w:rPr>
        <w:t xml:space="preserve"> Retrieved September 11, 2011, from </w:t>
      </w:r>
      <w:r w:rsidRPr="004E7BF4">
        <w:rPr>
          <w:rFonts w:ascii="Times New Roman" w:hAnsi="Times New Roman" w:cs="Times New Roman"/>
        </w:rPr>
        <w:t>http://www.insidehighered.com/news/2010/08/12/questions</w:t>
      </w:r>
    </w:p>
    <w:p w:rsidR="00DF558D" w:rsidRDefault="00DF558D" w:rsidP="00CC2E04">
      <w:pPr>
        <w:ind w:right="-720"/>
        <w:rPr>
          <w:rFonts w:ascii="Times New Roman" w:hAnsi="Times New Roman" w:cs="Times New Roman"/>
        </w:rPr>
      </w:pPr>
    </w:p>
    <w:p w:rsidR="00DF558D" w:rsidRDefault="00DF558D" w:rsidP="00CC2E04">
      <w:pPr>
        <w:ind w:right="-720"/>
        <w:rPr>
          <w:rFonts w:ascii="Times New Roman" w:hAnsi="Times New Roman" w:cs="Times New Roman"/>
        </w:rPr>
      </w:pPr>
      <w:r>
        <w:rPr>
          <w:rFonts w:ascii="Times New Roman" w:hAnsi="Times New Roman" w:cs="Times New Roman"/>
        </w:rPr>
        <w:t>Hoover, E. (2011</w:t>
      </w:r>
      <w:r w:rsidR="00871A81">
        <w:rPr>
          <w:rFonts w:ascii="Times New Roman" w:hAnsi="Times New Roman" w:cs="Times New Roman"/>
        </w:rPr>
        <w:t>, August 23</w:t>
      </w:r>
      <w:r>
        <w:rPr>
          <w:rFonts w:ascii="Times New Roman" w:hAnsi="Times New Roman" w:cs="Times New Roman"/>
        </w:rPr>
        <w:t xml:space="preserve">). </w:t>
      </w:r>
      <w:r w:rsidR="00871A81" w:rsidRPr="00871A81">
        <w:rPr>
          <w:rFonts w:ascii="Times New Roman" w:hAnsi="Times New Roman" w:cs="Times New Roman"/>
        </w:rPr>
        <w:t xml:space="preserve">Elmhurst College </w:t>
      </w:r>
      <w:r w:rsidR="00871A81">
        <w:rPr>
          <w:rFonts w:ascii="Times New Roman" w:hAnsi="Times New Roman" w:cs="Times New Roman"/>
        </w:rPr>
        <w:t>w</w:t>
      </w:r>
      <w:r w:rsidR="00871A81" w:rsidRPr="00871A81">
        <w:rPr>
          <w:rFonts w:ascii="Times New Roman" w:hAnsi="Times New Roman" w:cs="Times New Roman"/>
        </w:rPr>
        <w:t xml:space="preserve">ill </w:t>
      </w:r>
      <w:r w:rsidR="00871A81">
        <w:rPr>
          <w:rFonts w:ascii="Times New Roman" w:hAnsi="Times New Roman" w:cs="Times New Roman"/>
        </w:rPr>
        <w:t>a</w:t>
      </w:r>
      <w:r w:rsidR="00871A81" w:rsidRPr="00871A81">
        <w:rPr>
          <w:rFonts w:ascii="Times New Roman" w:hAnsi="Times New Roman" w:cs="Times New Roman"/>
        </w:rPr>
        <w:t xml:space="preserve">sk </w:t>
      </w:r>
      <w:r w:rsidR="00871A81">
        <w:rPr>
          <w:rFonts w:ascii="Times New Roman" w:hAnsi="Times New Roman" w:cs="Times New Roman"/>
        </w:rPr>
        <w:t>a</w:t>
      </w:r>
      <w:r w:rsidR="00871A81" w:rsidRPr="00871A81">
        <w:rPr>
          <w:rFonts w:ascii="Times New Roman" w:hAnsi="Times New Roman" w:cs="Times New Roman"/>
        </w:rPr>
        <w:t xml:space="preserve">pplicants </w:t>
      </w:r>
      <w:r w:rsidR="00871A81">
        <w:rPr>
          <w:rFonts w:ascii="Times New Roman" w:hAnsi="Times New Roman" w:cs="Times New Roman"/>
        </w:rPr>
        <w:t>a</w:t>
      </w:r>
      <w:r w:rsidR="00871A81" w:rsidRPr="00871A81">
        <w:rPr>
          <w:rFonts w:ascii="Times New Roman" w:hAnsi="Times New Roman" w:cs="Times New Roman"/>
        </w:rPr>
        <w:t xml:space="preserve">bout </w:t>
      </w:r>
      <w:r w:rsidR="00871A81">
        <w:rPr>
          <w:rFonts w:ascii="Times New Roman" w:hAnsi="Times New Roman" w:cs="Times New Roman"/>
        </w:rPr>
        <w:t>s</w:t>
      </w:r>
      <w:r w:rsidR="00871A81" w:rsidRPr="00871A81">
        <w:rPr>
          <w:rFonts w:ascii="Times New Roman" w:hAnsi="Times New Roman" w:cs="Times New Roman"/>
        </w:rPr>
        <w:t xml:space="preserve">exual </w:t>
      </w:r>
      <w:r w:rsidR="00871A81">
        <w:rPr>
          <w:rFonts w:ascii="Times New Roman" w:hAnsi="Times New Roman" w:cs="Times New Roman"/>
        </w:rPr>
        <w:t>o</w:t>
      </w:r>
      <w:r w:rsidR="00871A81" w:rsidRPr="00871A81">
        <w:rPr>
          <w:rFonts w:ascii="Times New Roman" w:hAnsi="Times New Roman" w:cs="Times New Roman"/>
        </w:rPr>
        <w:t>rientation</w:t>
      </w:r>
      <w:r w:rsidR="00871A81">
        <w:rPr>
          <w:rFonts w:ascii="Times New Roman" w:hAnsi="Times New Roman" w:cs="Times New Roman"/>
        </w:rPr>
        <w:t xml:space="preserve">. </w:t>
      </w:r>
      <w:proofErr w:type="gramStart"/>
      <w:r w:rsidR="00871A81" w:rsidRPr="00871A81">
        <w:rPr>
          <w:rFonts w:ascii="Times New Roman" w:hAnsi="Times New Roman" w:cs="Times New Roman"/>
          <w:i/>
        </w:rPr>
        <w:t>The Chronicle of Higher Education.</w:t>
      </w:r>
      <w:proofErr w:type="gramEnd"/>
      <w:r w:rsidR="00871A81">
        <w:rPr>
          <w:rFonts w:ascii="Times New Roman" w:hAnsi="Times New Roman" w:cs="Times New Roman"/>
        </w:rPr>
        <w:t xml:space="preserve"> Retrieved September 11, 2011, from </w:t>
      </w:r>
      <w:hyperlink r:id="rId9" w:history="1">
        <w:r w:rsidR="00871A81" w:rsidRPr="005E5D51">
          <w:rPr>
            <w:rStyle w:val="Hyperlink"/>
            <w:rFonts w:ascii="Times New Roman" w:hAnsi="Times New Roman" w:cs="Times New Roman"/>
          </w:rPr>
          <w:t>http://chronicle.com/blogs/headcount/elmhurst-college-will-ask-applicants-about-sexual-orientation/28553</w:t>
        </w:r>
      </w:hyperlink>
    </w:p>
    <w:p w:rsidR="00871A81" w:rsidRDefault="00871A81" w:rsidP="00CC2E04">
      <w:pPr>
        <w:ind w:right="-720"/>
        <w:rPr>
          <w:rFonts w:ascii="Times New Roman" w:hAnsi="Times New Roman" w:cs="Times New Roman"/>
        </w:rPr>
      </w:pPr>
    </w:p>
    <w:p w:rsidR="00871A81" w:rsidRDefault="00871A81" w:rsidP="00CC2E04">
      <w:pPr>
        <w:ind w:right="-720"/>
        <w:rPr>
          <w:rFonts w:ascii="Times New Roman" w:hAnsi="Times New Roman" w:cs="Times New Roman"/>
        </w:rPr>
      </w:pPr>
      <w:proofErr w:type="spellStart"/>
      <w:r>
        <w:rPr>
          <w:rFonts w:ascii="Times New Roman" w:hAnsi="Times New Roman" w:cs="Times New Roman"/>
        </w:rPr>
        <w:t>Stoller</w:t>
      </w:r>
      <w:proofErr w:type="spellEnd"/>
      <w:r>
        <w:rPr>
          <w:rFonts w:ascii="Times New Roman" w:hAnsi="Times New Roman" w:cs="Times New Roman"/>
        </w:rPr>
        <w:t xml:space="preserve">, E. (2011, August 24). Elmhurst College adds sexual orientation and gender identity to admissions process. Inside Higher Ed. Retrieved September 11, 2011, from </w:t>
      </w:r>
      <w:hyperlink r:id="rId10" w:history="1">
        <w:r w:rsidRPr="005E5D51">
          <w:rPr>
            <w:rStyle w:val="Hyperlink"/>
            <w:rFonts w:ascii="Times New Roman" w:hAnsi="Times New Roman" w:cs="Times New Roman"/>
          </w:rPr>
          <w:t>http://www.insidehighered.com/blogs/student_affairs_and_technology/elmhurst_college_adds_sexual_orientation_and_gender_identity_to_admissions_process</w:t>
        </w:r>
      </w:hyperlink>
    </w:p>
    <w:p w:rsidR="00871A81" w:rsidRDefault="00871A81" w:rsidP="00CC2E04">
      <w:pPr>
        <w:ind w:right="-720"/>
        <w:rPr>
          <w:rFonts w:ascii="Times New Roman" w:hAnsi="Times New Roman" w:cs="Times New Roman"/>
        </w:rPr>
      </w:pPr>
    </w:p>
    <w:p w:rsidR="000A2A90" w:rsidRDefault="000A2A90" w:rsidP="000A2A90">
      <w:pPr>
        <w:ind w:right="-720"/>
        <w:rPr>
          <w:rFonts w:ascii="Times New Roman" w:hAnsi="Times New Roman" w:cs="Times New Roman"/>
        </w:rPr>
      </w:pPr>
      <w:proofErr w:type="gramStart"/>
      <w:r>
        <w:rPr>
          <w:rFonts w:ascii="Times New Roman" w:hAnsi="Times New Roman" w:cs="Times New Roman"/>
        </w:rPr>
        <w:t>The same boxes to check.</w:t>
      </w:r>
      <w:proofErr w:type="gramEnd"/>
      <w:r>
        <w:rPr>
          <w:rFonts w:ascii="Times New Roman" w:hAnsi="Times New Roman" w:cs="Times New Roman"/>
        </w:rPr>
        <w:t xml:space="preserve"> (2011, January 26). </w:t>
      </w:r>
      <w:r w:rsidRPr="000A2A90">
        <w:rPr>
          <w:rFonts w:ascii="Times New Roman" w:hAnsi="Times New Roman" w:cs="Times New Roman"/>
          <w:i/>
        </w:rPr>
        <w:t>Inside Higher E</w:t>
      </w:r>
      <w:r w:rsidRPr="00257768">
        <w:rPr>
          <w:rFonts w:ascii="Times New Roman" w:hAnsi="Times New Roman" w:cs="Times New Roman"/>
          <w:i/>
        </w:rPr>
        <w:t>d.</w:t>
      </w:r>
      <w:r>
        <w:rPr>
          <w:rFonts w:ascii="Times New Roman" w:hAnsi="Times New Roman" w:cs="Times New Roman"/>
        </w:rPr>
        <w:t xml:space="preserve"> Retrieved September 11, 2011, from </w:t>
      </w:r>
      <w:hyperlink r:id="rId11" w:history="1">
        <w:r w:rsidR="00FC0262" w:rsidRPr="005E5D51">
          <w:rPr>
            <w:rStyle w:val="Hyperlink"/>
            <w:rFonts w:ascii="Times New Roman" w:hAnsi="Times New Roman" w:cs="Times New Roman"/>
          </w:rPr>
          <w:t>http://www.insidehighered.com/news/2011/01/26/common_application_rejects_new_questions_on_sexual_orientation_and_gender_identity</w:t>
        </w:r>
      </w:hyperlink>
    </w:p>
    <w:p w:rsidR="00FC0262" w:rsidRDefault="00FC0262" w:rsidP="000A2A90">
      <w:pPr>
        <w:ind w:right="-720"/>
        <w:rPr>
          <w:rFonts w:ascii="Times New Roman" w:hAnsi="Times New Roman" w:cs="Times New Roman"/>
        </w:rPr>
      </w:pPr>
    </w:p>
    <w:p w:rsidR="00FC0262" w:rsidRDefault="00FC0262" w:rsidP="000A2A90">
      <w:pPr>
        <w:ind w:right="-720"/>
        <w:rPr>
          <w:rFonts w:ascii="Times New Roman" w:hAnsi="Times New Roman" w:cs="Times New Roman"/>
        </w:rPr>
      </w:pPr>
    </w:p>
    <w:p w:rsidR="00FC0262" w:rsidRDefault="00FC0262" w:rsidP="000A2A90">
      <w:pPr>
        <w:ind w:right="-720"/>
        <w:rPr>
          <w:rFonts w:ascii="Times New Roman" w:hAnsi="Times New Roman" w:cs="Times New Roman"/>
        </w:rPr>
      </w:pPr>
    </w:p>
    <w:p w:rsidR="00FC0262" w:rsidRDefault="00FC0262" w:rsidP="000A2A90">
      <w:pPr>
        <w:ind w:right="-720"/>
        <w:rPr>
          <w:rFonts w:ascii="Times New Roman" w:hAnsi="Times New Roman" w:cs="Times New Roman"/>
        </w:rPr>
      </w:pPr>
      <w:bookmarkStart w:id="0" w:name="_GoBack"/>
      <w:bookmarkEnd w:id="0"/>
    </w:p>
    <w:p w:rsidR="00FC0262" w:rsidRDefault="00FC0262" w:rsidP="00FC0262">
      <w:pPr>
        <w:ind w:right="-720"/>
        <w:rPr>
          <w:rFonts w:ascii="Times New Roman" w:hAnsi="Times New Roman" w:cs="Times New Roman"/>
          <w:b/>
          <w:bCs/>
          <w:i/>
          <w:color w:val="3A3837"/>
        </w:rPr>
      </w:pPr>
      <w:r w:rsidRPr="00FC0262">
        <w:rPr>
          <w:rFonts w:ascii="Times New Roman" w:hAnsi="Times New Roman" w:cs="Times New Roman"/>
          <w:b/>
          <w:bCs/>
          <w:color w:val="3A3837"/>
        </w:rPr>
        <w:t>Resolution 03.02 (Spring 2011)</w:t>
      </w:r>
      <w:proofErr w:type="gramStart"/>
      <w:r w:rsidRPr="00FC0262">
        <w:rPr>
          <w:rFonts w:ascii="Times New Roman" w:hAnsi="Times New Roman" w:cs="Times New Roman"/>
          <w:b/>
          <w:bCs/>
          <w:color w:val="3A3837"/>
        </w:rPr>
        <w:t>:</w:t>
      </w:r>
      <w:proofErr w:type="gramEnd"/>
      <w:r>
        <w:rPr>
          <w:rFonts w:ascii="Times New Roman" w:hAnsi="Times New Roman" w:cs="Times New Roman"/>
          <w:b/>
          <w:bCs/>
          <w:i/>
          <w:color w:val="3A3837"/>
        </w:rPr>
        <w:br/>
      </w:r>
      <w:r w:rsidRPr="00CC2E04">
        <w:rPr>
          <w:rFonts w:ascii="Times New Roman" w:hAnsi="Times New Roman" w:cs="Times New Roman"/>
          <w:b/>
          <w:bCs/>
          <w:i/>
          <w:color w:val="3A3837"/>
        </w:rPr>
        <w:t>CPEC REPORT, ACCESS AND EQUITY FOR ALL STUDENTS: MEETING THE NEEDS OF LGBT STUDENTS</w:t>
      </w:r>
    </w:p>
    <w:p w:rsidR="00FC0262" w:rsidRPr="00CC2E04" w:rsidRDefault="00FC0262" w:rsidP="00FC0262">
      <w:pPr>
        <w:ind w:right="-720"/>
        <w:rPr>
          <w:rFonts w:ascii="Times New Roman" w:hAnsi="Times New Roman" w:cs="Times New Roman"/>
          <w:b/>
          <w:bCs/>
          <w:i/>
          <w:color w:val="3A3837"/>
        </w:rPr>
      </w:pPr>
    </w:p>
    <w:p w:rsidR="00FC0262" w:rsidRPr="00CC2E04" w:rsidRDefault="00FC0262" w:rsidP="00FC0262">
      <w:pPr>
        <w:ind w:right="-720"/>
        <w:rPr>
          <w:rFonts w:ascii="Times New Roman" w:hAnsi="Times New Roman" w:cs="Times New Roman"/>
          <w:bCs/>
          <w:color w:val="3A3837"/>
        </w:rPr>
      </w:pPr>
      <w:r w:rsidRPr="00CC2E04">
        <w:rPr>
          <w:rFonts w:ascii="Times New Roman" w:hAnsi="Times New Roman" w:cs="Times New Roman"/>
          <w:bCs/>
          <w:color w:val="3A3837"/>
        </w:rPr>
        <w:t>Whereas, The Academic Senate for California Community Colleges has long been committed to serving the academic and student service needs of all students to the best of its ability with limited resources;</w:t>
      </w:r>
    </w:p>
    <w:p w:rsidR="00FC0262" w:rsidRPr="00CC2E04" w:rsidRDefault="00FC0262" w:rsidP="00FC0262">
      <w:pPr>
        <w:ind w:right="-720"/>
        <w:rPr>
          <w:rFonts w:ascii="Times New Roman" w:hAnsi="Times New Roman" w:cs="Times New Roman"/>
          <w:bCs/>
          <w:color w:val="3A3837"/>
        </w:rPr>
      </w:pPr>
    </w:p>
    <w:p w:rsidR="00FC0262" w:rsidRPr="00CC2E04" w:rsidRDefault="00FC0262" w:rsidP="00FC0262">
      <w:pPr>
        <w:ind w:right="-720"/>
        <w:rPr>
          <w:rFonts w:ascii="Times New Roman" w:hAnsi="Times New Roman" w:cs="Times New Roman"/>
          <w:bCs/>
          <w:color w:val="3A3837"/>
        </w:rPr>
      </w:pPr>
      <w:r w:rsidRPr="00CC2E04">
        <w:rPr>
          <w:rFonts w:ascii="Times New Roman" w:hAnsi="Times New Roman" w:cs="Times New Roman"/>
          <w:bCs/>
          <w:color w:val="3A3837"/>
        </w:rPr>
        <w:t xml:space="preserve">Whereas, The California Postsecondary Education Commission’s June 2009 report, </w:t>
      </w:r>
      <w:r w:rsidRPr="004B2CFA">
        <w:rPr>
          <w:rFonts w:ascii="Times New Roman" w:hAnsi="Times New Roman" w:cs="Times New Roman"/>
          <w:bCs/>
          <w:i/>
          <w:color w:val="3A3837"/>
        </w:rPr>
        <w:t>Access and Equity for all Students: Meeting the Needs of LGBT Students</w:t>
      </w:r>
      <w:r>
        <w:rPr>
          <w:rFonts w:ascii="Times New Roman" w:hAnsi="Times New Roman" w:cs="Times New Roman"/>
          <w:bCs/>
          <w:color w:val="3A3837"/>
        </w:rPr>
        <w:t xml:space="preserve"> (</w:t>
      </w:r>
      <w:r w:rsidRPr="00CC2E04">
        <w:rPr>
          <w:rFonts w:ascii="Times New Roman" w:hAnsi="Times New Roman" w:cs="Times New Roman"/>
          <w:bCs/>
          <w:color w:val="3A3837"/>
        </w:rPr>
        <w:t>http://www.cpec.ca.gov/completereports/2009reports/09-14.pdf) notes the lack of data regarding lesbian, gay, bisexual and transgendered (LGBT) students and their experiences in California higher education;</w:t>
      </w:r>
    </w:p>
    <w:p w:rsidR="00FC0262" w:rsidRPr="00CC2E04" w:rsidRDefault="00FC0262" w:rsidP="00FC0262">
      <w:pPr>
        <w:ind w:right="-720"/>
        <w:rPr>
          <w:rFonts w:ascii="Times New Roman" w:hAnsi="Times New Roman" w:cs="Times New Roman"/>
          <w:bCs/>
          <w:color w:val="3A3837"/>
        </w:rPr>
      </w:pPr>
    </w:p>
    <w:p w:rsidR="00FC0262" w:rsidRPr="00CC2E04" w:rsidRDefault="00FC0262" w:rsidP="00FC0262">
      <w:pPr>
        <w:ind w:right="-720"/>
        <w:rPr>
          <w:rFonts w:ascii="Times New Roman" w:hAnsi="Times New Roman" w:cs="Times New Roman"/>
          <w:bCs/>
          <w:color w:val="3A3837"/>
        </w:rPr>
      </w:pPr>
      <w:r w:rsidRPr="00CC2E04">
        <w:rPr>
          <w:rFonts w:ascii="Times New Roman" w:hAnsi="Times New Roman" w:cs="Times New Roman"/>
          <w:bCs/>
          <w:color w:val="3A3837"/>
        </w:rPr>
        <w:t xml:space="preserve">Whereas, The California Postsecondary Education Commission’s June 2009 report </w:t>
      </w:r>
      <w:r w:rsidRPr="004B2CFA">
        <w:rPr>
          <w:rFonts w:ascii="Times New Roman" w:hAnsi="Times New Roman" w:cs="Times New Roman"/>
          <w:bCs/>
          <w:i/>
          <w:color w:val="3A3837"/>
        </w:rPr>
        <w:t>Access and Equity for all Students: Meeting the Needs of LGBT Students</w:t>
      </w:r>
      <w:r w:rsidRPr="00CC2E04">
        <w:rPr>
          <w:rFonts w:ascii="Times New Roman" w:hAnsi="Times New Roman" w:cs="Times New Roman"/>
          <w:bCs/>
          <w:color w:val="3A3837"/>
        </w:rPr>
        <w:t xml:space="preserve"> recommends that colleges collect data on sexual orientation and gender identity in the same way they currently allow students to voluntarily report data on their race, ethnicity, gender, and disabilities; and</w:t>
      </w:r>
    </w:p>
    <w:p w:rsidR="00FC0262" w:rsidRPr="00CC2E04" w:rsidRDefault="00FC0262" w:rsidP="00FC0262">
      <w:pPr>
        <w:ind w:right="-720"/>
        <w:rPr>
          <w:rFonts w:ascii="Times New Roman" w:hAnsi="Times New Roman" w:cs="Times New Roman"/>
          <w:bCs/>
          <w:color w:val="3A3837"/>
        </w:rPr>
      </w:pPr>
    </w:p>
    <w:p w:rsidR="00FC0262" w:rsidRPr="00CC2E04" w:rsidRDefault="00FC0262" w:rsidP="00FC0262">
      <w:pPr>
        <w:ind w:right="-720"/>
        <w:rPr>
          <w:rFonts w:ascii="Times New Roman" w:hAnsi="Times New Roman" w:cs="Times New Roman"/>
          <w:bCs/>
          <w:color w:val="3A3837"/>
        </w:rPr>
      </w:pPr>
      <w:r w:rsidRPr="00CC2E04">
        <w:rPr>
          <w:rFonts w:ascii="Times New Roman" w:hAnsi="Times New Roman" w:cs="Times New Roman"/>
          <w:bCs/>
          <w:color w:val="3A3837"/>
        </w:rPr>
        <w:t>Whereas, The Academic Senate for California Community Colleges recognizes that privacy and the security of an individual student’s information regarding sexual orientation and gender identity is uniquely important for our LGBT students;</w:t>
      </w:r>
    </w:p>
    <w:p w:rsidR="00FC0262" w:rsidRPr="00CC2E04" w:rsidRDefault="00FC0262" w:rsidP="00FC0262">
      <w:pPr>
        <w:ind w:right="-720"/>
        <w:rPr>
          <w:rFonts w:ascii="Times New Roman" w:hAnsi="Times New Roman" w:cs="Times New Roman"/>
          <w:bCs/>
          <w:color w:val="3A3837"/>
        </w:rPr>
      </w:pPr>
    </w:p>
    <w:p w:rsidR="00FC0262" w:rsidRPr="00CC2E04" w:rsidRDefault="00FC0262" w:rsidP="00FC0262">
      <w:pPr>
        <w:ind w:right="-720"/>
        <w:rPr>
          <w:rFonts w:ascii="Times New Roman" w:hAnsi="Times New Roman" w:cs="Times New Roman"/>
          <w:bCs/>
          <w:color w:val="3A3837"/>
        </w:rPr>
      </w:pPr>
      <w:r w:rsidRPr="00CC2E04">
        <w:rPr>
          <w:rFonts w:ascii="Times New Roman" w:hAnsi="Times New Roman" w:cs="Times New Roman"/>
          <w:bCs/>
          <w:color w:val="3A3837"/>
        </w:rPr>
        <w:t>Resolved, That the Academic Senate for California Community Colleges support allowing students to voluntarily report their sexual orientation and gender identity on college and district forms where other demographic data are collected; and</w:t>
      </w:r>
    </w:p>
    <w:p w:rsidR="00FC0262" w:rsidRPr="00CC2E04" w:rsidRDefault="00FC0262" w:rsidP="00FC0262">
      <w:pPr>
        <w:ind w:right="-720"/>
        <w:rPr>
          <w:rFonts w:ascii="Times New Roman" w:hAnsi="Times New Roman" w:cs="Times New Roman"/>
          <w:bCs/>
          <w:color w:val="3A3837"/>
        </w:rPr>
      </w:pPr>
    </w:p>
    <w:p w:rsidR="00FC0262" w:rsidRPr="00CC2E04" w:rsidRDefault="00FC0262" w:rsidP="00FC0262">
      <w:pPr>
        <w:ind w:right="-720"/>
        <w:rPr>
          <w:rFonts w:ascii="Times New Roman" w:hAnsi="Times New Roman" w:cs="Times New Roman"/>
          <w:bCs/>
          <w:color w:val="3A3837"/>
        </w:rPr>
      </w:pPr>
      <w:r w:rsidRPr="00CC2E04">
        <w:rPr>
          <w:rFonts w:ascii="Times New Roman" w:hAnsi="Times New Roman" w:cs="Times New Roman"/>
          <w:bCs/>
          <w:color w:val="3A3837"/>
        </w:rPr>
        <w:t>Resolved, That the Academic Senate for California Community Colleges be actively involved in helping create processes for collecting demographic data regarding sexual orientation and gender identity that protect the privacy of individual students.</w:t>
      </w:r>
    </w:p>
    <w:p w:rsidR="00FC0262" w:rsidRPr="00CC2E04" w:rsidRDefault="00FC0262" w:rsidP="00FC0262">
      <w:pPr>
        <w:ind w:right="-720"/>
        <w:rPr>
          <w:rFonts w:ascii="Times New Roman" w:hAnsi="Times New Roman" w:cs="Times New Roman"/>
          <w:bCs/>
          <w:color w:val="3A3837"/>
        </w:rPr>
      </w:pPr>
    </w:p>
    <w:p w:rsidR="00FC0262" w:rsidRDefault="00FC0262" w:rsidP="00FC0262">
      <w:pPr>
        <w:ind w:right="-720"/>
        <w:rPr>
          <w:rFonts w:ascii="Times New Roman" w:hAnsi="Times New Roman" w:cs="Times New Roman"/>
        </w:rPr>
      </w:pPr>
      <w:r>
        <w:rPr>
          <w:rFonts w:ascii="Times New Roman" w:hAnsi="Times New Roman" w:cs="Times New Roman"/>
        </w:rPr>
        <w:t xml:space="preserve">Source: </w:t>
      </w:r>
      <w:hyperlink r:id="rId12" w:history="1">
        <w:r w:rsidRPr="005E5D51">
          <w:rPr>
            <w:rStyle w:val="Hyperlink"/>
            <w:rFonts w:ascii="Times New Roman" w:hAnsi="Times New Roman" w:cs="Times New Roman"/>
          </w:rPr>
          <w:t>http://www.asccc.org/resolutions/cpec-report-access-and-equity-all-students-meeting-needs-lgbt-students</w:t>
        </w:r>
      </w:hyperlink>
    </w:p>
    <w:p w:rsidR="00FC0262" w:rsidRDefault="00FC0262" w:rsidP="00FC0262">
      <w:pPr>
        <w:ind w:right="-720"/>
        <w:rPr>
          <w:rFonts w:ascii="Times New Roman" w:hAnsi="Times New Roman" w:cs="Times New Roman"/>
        </w:rPr>
      </w:pPr>
    </w:p>
    <w:p w:rsidR="00FC0262" w:rsidRDefault="00FC0262" w:rsidP="000A2A90">
      <w:pPr>
        <w:ind w:right="-720"/>
        <w:rPr>
          <w:rFonts w:ascii="Times New Roman" w:hAnsi="Times New Roman" w:cs="Times New Roman"/>
        </w:rPr>
      </w:pPr>
    </w:p>
    <w:p w:rsidR="00F85C03" w:rsidRPr="00CC2E04" w:rsidRDefault="00F85C03" w:rsidP="00CC2E04">
      <w:pPr>
        <w:ind w:right="-720"/>
        <w:rPr>
          <w:rFonts w:ascii="Times New Roman" w:hAnsi="Times New Roman" w:cs="Times New Roman"/>
        </w:rPr>
      </w:pPr>
    </w:p>
    <w:sectPr w:rsidR="00F85C03" w:rsidRPr="00CC2E04" w:rsidSect="00416968">
      <w:head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ED9" w:rsidRDefault="00B17ED9" w:rsidP="00B17ED9">
      <w:r>
        <w:separator/>
      </w:r>
    </w:p>
  </w:endnote>
  <w:endnote w:type="continuationSeparator" w:id="0">
    <w:p w:rsidR="00B17ED9" w:rsidRDefault="00B17ED9" w:rsidP="00B17E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ED9" w:rsidRDefault="00B17ED9" w:rsidP="00B17ED9">
      <w:r>
        <w:separator/>
      </w:r>
    </w:p>
  </w:footnote>
  <w:footnote w:type="continuationSeparator" w:id="0">
    <w:p w:rsidR="00B17ED9" w:rsidRDefault="00B17ED9" w:rsidP="00B17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D9" w:rsidRDefault="00B17ED9" w:rsidP="00B17ED9">
    <w:pPr>
      <w:pStyle w:val="Header"/>
      <w:tabs>
        <w:tab w:val="clear" w:pos="4680"/>
        <w:tab w:val="clear" w:pos="9360"/>
        <w:tab w:val="right" w:pos="8640"/>
      </w:tabs>
    </w:pPr>
    <w:r>
      <w:tab/>
    </w:r>
    <w:r>
      <w:rPr>
        <w:rFonts w:ascii="Arial" w:hAnsi="Arial" w:cs="Arial"/>
      </w:rPr>
      <w:t>Enclosure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B3E80"/>
    <w:multiLevelType w:val="hybridMultilevel"/>
    <w:tmpl w:val="D35A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B7C18"/>
    <w:multiLevelType w:val="hybridMultilevel"/>
    <w:tmpl w:val="1240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9336E1"/>
    <w:rsid w:val="00057386"/>
    <w:rsid w:val="00062E16"/>
    <w:rsid w:val="000A2A90"/>
    <w:rsid w:val="000B2ED9"/>
    <w:rsid w:val="000C3BD6"/>
    <w:rsid w:val="001903ED"/>
    <w:rsid w:val="001F4C18"/>
    <w:rsid w:val="00212347"/>
    <w:rsid w:val="00257768"/>
    <w:rsid w:val="002D7E46"/>
    <w:rsid w:val="003135B9"/>
    <w:rsid w:val="00361AC1"/>
    <w:rsid w:val="003C2973"/>
    <w:rsid w:val="003E7EE7"/>
    <w:rsid w:val="00416968"/>
    <w:rsid w:val="00431E1F"/>
    <w:rsid w:val="004B2CFA"/>
    <w:rsid w:val="004E7BF4"/>
    <w:rsid w:val="00566FFA"/>
    <w:rsid w:val="00573382"/>
    <w:rsid w:val="005948FB"/>
    <w:rsid w:val="005C4784"/>
    <w:rsid w:val="005F289F"/>
    <w:rsid w:val="00634557"/>
    <w:rsid w:val="007164C9"/>
    <w:rsid w:val="007B21E9"/>
    <w:rsid w:val="007F601F"/>
    <w:rsid w:val="00871A81"/>
    <w:rsid w:val="00880D82"/>
    <w:rsid w:val="008C5A23"/>
    <w:rsid w:val="00914F8F"/>
    <w:rsid w:val="009336E1"/>
    <w:rsid w:val="009A105C"/>
    <w:rsid w:val="009F1910"/>
    <w:rsid w:val="009F2135"/>
    <w:rsid w:val="00A5626F"/>
    <w:rsid w:val="00AC1147"/>
    <w:rsid w:val="00B17ED9"/>
    <w:rsid w:val="00BD3FF6"/>
    <w:rsid w:val="00BD51A2"/>
    <w:rsid w:val="00C762A4"/>
    <w:rsid w:val="00CB24AE"/>
    <w:rsid w:val="00CC2E04"/>
    <w:rsid w:val="00D27B09"/>
    <w:rsid w:val="00DF558D"/>
    <w:rsid w:val="00E8361F"/>
    <w:rsid w:val="00F85C03"/>
    <w:rsid w:val="00FB6571"/>
    <w:rsid w:val="00FC02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5B9"/>
    <w:rPr>
      <w:color w:val="0000FF" w:themeColor="hyperlink"/>
      <w:u w:val="single"/>
    </w:rPr>
  </w:style>
  <w:style w:type="character" w:styleId="FollowedHyperlink">
    <w:name w:val="FollowedHyperlink"/>
    <w:basedOn w:val="DefaultParagraphFont"/>
    <w:uiPriority w:val="99"/>
    <w:semiHidden/>
    <w:unhideWhenUsed/>
    <w:rsid w:val="003135B9"/>
    <w:rPr>
      <w:color w:val="800080" w:themeColor="followedHyperlink"/>
      <w:u w:val="single"/>
    </w:rPr>
  </w:style>
  <w:style w:type="paragraph" w:styleId="ListParagraph">
    <w:name w:val="List Paragraph"/>
    <w:basedOn w:val="Normal"/>
    <w:uiPriority w:val="34"/>
    <w:qFormat/>
    <w:rsid w:val="00057386"/>
    <w:pPr>
      <w:ind w:left="720"/>
      <w:contextualSpacing/>
    </w:pPr>
  </w:style>
  <w:style w:type="paragraph" w:styleId="Header">
    <w:name w:val="header"/>
    <w:basedOn w:val="Normal"/>
    <w:link w:val="HeaderChar"/>
    <w:uiPriority w:val="99"/>
    <w:semiHidden/>
    <w:unhideWhenUsed/>
    <w:rsid w:val="00B17ED9"/>
    <w:pPr>
      <w:tabs>
        <w:tab w:val="center" w:pos="4680"/>
        <w:tab w:val="right" w:pos="9360"/>
      </w:tabs>
    </w:pPr>
  </w:style>
  <w:style w:type="character" w:customStyle="1" w:styleId="HeaderChar">
    <w:name w:val="Header Char"/>
    <w:basedOn w:val="DefaultParagraphFont"/>
    <w:link w:val="Header"/>
    <w:uiPriority w:val="99"/>
    <w:semiHidden/>
    <w:rsid w:val="00B17ED9"/>
  </w:style>
  <w:style w:type="paragraph" w:styleId="Footer">
    <w:name w:val="footer"/>
    <w:basedOn w:val="Normal"/>
    <w:link w:val="FooterChar"/>
    <w:uiPriority w:val="99"/>
    <w:semiHidden/>
    <w:unhideWhenUsed/>
    <w:rsid w:val="00B17ED9"/>
    <w:pPr>
      <w:tabs>
        <w:tab w:val="center" w:pos="4680"/>
        <w:tab w:val="right" w:pos="9360"/>
      </w:tabs>
    </w:pPr>
  </w:style>
  <w:style w:type="character" w:customStyle="1" w:styleId="FooterChar">
    <w:name w:val="Footer Char"/>
    <w:basedOn w:val="DefaultParagraphFont"/>
    <w:link w:val="Footer"/>
    <w:uiPriority w:val="99"/>
    <w:semiHidden/>
    <w:rsid w:val="00B17E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5B9"/>
    <w:rPr>
      <w:color w:val="0000FF" w:themeColor="hyperlink"/>
      <w:u w:val="single"/>
    </w:rPr>
  </w:style>
  <w:style w:type="character" w:styleId="FollowedHyperlink">
    <w:name w:val="FollowedHyperlink"/>
    <w:basedOn w:val="DefaultParagraphFont"/>
    <w:uiPriority w:val="99"/>
    <w:semiHidden/>
    <w:unhideWhenUsed/>
    <w:rsid w:val="003135B9"/>
    <w:rPr>
      <w:color w:val="800080" w:themeColor="followedHyperlink"/>
      <w:u w:val="single"/>
    </w:rPr>
  </w:style>
  <w:style w:type="paragraph" w:styleId="ListParagraph">
    <w:name w:val="List Paragraph"/>
    <w:basedOn w:val="Normal"/>
    <w:uiPriority w:val="34"/>
    <w:qFormat/>
    <w:rsid w:val="0005738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pec.ca.gov/completereports/2009reports/09-14.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cc.org/resolutions/cpec-report-access-and-equity-all-students-meeting-needs-lgbt-student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idehighered.com/news/2011/01/26/common_application_rejects_new_questions_on_sexual_orientation_and_gender_ident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idehighered.com/blogs/student_affairs_and_technology/elmhurst_college_adds_sexual_orientation_and_gender_identity_to_admissions_process" TargetMode="External"/><Relationship Id="rId4" Type="http://schemas.openxmlformats.org/officeDocument/2006/relationships/settings" Target="settings.xml"/><Relationship Id="rId9" Type="http://schemas.openxmlformats.org/officeDocument/2006/relationships/hyperlink" Target="http://chronicle.com/blogs/headcount/elmhurst-college-will-ask-applicants-about-sexual-orientation/285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724A-FB3A-4F89-B49C-941FFCF8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6385</Characters>
  <Application>Microsoft Office Word</Application>
  <DocSecurity>0</DocSecurity>
  <Lines>53</Lines>
  <Paragraphs>14</Paragraphs>
  <ScaleCrop>false</ScaleCrop>
  <Company>American River College</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Smith</dc:creator>
  <cp:keywords/>
  <dc:description/>
  <cp:lastModifiedBy>tbutler</cp:lastModifiedBy>
  <cp:revision>3</cp:revision>
  <dcterms:created xsi:type="dcterms:W3CDTF">2011-09-19T18:44:00Z</dcterms:created>
  <dcterms:modified xsi:type="dcterms:W3CDTF">2011-09-21T16:19:00Z</dcterms:modified>
</cp:coreProperties>
</file>