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A1" w:rsidRPr="00C85A0B" w:rsidRDefault="00F86050" w:rsidP="009259D0">
      <w:pPr>
        <w:rPr>
          <w:rFonts w:ascii="Times New Roman" w:hAnsi="Times New Roman"/>
          <w:sz w:val="22"/>
        </w:rPr>
      </w:pPr>
      <w:r w:rsidRPr="00C85A0B">
        <w:rPr>
          <w:rFonts w:ascii="Times New Roman" w:hAnsi="Times New Roman"/>
          <w:noProof/>
        </w:rPr>
        <w:drawing>
          <wp:anchor distT="0" distB="0" distL="114300" distR="114300" simplePos="0" relativeHeight="251661824" behindDoc="0" locked="0" layoutInCell="1" allowOverlap="1" wp14:anchorId="6A97F916" wp14:editId="633BA7A4">
            <wp:simplePos x="0" y="0"/>
            <wp:positionH relativeFrom="column">
              <wp:posOffset>219710</wp:posOffset>
            </wp:positionH>
            <wp:positionV relativeFrom="paragraph">
              <wp:posOffset>-526415</wp:posOffset>
            </wp:positionV>
            <wp:extent cx="5218430" cy="107823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9"/>
                    <a:srcRect/>
                    <a:stretch>
                      <a:fillRect/>
                    </a:stretch>
                  </pic:blipFill>
                  <pic:spPr bwMode="auto">
                    <a:xfrm>
                      <a:off x="0" y="0"/>
                      <a:ext cx="5218430" cy="1078230"/>
                    </a:xfrm>
                    <a:prstGeom prst="rect">
                      <a:avLst/>
                    </a:prstGeom>
                    <a:noFill/>
                    <a:ln w="9525">
                      <a:noFill/>
                      <a:miter lim="800000"/>
                      <a:headEnd/>
                      <a:tailEnd/>
                    </a:ln>
                  </pic:spPr>
                </pic:pic>
              </a:graphicData>
            </a:graphic>
          </wp:anchor>
        </w:drawing>
      </w:r>
      <w:r w:rsidR="00C06087" w:rsidRPr="00C85A0B">
        <w:rPr>
          <w:rFonts w:ascii="Times New Roman" w:hAnsi="Times New Roman"/>
          <w:noProof/>
        </w:rPr>
        <mc:AlternateContent>
          <mc:Choice Requires="wps">
            <w:drawing>
              <wp:anchor distT="0" distB="0" distL="114300" distR="114300" simplePos="0" relativeHeight="251658752" behindDoc="0" locked="0" layoutInCell="1" allowOverlap="1" wp14:anchorId="17E41A6B" wp14:editId="24D63C70">
                <wp:simplePos x="0" y="0"/>
                <wp:positionH relativeFrom="column">
                  <wp:posOffset>2885440</wp:posOffset>
                </wp:positionH>
                <wp:positionV relativeFrom="paragraph">
                  <wp:posOffset>-336550</wp:posOffset>
                </wp:positionV>
                <wp:extent cx="414020" cy="457200"/>
                <wp:effectExtent l="8890" t="6350" r="571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4572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7.2pt;margin-top:-26.5pt;width:32.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" strokecolor="white [3212]"/>
            </w:pict>
          </mc:Fallback>
        </mc:AlternateContent>
      </w:r>
    </w:p>
    <w:p w:rsidR="00EB32A1" w:rsidRPr="00520A88" w:rsidRDefault="00EB32A1" w:rsidP="009D5C87">
      <w:pPr>
        <w:jc w:val="center"/>
        <w:rPr>
          <w:rFonts w:ascii="Times New Roman" w:hAnsi="Times New Roman"/>
          <w:b/>
        </w:rPr>
      </w:pPr>
      <w:r w:rsidRPr="00520A88">
        <w:rPr>
          <w:rFonts w:ascii="Times New Roman" w:hAnsi="Times New Roman"/>
          <w:b/>
        </w:rPr>
        <w:t>Meeting Minutes (Draft)</w:t>
      </w:r>
    </w:p>
    <w:p w:rsidR="00EB32A1" w:rsidRPr="00520A88" w:rsidRDefault="00750F31" w:rsidP="009D5C87">
      <w:pPr>
        <w:jc w:val="center"/>
        <w:rPr>
          <w:rFonts w:ascii="Times New Roman" w:hAnsi="Times New Roman"/>
          <w:b/>
        </w:rPr>
      </w:pPr>
      <w:r w:rsidRPr="00520A88">
        <w:rPr>
          <w:rFonts w:ascii="Times New Roman" w:hAnsi="Times New Roman"/>
          <w:b/>
          <w:i/>
        </w:rPr>
        <w:t xml:space="preserve">Monday, June 25, 2012 </w:t>
      </w:r>
      <w:r w:rsidRPr="00520A88">
        <w:rPr>
          <w:rFonts w:ascii="Times New Roman" w:hAnsi="Times New Roman"/>
          <w:b/>
          <w:i/>
        </w:rPr>
        <w:br/>
      </w:r>
      <w:r w:rsidRPr="00520A88">
        <w:rPr>
          <w:rFonts w:ascii="Times New Roman" w:hAnsi="Times New Roman"/>
          <w:b/>
        </w:rPr>
        <w:t xml:space="preserve">10:00 a.m. – 4:00 </w:t>
      </w:r>
      <w:proofErr w:type="spellStart"/>
      <w:r w:rsidRPr="00520A88">
        <w:rPr>
          <w:rFonts w:ascii="Times New Roman" w:hAnsi="Times New Roman"/>
          <w:b/>
        </w:rPr>
        <w:t>p.m</w:t>
      </w:r>
      <w:proofErr w:type="spellEnd"/>
      <w:r w:rsidR="00EB32A1" w:rsidRPr="00520A88">
        <w:rPr>
          <w:rFonts w:ascii="Times New Roman" w:hAnsi="Times New Roman"/>
          <w:b/>
        </w:rPr>
        <w:t xml:space="preserve"> </w:t>
      </w:r>
    </w:p>
    <w:p w:rsidR="00143C72" w:rsidRPr="00520A88" w:rsidRDefault="00143C72" w:rsidP="00143C72">
      <w:pPr>
        <w:jc w:val="center"/>
        <w:rPr>
          <w:rFonts w:ascii="Times New Roman" w:hAnsi="Times New Roman"/>
        </w:rPr>
      </w:pPr>
      <w:r w:rsidRPr="00520A88">
        <w:rPr>
          <w:rFonts w:ascii="Times New Roman" w:hAnsi="Times New Roman"/>
        </w:rPr>
        <w:t>California Community Colleges Chancellor’s Office, Sacramento, Ca.</w:t>
      </w:r>
    </w:p>
    <w:p w:rsidR="00EB32A1" w:rsidRPr="00520A88" w:rsidRDefault="00143C72" w:rsidP="00143C72">
      <w:pPr>
        <w:jc w:val="center"/>
        <w:rPr>
          <w:rFonts w:ascii="Times New Roman" w:hAnsi="Times New Roman"/>
        </w:rPr>
      </w:pPr>
      <w:r w:rsidRPr="00520A88">
        <w:rPr>
          <w:rFonts w:ascii="Times New Roman" w:hAnsi="Times New Roman"/>
        </w:rPr>
        <w:t xml:space="preserve">ICAS Website </w:t>
      </w:r>
      <w:r w:rsidRPr="00520A88">
        <w:rPr>
          <w:rFonts w:ascii="Times New Roman" w:hAnsi="Times New Roman"/>
        </w:rPr>
        <w:sym w:font="Symbol" w:char="F0B7"/>
      </w:r>
      <w:r w:rsidRPr="00520A88">
        <w:rPr>
          <w:rFonts w:ascii="Times New Roman" w:hAnsi="Times New Roman"/>
        </w:rPr>
        <w:t xml:space="preserve"> </w:t>
      </w:r>
      <w:hyperlink r:id="rId10" w:history="1">
        <w:r w:rsidRPr="00520A88">
          <w:rPr>
            <w:rStyle w:val="Hyperlink"/>
            <w:rFonts w:ascii="Times New Roman" w:hAnsi="Times New Roman"/>
            <w:color w:val="auto"/>
          </w:rPr>
          <w:t>http://icas-ca.org/</w:t>
        </w:r>
      </w:hyperlink>
    </w:p>
    <w:p w:rsidR="00EB32A1" w:rsidRPr="00520A88" w:rsidRDefault="00EB32A1" w:rsidP="009D5C87">
      <w:pPr>
        <w:jc w:val="center"/>
        <w:rPr>
          <w:rFonts w:ascii="Times New Roman" w:hAnsi="Times New Roman"/>
          <w:b/>
        </w:rPr>
      </w:pPr>
    </w:p>
    <w:p w:rsidR="00EB32A1" w:rsidRPr="002601A2" w:rsidRDefault="00EB32A1" w:rsidP="007440F0">
      <w:pPr>
        <w:spacing w:after="80"/>
        <w:rPr>
          <w:rFonts w:ascii="Times New Roman" w:hAnsi="Times New Roman"/>
          <w:b/>
        </w:rPr>
      </w:pPr>
      <w:r w:rsidRPr="002601A2">
        <w:rPr>
          <w:rFonts w:ascii="Times New Roman" w:hAnsi="Times New Roman"/>
          <w:b/>
        </w:rPr>
        <w:t>In Attendance</w:t>
      </w:r>
      <w:r w:rsidR="000B78AC" w:rsidRPr="002601A2">
        <w:rPr>
          <w:rFonts w:ascii="Times New Roman" w:hAnsi="Times New Roman"/>
          <w:b/>
        </w:rPr>
        <w:t>:</w:t>
      </w:r>
    </w:p>
    <w:p w:rsidR="005D7BE5" w:rsidRPr="00520A88" w:rsidRDefault="00EB32A1" w:rsidP="007440F0">
      <w:pPr>
        <w:tabs>
          <w:tab w:val="left" w:pos="1440"/>
        </w:tabs>
        <w:spacing w:after="80"/>
        <w:ind w:left="1440" w:hanging="1440"/>
        <w:rPr>
          <w:rFonts w:ascii="Times New Roman" w:hAnsi="Times New Roman"/>
        </w:rPr>
      </w:pPr>
      <w:r w:rsidRPr="00520A88">
        <w:rPr>
          <w:rFonts w:ascii="Times New Roman" w:hAnsi="Times New Roman"/>
        </w:rPr>
        <w:t>CCC</w:t>
      </w:r>
      <w:r w:rsidR="000E4D5C" w:rsidRPr="00520A88">
        <w:rPr>
          <w:rFonts w:ascii="Times New Roman" w:hAnsi="Times New Roman"/>
        </w:rPr>
        <w:t xml:space="preserve"> Senate</w:t>
      </w:r>
      <w:r w:rsidR="007440F0">
        <w:rPr>
          <w:rFonts w:ascii="Times New Roman" w:hAnsi="Times New Roman"/>
        </w:rPr>
        <w:t>:</w:t>
      </w:r>
      <w:r w:rsidR="007440F0">
        <w:rPr>
          <w:rFonts w:ascii="Times New Roman" w:hAnsi="Times New Roman"/>
        </w:rPr>
        <w:tab/>
      </w:r>
      <w:r w:rsidR="000E4D5C" w:rsidRPr="00520A88">
        <w:rPr>
          <w:rFonts w:ascii="Times New Roman" w:hAnsi="Times New Roman"/>
        </w:rPr>
        <w:t xml:space="preserve">Michelle </w:t>
      </w:r>
      <w:proofErr w:type="spellStart"/>
      <w:r w:rsidR="000E4D5C" w:rsidRPr="00520A88">
        <w:rPr>
          <w:rFonts w:ascii="Times New Roman" w:hAnsi="Times New Roman"/>
        </w:rPr>
        <w:t>Pilati</w:t>
      </w:r>
      <w:proofErr w:type="spellEnd"/>
      <w:r w:rsidR="000E4D5C" w:rsidRPr="00520A88">
        <w:rPr>
          <w:rFonts w:ascii="Times New Roman" w:hAnsi="Times New Roman"/>
        </w:rPr>
        <w:t xml:space="preserve">, President; Beth Smith, Vice </w:t>
      </w:r>
      <w:r w:rsidR="00E9439F" w:rsidRPr="00520A88">
        <w:rPr>
          <w:rFonts w:ascii="Times New Roman" w:hAnsi="Times New Roman"/>
        </w:rPr>
        <w:t>President</w:t>
      </w:r>
      <w:r w:rsidR="00E84F77" w:rsidRPr="00520A88">
        <w:rPr>
          <w:rFonts w:ascii="Times New Roman" w:hAnsi="Times New Roman"/>
        </w:rPr>
        <w:t>;</w:t>
      </w:r>
      <w:r w:rsidR="00E9439F" w:rsidRPr="00520A88">
        <w:rPr>
          <w:rFonts w:ascii="Times New Roman" w:hAnsi="Times New Roman"/>
        </w:rPr>
        <w:t xml:space="preserve"> </w:t>
      </w:r>
      <w:r w:rsidR="00F92AAE" w:rsidRPr="00520A88">
        <w:rPr>
          <w:rFonts w:ascii="Times New Roman" w:hAnsi="Times New Roman"/>
        </w:rPr>
        <w:t>Phil Smith</w:t>
      </w:r>
      <w:r w:rsidR="00E02B59" w:rsidRPr="00520A88">
        <w:rPr>
          <w:rFonts w:ascii="Times New Roman" w:hAnsi="Times New Roman"/>
        </w:rPr>
        <w:t>, Member at Large</w:t>
      </w:r>
      <w:r w:rsidR="00DE3E46" w:rsidRPr="00520A88">
        <w:rPr>
          <w:rFonts w:ascii="Times New Roman" w:hAnsi="Times New Roman"/>
        </w:rPr>
        <w:t xml:space="preserve">; Julie Bruno, Area </w:t>
      </w:r>
      <w:r w:rsidR="00E9439F" w:rsidRPr="00520A88">
        <w:rPr>
          <w:rFonts w:ascii="Times New Roman" w:hAnsi="Times New Roman"/>
        </w:rPr>
        <w:t>representative</w:t>
      </w:r>
      <w:r w:rsidR="005D7BE5" w:rsidRPr="00520A88">
        <w:rPr>
          <w:rFonts w:ascii="Times New Roman" w:hAnsi="Times New Roman"/>
        </w:rPr>
        <w:t xml:space="preserve"> </w:t>
      </w:r>
    </w:p>
    <w:p w:rsidR="00EB32A1" w:rsidRPr="00520A88" w:rsidRDefault="00EB32A1" w:rsidP="007440F0">
      <w:pPr>
        <w:tabs>
          <w:tab w:val="left" w:pos="1440"/>
        </w:tabs>
        <w:spacing w:after="80"/>
        <w:ind w:left="1440" w:hanging="1440"/>
        <w:rPr>
          <w:rFonts w:ascii="Times New Roman" w:hAnsi="Times New Roman"/>
        </w:rPr>
      </w:pPr>
      <w:r w:rsidRPr="00520A88">
        <w:rPr>
          <w:rFonts w:ascii="Times New Roman" w:hAnsi="Times New Roman"/>
        </w:rPr>
        <w:t>CSU</w:t>
      </w:r>
      <w:r w:rsidR="000E4D5C" w:rsidRPr="00520A88">
        <w:rPr>
          <w:rFonts w:ascii="Times New Roman" w:hAnsi="Times New Roman"/>
        </w:rPr>
        <w:t xml:space="preserve"> Senate</w:t>
      </w:r>
      <w:r w:rsidRPr="00520A88">
        <w:rPr>
          <w:rFonts w:ascii="Times New Roman" w:hAnsi="Times New Roman"/>
        </w:rPr>
        <w:t>:</w:t>
      </w:r>
      <w:r w:rsidR="007440F0">
        <w:rPr>
          <w:rFonts w:ascii="Times New Roman" w:hAnsi="Times New Roman"/>
        </w:rPr>
        <w:tab/>
      </w:r>
      <w:r w:rsidR="00F92AAE" w:rsidRPr="00520A88">
        <w:rPr>
          <w:rFonts w:ascii="Times New Roman" w:hAnsi="Times New Roman"/>
        </w:rPr>
        <w:t>James Postma,</w:t>
      </w:r>
      <w:r w:rsidR="00F42A41" w:rsidRPr="00520A88">
        <w:rPr>
          <w:rFonts w:ascii="Times New Roman" w:hAnsi="Times New Roman"/>
        </w:rPr>
        <w:t xml:space="preserve"> 2011/12</w:t>
      </w:r>
      <w:r w:rsidR="000E4D5C" w:rsidRPr="00520A88">
        <w:rPr>
          <w:rFonts w:ascii="Times New Roman" w:hAnsi="Times New Roman"/>
        </w:rPr>
        <w:t xml:space="preserve"> Chair;</w:t>
      </w:r>
      <w:r w:rsidR="00F92AAE" w:rsidRPr="00520A88">
        <w:rPr>
          <w:rFonts w:ascii="Times New Roman" w:hAnsi="Times New Roman"/>
        </w:rPr>
        <w:t xml:space="preserve"> </w:t>
      </w:r>
      <w:r w:rsidR="000E4D5C" w:rsidRPr="00520A88">
        <w:rPr>
          <w:rFonts w:ascii="Times New Roman" w:hAnsi="Times New Roman"/>
        </w:rPr>
        <w:t>Darlene Yee-</w:t>
      </w:r>
      <w:proofErr w:type="spellStart"/>
      <w:r w:rsidR="000E4D5C" w:rsidRPr="00520A88">
        <w:rPr>
          <w:rFonts w:ascii="Times New Roman" w:hAnsi="Times New Roman"/>
        </w:rPr>
        <w:t>Melichar</w:t>
      </w:r>
      <w:proofErr w:type="spellEnd"/>
      <w:r w:rsidR="000E4D5C" w:rsidRPr="00520A88">
        <w:rPr>
          <w:rFonts w:ascii="Times New Roman" w:hAnsi="Times New Roman"/>
        </w:rPr>
        <w:t>, Vice Chair;</w:t>
      </w:r>
      <w:r w:rsidRPr="00520A88">
        <w:rPr>
          <w:rFonts w:ascii="Times New Roman" w:hAnsi="Times New Roman"/>
        </w:rPr>
        <w:t xml:space="preserve"> </w:t>
      </w:r>
      <w:r w:rsidR="000E4D5C" w:rsidRPr="00520A88">
        <w:rPr>
          <w:rFonts w:ascii="Times New Roman" w:hAnsi="Times New Roman"/>
        </w:rPr>
        <w:t>Christine Miller</w:t>
      </w:r>
      <w:r w:rsidRPr="00520A88">
        <w:rPr>
          <w:rFonts w:ascii="Times New Roman" w:hAnsi="Times New Roman"/>
        </w:rPr>
        <w:t>,</w:t>
      </w:r>
      <w:r w:rsidR="000E4D5C" w:rsidRPr="00520A88">
        <w:rPr>
          <w:rFonts w:ascii="Times New Roman" w:hAnsi="Times New Roman"/>
        </w:rPr>
        <w:t xml:space="preserve"> Member-at</w:t>
      </w:r>
      <w:r w:rsidR="0061399A" w:rsidRPr="00520A88">
        <w:rPr>
          <w:rFonts w:ascii="Times New Roman" w:hAnsi="Times New Roman"/>
        </w:rPr>
        <w:t>-Large</w:t>
      </w:r>
    </w:p>
    <w:p w:rsidR="00EB32A1" w:rsidRPr="00520A88" w:rsidRDefault="00EB32A1" w:rsidP="007440F0">
      <w:pPr>
        <w:tabs>
          <w:tab w:val="left" w:pos="1440"/>
        </w:tabs>
        <w:spacing w:after="160"/>
        <w:ind w:left="1440" w:hanging="1440"/>
        <w:rPr>
          <w:rFonts w:ascii="Times New Roman" w:hAnsi="Times New Roman"/>
        </w:rPr>
      </w:pPr>
      <w:r w:rsidRPr="00520A88">
        <w:rPr>
          <w:rFonts w:ascii="Times New Roman" w:hAnsi="Times New Roman"/>
        </w:rPr>
        <w:t>UC</w:t>
      </w:r>
      <w:r w:rsidR="000E4D5C" w:rsidRPr="00520A88">
        <w:rPr>
          <w:rFonts w:ascii="Times New Roman" w:hAnsi="Times New Roman"/>
        </w:rPr>
        <w:t xml:space="preserve"> Senate</w:t>
      </w:r>
      <w:r w:rsidRPr="00520A88">
        <w:rPr>
          <w:rFonts w:ascii="Times New Roman" w:hAnsi="Times New Roman"/>
        </w:rPr>
        <w:t xml:space="preserve">: </w:t>
      </w:r>
      <w:r w:rsidR="000E4D5C" w:rsidRPr="00520A88">
        <w:rPr>
          <w:rFonts w:ascii="Times New Roman" w:hAnsi="Times New Roman"/>
        </w:rPr>
        <w:tab/>
      </w:r>
      <w:r w:rsidR="006D66C2" w:rsidRPr="00520A88">
        <w:rPr>
          <w:rFonts w:ascii="Times New Roman" w:hAnsi="Times New Roman"/>
        </w:rPr>
        <w:t xml:space="preserve">Robert Anderson, Chair; </w:t>
      </w:r>
      <w:r w:rsidR="00E02B59" w:rsidRPr="00520A88">
        <w:rPr>
          <w:rFonts w:ascii="Times New Roman" w:hAnsi="Times New Roman"/>
        </w:rPr>
        <w:t>Robert Powell, Vice Chair;</w:t>
      </w:r>
      <w:r w:rsidRPr="00520A88">
        <w:rPr>
          <w:rFonts w:ascii="Times New Roman" w:hAnsi="Times New Roman"/>
        </w:rPr>
        <w:t xml:space="preserve"> </w:t>
      </w:r>
      <w:r w:rsidR="00DE3E46" w:rsidRPr="00520A88">
        <w:rPr>
          <w:rFonts w:ascii="Times New Roman" w:hAnsi="Times New Roman"/>
        </w:rPr>
        <w:t xml:space="preserve">William Jacob, BOARS Chair; </w:t>
      </w:r>
      <w:r w:rsidR="00F92AAE" w:rsidRPr="00520A88">
        <w:rPr>
          <w:rFonts w:ascii="Times New Roman" w:hAnsi="Times New Roman"/>
        </w:rPr>
        <w:t xml:space="preserve">Jose </w:t>
      </w:r>
      <w:proofErr w:type="spellStart"/>
      <w:r w:rsidR="00F92AAE" w:rsidRPr="00520A88">
        <w:rPr>
          <w:rFonts w:ascii="Times New Roman" w:hAnsi="Times New Roman"/>
        </w:rPr>
        <w:t>Wudka</w:t>
      </w:r>
      <w:proofErr w:type="spellEnd"/>
      <w:r w:rsidR="00DE3E46" w:rsidRPr="00520A88">
        <w:rPr>
          <w:rFonts w:ascii="Times New Roman" w:hAnsi="Times New Roman"/>
        </w:rPr>
        <w:t>, UCEP Chair</w:t>
      </w:r>
    </w:p>
    <w:p w:rsidR="000B78AC" w:rsidRPr="002601A2" w:rsidRDefault="007440F0" w:rsidP="007440F0">
      <w:pPr>
        <w:spacing w:after="80"/>
        <w:rPr>
          <w:rFonts w:ascii="Times New Roman" w:hAnsi="Times New Roman"/>
          <w:b/>
        </w:rPr>
      </w:pPr>
      <w:r w:rsidRPr="002601A2">
        <w:rPr>
          <w:rFonts w:ascii="Times New Roman" w:hAnsi="Times New Roman"/>
          <w:b/>
        </w:rPr>
        <w:t>Additional attendees</w:t>
      </w:r>
      <w:r w:rsidR="000B78AC" w:rsidRPr="002601A2">
        <w:rPr>
          <w:rFonts w:ascii="Times New Roman" w:hAnsi="Times New Roman"/>
          <w:b/>
        </w:rPr>
        <w:t xml:space="preserve">: </w:t>
      </w:r>
    </w:p>
    <w:p w:rsidR="004B00F5" w:rsidRPr="00520A88" w:rsidRDefault="00F42A41" w:rsidP="007440F0">
      <w:pPr>
        <w:spacing w:after="160"/>
        <w:rPr>
          <w:rFonts w:ascii="Times New Roman" w:hAnsi="Times New Roman"/>
        </w:rPr>
      </w:pPr>
      <w:r w:rsidRPr="00520A88">
        <w:rPr>
          <w:rFonts w:ascii="Times New Roman" w:hAnsi="Times New Roman"/>
        </w:rPr>
        <w:t>Diana W. Guerin, 2012/13</w:t>
      </w:r>
      <w:r w:rsidR="00D220C7" w:rsidRPr="00520A88">
        <w:rPr>
          <w:rFonts w:ascii="Times New Roman" w:hAnsi="Times New Roman"/>
        </w:rPr>
        <w:t xml:space="preserve"> ASCSU</w:t>
      </w:r>
      <w:r w:rsidRPr="00520A88">
        <w:rPr>
          <w:rFonts w:ascii="Times New Roman" w:hAnsi="Times New Roman"/>
        </w:rPr>
        <w:t xml:space="preserve"> Chair</w:t>
      </w:r>
      <w:r w:rsidR="00D220C7" w:rsidRPr="00520A88">
        <w:rPr>
          <w:rFonts w:ascii="Times New Roman" w:hAnsi="Times New Roman"/>
        </w:rPr>
        <w:t>; Steven Fi</w:t>
      </w:r>
      <w:r w:rsidR="007440F0">
        <w:rPr>
          <w:rFonts w:ascii="Times New Roman" w:hAnsi="Times New Roman"/>
        </w:rPr>
        <w:t xml:space="preserve">lling 2012/13 ASCSU </w:t>
      </w:r>
      <w:proofErr w:type="gramStart"/>
      <w:r w:rsidR="007440F0">
        <w:rPr>
          <w:rFonts w:ascii="Times New Roman" w:hAnsi="Times New Roman"/>
        </w:rPr>
        <w:t>Vice</w:t>
      </w:r>
      <w:proofErr w:type="gramEnd"/>
      <w:r w:rsidR="007440F0">
        <w:rPr>
          <w:rFonts w:ascii="Times New Roman" w:hAnsi="Times New Roman"/>
        </w:rPr>
        <w:t xml:space="preserve"> Chair;</w:t>
      </w:r>
      <w:r w:rsidR="00D220C7" w:rsidRPr="00520A88">
        <w:rPr>
          <w:rFonts w:ascii="Times New Roman" w:hAnsi="Times New Roman"/>
        </w:rPr>
        <w:t xml:space="preserve"> Catherine Nelson</w:t>
      </w:r>
      <w:r w:rsidR="007440F0">
        <w:rPr>
          <w:rFonts w:ascii="Times New Roman" w:hAnsi="Times New Roman"/>
        </w:rPr>
        <w:t>, 2012/</w:t>
      </w:r>
      <w:r w:rsidR="00177A38" w:rsidRPr="00520A88">
        <w:rPr>
          <w:rFonts w:ascii="Times New Roman" w:hAnsi="Times New Roman"/>
        </w:rPr>
        <w:t>13 ASCSU Member-at-Large</w:t>
      </w:r>
      <w:r w:rsidR="00D220C7" w:rsidRPr="00520A88">
        <w:rPr>
          <w:rFonts w:ascii="Times New Roman" w:hAnsi="Times New Roman"/>
        </w:rPr>
        <w:t xml:space="preserve"> </w:t>
      </w:r>
    </w:p>
    <w:p w:rsidR="00F42A41" w:rsidRPr="002601A2" w:rsidRDefault="00F42A41" w:rsidP="007440F0">
      <w:pPr>
        <w:spacing w:after="80"/>
        <w:rPr>
          <w:rFonts w:ascii="Times New Roman" w:hAnsi="Times New Roman"/>
          <w:b/>
        </w:rPr>
      </w:pPr>
      <w:r w:rsidRPr="002601A2">
        <w:rPr>
          <w:rFonts w:ascii="Times New Roman" w:hAnsi="Times New Roman"/>
          <w:b/>
        </w:rPr>
        <w:t>Guests</w:t>
      </w:r>
    </w:p>
    <w:p w:rsidR="00F42A41" w:rsidRPr="00520A88" w:rsidRDefault="00C85A0B" w:rsidP="007440F0">
      <w:pPr>
        <w:spacing w:after="160"/>
        <w:rPr>
          <w:rFonts w:ascii="Times New Roman" w:hAnsi="Times New Roman"/>
        </w:rPr>
      </w:pPr>
      <w:r w:rsidRPr="00520A88">
        <w:rPr>
          <w:rFonts w:ascii="Times New Roman" w:hAnsi="Times New Roman"/>
        </w:rPr>
        <w:t>Tom Adams, California Department of Education (Common Core Standards)</w:t>
      </w:r>
    </w:p>
    <w:p w:rsidR="00EB32A1" w:rsidRPr="002601A2" w:rsidRDefault="00E02B59" w:rsidP="007440F0">
      <w:pPr>
        <w:spacing w:after="80"/>
        <w:rPr>
          <w:rFonts w:ascii="Times New Roman" w:hAnsi="Times New Roman"/>
          <w:b/>
        </w:rPr>
      </w:pPr>
      <w:r w:rsidRPr="002601A2">
        <w:rPr>
          <w:rFonts w:ascii="Times New Roman" w:hAnsi="Times New Roman"/>
          <w:b/>
        </w:rPr>
        <w:t>Senate Executive Directors</w:t>
      </w:r>
    </w:p>
    <w:p w:rsidR="00177A38" w:rsidRPr="00520A88" w:rsidRDefault="007440F0" w:rsidP="007440F0">
      <w:pPr>
        <w:spacing w:after="160"/>
        <w:rPr>
          <w:rFonts w:ascii="Times New Roman" w:hAnsi="Times New Roman"/>
        </w:rPr>
      </w:pPr>
      <w:r>
        <w:rPr>
          <w:rFonts w:ascii="Times New Roman" w:hAnsi="Times New Roman"/>
        </w:rPr>
        <w:t xml:space="preserve">CCC:  </w:t>
      </w:r>
      <w:r w:rsidR="00EB32A1" w:rsidRPr="00520A88">
        <w:rPr>
          <w:rFonts w:ascii="Times New Roman" w:hAnsi="Times New Roman"/>
        </w:rPr>
        <w:t xml:space="preserve">Julie </w:t>
      </w:r>
      <w:r w:rsidR="00143C72" w:rsidRPr="00520A88">
        <w:rPr>
          <w:rFonts w:ascii="Times New Roman" w:hAnsi="Times New Roman"/>
        </w:rPr>
        <w:t>Adams</w:t>
      </w:r>
      <w:r>
        <w:rPr>
          <w:rFonts w:ascii="Times New Roman" w:hAnsi="Times New Roman"/>
        </w:rPr>
        <w:t xml:space="preserve">; CSU: </w:t>
      </w:r>
      <w:r w:rsidR="00EB32A1" w:rsidRPr="00520A88">
        <w:rPr>
          <w:rFonts w:ascii="Times New Roman" w:hAnsi="Times New Roman"/>
        </w:rPr>
        <w:t>Tra</w:t>
      </w:r>
      <w:r w:rsidR="000B78AC" w:rsidRPr="00520A88">
        <w:rPr>
          <w:rFonts w:ascii="Times New Roman" w:hAnsi="Times New Roman"/>
        </w:rPr>
        <w:t>cy Butler</w:t>
      </w:r>
      <w:r>
        <w:rPr>
          <w:rFonts w:ascii="Times New Roman" w:hAnsi="Times New Roman"/>
        </w:rPr>
        <w:t xml:space="preserve">; </w:t>
      </w:r>
      <w:r w:rsidR="00EB32A1" w:rsidRPr="00520A88">
        <w:rPr>
          <w:rFonts w:ascii="Times New Roman" w:hAnsi="Times New Roman"/>
        </w:rPr>
        <w:t xml:space="preserve">UC: Martha </w:t>
      </w:r>
      <w:proofErr w:type="spellStart"/>
      <w:r w:rsidR="00EB32A1" w:rsidRPr="00520A88">
        <w:rPr>
          <w:rFonts w:ascii="Times New Roman" w:hAnsi="Times New Roman"/>
        </w:rPr>
        <w:t>Winnacker</w:t>
      </w:r>
      <w:proofErr w:type="spellEnd"/>
      <w:r>
        <w:rPr>
          <w:rFonts w:ascii="Times New Roman" w:hAnsi="Times New Roman"/>
        </w:rPr>
        <w:t xml:space="preserve">; </w:t>
      </w:r>
      <w:r w:rsidR="00177A38" w:rsidRPr="00520A88">
        <w:rPr>
          <w:rFonts w:ascii="Times New Roman" w:hAnsi="Times New Roman"/>
        </w:rPr>
        <w:t xml:space="preserve">Clair Sheridan (additional </w:t>
      </w:r>
      <w:r>
        <w:rPr>
          <w:rFonts w:ascii="Times New Roman" w:hAnsi="Times New Roman"/>
        </w:rPr>
        <w:t xml:space="preserve">UC </w:t>
      </w:r>
      <w:r w:rsidR="00177A38" w:rsidRPr="00520A88">
        <w:rPr>
          <w:rFonts w:ascii="Times New Roman" w:hAnsi="Times New Roman"/>
        </w:rPr>
        <w:t>staff)</w:t>
      </w:r>
    </w:p>
    <w:p w:rsidR="00EB32A1" w:rsidRPr="002601A2" w:rsidRDefault="00EB32A1" w:rsidP="007440F0">
      <w:pPr>
        <w:spacing w:after="80"/>
        <w:rPr>
          <w:rFonts w:ascii="Times New Roman" w:hAnsi="Times New Roman"/>
          <w:b/>
        </w:rPr>
      </w:pPr>
      <w:r w:rsidRPr="002601A2">
        <w:rPr>
          <w:rFonts w:ascii="Times New Roman" w:hAnsi="Times New Roman"/>
          <w:b/>
        </w:rPr>
        <w:t xml:space="preserve">Welcome and Chair’s Announcements </w:t>
      </w:r>
    </w:p>
    <w:p w:rsidR="00EB32A1" w:rsidRPr="00520A88" w:rsidRDefault="00EB32A1" w:rsidP="007440F0">
      <w:pPr>
        <w:spacing w:after="160"/>
        <w:rPr>
          <w:rFonts w:ascii="Times New Roman" w:hAnsi="Times New Roman"/>
        </w:rPr>
      </w:pPr>
      <w:r w:rsidRPr="00520A88">
        <w:rPr>
          <w:rFonts w:ascii="Times New Roman" w:hAnsi="Times New Roman"/>
        </w:rPr>
        <w:t xml:space="preserve">Chair </w:t>
      </w:r>
      <w:r w:rsidR="00F92AAE" w:rsidRPr="00520A88">
        <w:rPr>
          <w:rFonts w:ascii="Times New Roman" w:hAnsi="Times New Roman"/>
        </w:rPr>
        <w:t>Postma</w:t>
      </w:r>
      <w:r w:rsidRPr="00520A88">
        <w:rPr>
          <w:rFonts w:ascii="Times New Roman" w:hAnsi="Times New Roman"/>
        </w:rPr>
        <w:t xml:space="preserve"> welcomed ICAS members to the meeting. </w:t>
      </w:r>
    </w:p>
    <w:p w:rsidR="00EB32A1" w:rsidRPr="002601A2" w:rsidRDefault="00EB32A1" w:rsidP="007440F0">
      <w:pPr>
        <w:spacing w:after="80"/>
        <w:rPr>
          <w:rFonts w:ascii="Times New Roman" w:hAnsi="Times New Roman"/>
          <w:b/>
        </w:rPr>
      </w:pPr>
      <w:r w:rsidRPr="002601A2">
        <w:rPr>
          <w:rFonts w:ascii="Times New Roman" w:hAnsi="Times New Roman"/>
          <w:b/>
        </w:rPr>
        <w:t>Consent Calendar</w:t>
      </w:r>
    </w:p>
    <w:p w:rsidR="00EB32A1" w:rsidRPr="00520A88" w:rsidRDefault="007440F0" w:rsidP="007440F0">
      <w:pPr>
        <w:spacing w:after="200"/>
        <w:rPr>
          <w:rFonts w:ascii="Times New Roman" w:hAnsi="Times New Roman"/>
        </w:rPr>
      </w:pPr>
      <w:r>
        <w:rPr>
          <w:rFonts w:ascii="Times New Roman" w:hAnsi="Times New Roman"/>
        </w:rPr>
        <w:t>June 25</w:t>
      </w:r>
      <w:r w:rsidRPr="007440F0">
        <w:rPr>
          <w:rFonts w:ascii="Times New Roman" w:hAnsi="Times New Roman"/>
          <w:vertAlign w:val="superscript"/>
        </w:rPr>
        <w:t>th</w:t>
      </w:r>
      <w:r>
        <w:rPr>
          <w:rFonts w:ascii="Times New Roman" w:hAnsi="Times New Roman"/>
        </w:rPr>
        <w:t>, 2012 meeting a</w:t>
      </w:r>
      <w:r w:rsidR="00EB32A1" w:rsidRPr="00520A88">
        <w:rPr>
          <w:rFonts w:ascii="Times New Roman" w:hAnsi="Times New Roman"/>
        </w:rPr>
        <w:t>genda</w:t>
      </w:r>
      <w:r>
        <w:rPr>
          <w:rFonts w:ascii="Times New Roman" w:hAnsi="Times New Roman"/>
        </w:rPr>
        <w:t xml:space="preserve"> was a</w:t>
      </w:r>
      <w:r w:rsidR="00DE3E46" w:rsidRPr="00520A88">
        <w:rPr>
          <w:rFonts w:ascii="Times New Roman" w:hAnsi="Times New Roman"/>
        </w:rPr>
        <w:t>pproved</w:t>
      </w:r>
      <w:r>
        <w:rPr>
          <w:rFonts w:ascii="Times New Roman" w:hAnsi="Times New Roman"/>
        </w:rPr>
        <w:t xml:space="preserve">. </w:t>
      </w:r>
      <w:r w:rsidR="00DB730E" w:rsidRPr="00520A88">
        <w:rPr>
          <w:rFonts w:ascii="Times New Roman" w:hAnsi="Times New Roman"/>
        </w:rPr>
        <w:t>April 23</w:t>
      </w:r>
      <w:r w:rsidR="00DB730E" w:rsidRPr="00520A88">
        <w:rPr>
          <w:rFonts w:ascii="Times New Roman" w:hAnsi="Times New Roman"/>
          <w:vertAlign w:val="superscript"/>
        </w:rPr>
        <w:t>rd</w:t>
      </w:r>
      <w:r w:rsidR="00DB730E" w:rsidRPr="00520A88">
        <w:rPr>
          <w:rFonts w:ascii="Times New Roman" w:hAnsi="Times New Roman"/>
        </w:rPr>
        <w:t xml:space="preserve"> 2012 ICAS Meeting &amp; </w:t>
      </w:r>
      <w:r w:rsidR="00177A38" w:rsidRPr="00520A88">
        <w:rPr>
          <w:rFonts w:ascii="Times New Roman" w:hAnsi="Times New Roman"/>
        </w:rPr>
        <w:t>April 24</w:t>
      </w:r>
      <w:r w:rsidR="00177A38" w:rsidRPr="00520A88">
        <w:rPr>
          <w:rFonts w:ascii="Times New Roman" w:hAnsi="Times New Roman"/>
          <w:vertAlign w:val="superscript"/>
        </w:rPr>
        <w:t>th</w:t>
      </w:r>
      <w:r w:rsidR="00177A38" w:rsidRPr="00520A88">
        <w:rPr>
          <w:rFonts w:ascii="Times New Roman" w:hAnsi="Times New Roman"/>
        </w:rPr>
        <w:t xml:space="preserve"> 2012 Legislative Day n</w:t>
      </w:r>
      <w:r w:rsidR="00EB32A1" w:rsidRPr="00520A88">
        <w:rPr>
          <w:rFonts w:ascii="Times New Roman" w:hAnsi="Times New Roman"/>
        </w:rPr>
        <w:t>otes</w:t>
      </w:r>
      <w:r w:rsidR="00177A38" w:rsidRPr="00520A88">
        <w:rPr>
          <w:rFonts w:ascii="Times New Roman" w:hAnsi="Times New Roman"/>
        </w:rPr>
        <w:t xml:space="preserve"> </w:t>
      </w:r>
      <w:r>
        <w:rPr>
          <w:rFonts w:ascii="Times New Roman" w:hAnsi="Times New Roman"/>
        </w:rPr>
        <w:t>w</w:t>
      </w:r>
      <w:r w:rsidR="003E66B0">
        <w:rPr>
          <w:rFonts w:ascii="Times New Roman" w:hAnsi="Times New Roman"/>
        </w:rPr>
        <w:t xml:space="preserve">ere </w:t>
      </w:r>
      <w:r>
        <w:rPr>
          <w:rFonts w:ascii="Times New Roman" w:hAnsi="Times New Roman"/>
        </w:rPr>
        <w:t>also a</w:t>
      </w:r>
      <w:r w:rsidR="003E66B0">
        <w:rPr>
          <w:rFonts w:ascii="Times New Roman" w:hAnsi="Times New Roman"/>
        </w:rPr>
        <w:t xml:space="preserve">pproved </w:t>
      </w:r>
    </w:p>
    <w:p w:rsidR="00632EF9" w:rsidRPr="002601A2" w:rsidRDefault="00DB730E" w:rsidP="007440F0">
      <w:pPr>
        <w:spacing w:after="80"/>
        <w:rPr>
          <w:rFonts w:ascii="Times New Roman" w:hAnsi="Times New Roman"/>
          <w:b/>
        </w:rPr>
      </w:pPr>
      <w:r w:rsidRPr="002601A2">
        <w:rPr>
          <w:rFonts w:ascii="Times New Roman" w:hAnsi="Times New Roman"/>
          <w:b/>
        </w:rPr>
        <w:t>New major-based transfer pathways to UC (Bill Jacob)</w:t>
      </w:r>
    </w:p>
    <w:p w:rsidR="004759C3" w:rsidRPr="00520A88" w:rsidRDefault="00B94F1D" w:rsidP="007440F0">
      <w:pPr>
        <w:spacing w:after="160"/>
        <w:rPr>
          <w:rFonts w:ascii="Times New Roman" w:hAnsi="Times New Roman"/>
        </w:rPr>
      </w:pPr>
      <w:r w:rsidRPr="00520A88">
        <w:rPr>
          <w:rFonts w:ascii="Times New Roman" w:hAnsi="Times New Roman"/>
        </w:rPr>
        <w:t>The proposal that was working through BOARS and went to the UC Senate for review</w:t>
      </w:r>
      <w:r w:rsidR="001B1D35" w:rsidRPr="00520A88">
        <w:rPr>
          <w:rFonts w:ascii="Times New Roman" w:hAnsi="Times New Roman"/>
        </w:rPr>
        <w:t xml:space="preserve"> and</w:t>
      </w:r>
      <w:r w:rsidRPr="00520A88">
        <w:rPr>
          <w:rFonts w:ascii="Times New Roman" w:hAnsi="Times New Roman"/>
        </w:rPr>
        <w:t xml:space="preserve"> has now passed through the Academic Council and the Assembly.  It creates two new, additional paths to UC; UC Transfer curricula (subject to departmental/</w:t>
      </w:r>
      <w:r w:rsidR="00122BBE" w:rsidRPr="00520A88">
        <w:rPr>
          <w:rFonts w:ascii="Times New Roman" w:hAnsi="Times New Roman"/>
        </w:rPr>
        <w:t>program</w:t>
      </w:r>
      <w:r w:rsidRPr="00520A88">
        <w:rPr>
          <w:rFonts w:ascii="Times New Roman" w:hAnsi="Times New Roman"/>
        </w:rPr>
        <w:t xml:space="preserve"> requirements) and completion of an SB1440 degree with qualifying GPA.  These two new paths, upon successful completion, would entitle the student to a transfer review.</w:t>
      </w:r>
    </w:p>
    <w:p w:rsidR="00122BBE" w:rsidRPr="00520A88" w:rsidRDefault="00122BBE" w:rsidP="007440F0">
      <w:pPr>
        <w:spacing w:after="200"/>
        <w:rPr>
          <w:rFonts w:ascii="Times New Roman" w:hAnsi="Times New Roman"/>
        </w:rPr>
      </w:pPr>
      <w:r w:rsidRPr="00520A88">
        <w:rPr>
          <w:rFonts w:ascii="Times New Roman" w:hAnsi="Times New Roman"/>
        </w:rPr>
        <w:t>Campus Departments and Programs will be working with Admissions staff over the coming year on selection criteria.</w:t>
      </w:r>
    </w:p>
    <w:p w:rsidR="00F52A3D" w:rsidRPr="002601A2" w:rsidRDefault="00F52A3D" w:rsidP="007440F0">
      <w:pPr>
        <w:spacing w:after="80"/>
        <w:rPr>
          <w:rFonts w:ascii="Times New Roman" w:hAnsi="Times New Roman"/>
          <w:b/>
        </w:rPr>
      </w:pPr>
      <w:r w:rsidRPr="002601A2">
        <w:rPr>
          <w:rFonts w:ascii="Times New Roman" w:hAnsi="Times New Roman"/>
          <w:b/>
        </w:rPr>
        <w:t>SB 1052 – Open Education Resources (textbooks)</w:t>
      </w:r>
    </w:p>
    <w:p w:rsidR="000676A4" w:rsidRPr="00520A88" w:rsidRDefault="00F52A3D" w:rsidP="007440F0">
      <w:pPr>
        <w:spacing w:after="80"/>
        <w:rPr>
          <w:rFonts w:ascii="Times New Roman" w:hAnsi="Times New Roman"/>
        </w:rPr>
      </w:pPr>
      <w:r w:rsidRPr="00520A88">
        <w:rPr>
          <w:rFonts w:ascii="Times New Roman" w:hAnsi="Times New Roman"/>
        </w:rPr>
        <w:t xml:space="preserve">The ASCSU did not support SB 1052 and asked that its name be removed from the list of supporters mentioned in the bill, siting a number of </w:t>
      </w:r>
      <w:r w:rsidR="000676A4" w:rsidRPr="00520A88">
        <w:rPr>
          <w:rFonts w:ascii="Times New Roman" w:hAnsi="Times New Roman"/>
        </w:rPr>
        <w:t>misgivings</w:t>
      </w:r>
      <w:r w:rsidRPr="00520A88">
        <w:rPr>
          <w:rFonts w:ascii="Times New Roman" w:hAnsi="Times New Roman"/>
        </w:rPr>
        <w:t xml:space="preserve"> (academic freedom, scope, </w:t>
      </w:r>
      <w:r w:rsidR="000676A4" w:rsidRPr="00520A88">
        <w:rPr>
          <w:rFonts w:ascii="Times New Roman" w:hAnsi="Times New Roman"/>
        </w:rPr>
        <w:t>resources</w:t>
      </w:r>
      <w:r w:rsidRPr="00520A88">
        <w:rPr>
          <w:rFonts w:ascii="Times New Roman" w:hAnsi="Times New Roman"/>
        </w:rPr>
        <w:t>, etc.)</w:t>
      </w:r>
      <w:r w:rsidR="000676A4" w:rsidRPr="00520A88">
        <w:rPr>
          <w:rFonts w:ascii="Times New Roman" w:hAnsi="Times New Roman"/>
        </w:rPr>
        <w:t>.  The UC and CCC ICAS members shared many of the same concerns.</w:t>
      </w:r>
    </w:p>
    <w:p w:rsidR="000676A4" w:rsidRPr="00520A88" w:rsidRDefault="000676A4" w:rsidP="007440F0">
      <w:pPr>
        <w:spacing w:after="160"/>
        <w:rPr>
          <w:rFonts w:ascii="Times New Roman" w:hAnsi="Times New Roman"/>
        </w:rPr>
      </w:pPr>
      <w:r w:rsidRPr="00520A88">
        <w:rPr>
          <w:rFonts w:ascii="Times New Roman" w:hAnsi="Times New Roman"/>
        </w:rPr>
        <w:lastRenderedPageBreak/>
        <w:t xml:space="preserve">Members agreed that ICAS Leadership would continue working with their respective Governmental relations offices and the bill’s authors.  Chair Postma will begin with contacting the CSU Advocacy and State Relations office to arrange a meeting with himself </w:t>
      </w:r>
      <w:r w:rsidR="00170312" w:rsidRPr="00520A88">
        <w:rPr>
          <w:rFonts w:ascii="Times New Roman" w:hAnsi="Times New Roman"/>
        </w:rPr>
        <w:t>and/</w:t>
      </w:r>
      <w:r w:rsidRPr="00520A88">
        <w:rPr>
          <w:rFonts w:ascii="Times New Roman" w:hAnsi="Times New Roman"/>
        </w:rPr>
        <w:t>or 2012-2013 ASCSU Chair Guerin.</w:t>
      </w:r>
    </w:p>
    <w:p w:rsidR="003527C1" w:rsidRPr="00520A88" w:rsidRDefault="003527C1" w:rsidP="007440F0">
      <w:pPr>
        <w:spacing w:after="200"/>
        <w:rPr>
          <w:rFonts w:ascii="Times New Roman" w:hAnsi="Times New Roman"/>
        </w:rPr>
      </w:pPr>
      <w:r w:rsidRPr="00520A88">
        <w:rPr>
          <w:rFonts w:ascii="Times New Roman" w:hAnsi="Times New Roman"/>
        </w:rPr>
        <w:t>Members agreed</w:t>
      </w:r>
      <w:proofErr w:type="gramStart"/>
      <w:r w:rsidRPr="00520A88">
        <w:rPr>
          <w:rFonts w:ascii="Times New Roman" w:hAnsi="Times New Roman"/>
        </w:rPr>
        <w:t>,</w:t>
      </w:r>
      <w:proofErr w:type="gramEnd"/>
      <w:r w:rsidRPr="00520A88">
        <w:rPr>
          <w:rFonts w:ascii="Times New Roman" w:hAnsi="Times New Roman"/>
        </w:rPr>
        <w:t xml:space="preserve"> the role of ICAS - as outlined in the bill - could be possible with adequate resources.</w:t>
      </w:r>
    </w:p>
    <w:p w:rsidR="00F52A3D" w:rsidRPr="002601A2" w:rsidRDefault="00E346C7" w:rsidP="007440F0">
      <w:pPr>
        <w:spacing w:after="80"/>
        <w:rPr>
          <w:rFonts w:ascii="Times New Roman" w:hAnsi="Times New Roman"/>
          <w:b/>
        </w:rPr>
      </w:pPr>
      <w:r w:rsidRPr="002601A2">
        <w:rPr>
          <w:rFonts w:ascii="Times New Roman" w:hAnsi="Times New Roman"/>
          <w:b/>
        </w:rPr>
        <w:t>Area 'c' and the Geometry requirement (Bill Jacob)</w:t>
      </w:r>
    </w:p>
    <w:p w:rsidR="00E346C7" w:rsidRPr="00520A88" w:rsidRDefault="008C4098" w:rsidP="00450020">
      <w:pPr>
        <w:rPr>
          <w:rFonts w:ascii="Times New Roman" w:hAnsi="Times New Roman"/>
        </w:rPr>
      </w:pPr>
      <w:r w:rsidRPr="00520A88">
        <w:rPr>
          <w:rFonts w:ascii="Times New Roman" w:hAnsi="Times New Roman"/>
        </w:rPr>
        <w:t xml:space="preserve">Member Jacob gave an update on </w:t>
      </w:r>
    </w:p>
    <w:p w:rsidR="009F70C9" w:rsidRPr="00520A88" w:rsidRDefault="009F70C9" w:rsidP="007440F0">
      <w:pPr>
        <w:spacing w:after="160"/>
        <w:rPr>
          <w:rFonts w:ascii="Times New Roman" w:hAnsi="Times New Roman"/>
        </w:rPr>
      </w:pPr>
      <w:r w:rsidRPr="00520A88">
        <w:rPr>
          <w:rFonts w:ascii="Times New Roman" w:hAnsi="Times New Roman"/>
        </w:rPr>
        <w:t xml:space="preserve">In 2007, an </w:t>
      </w:r>
      <w:proofErr w:type="spellStart"/>
      <w:r w:rsidRPr="00520A88">
        <w:rPr>
          <w:rFonts w:ascii="Times New Roman" w:hAnsi="Times New Roman"/>
        </w:rPr>
        <w:t>intersegmental</w:t>
      </w:r>
      <w:proofErr w:type="spellEnd"/>
      <w:r w:rsidRPr="00520A88">
        <w:rPr>
          <w:rFonts w:ascii="Times New Roman" w:hAnsi="Times New Roman"/>
        </w:rPr>
        <w:t xml:space="preserve"> committee tasked with reviewing areas c and d, made recommendations for updating those criteria.  The report recommended area c requirements should include a year in geometry or an integrated sequence in which there was sufficient geometry.  The recommendation was approved unanimously by that committee and unanimously by BOARS.   It was subsequently written into the area c requirement in late 2008 with </w:t>
      </w:r>
      <w:r w:rsidR="00145BC1" w:rsidRPr="00520A88">
        <w:rPr>
          <w:rFonts w:ascii="Times New Roman" w:hAnsi="Times New Roman"/>
        </w:rPr>
        <w:t>an implementation for applicants beginning in 2013.</w:t>
      </w:r>
    </w:p>
    <w:p w:rsidR="00145BC1" w:rsidRPr="00520A88" w:rsidRDefault="00145BC1" w:rsidP="007440F0">
      <w:pPr>
        <w:spacing w:after="200"/>
        <w:rPr>
          <w:rFonts w:ascii="Times New Roman" w:hAnsi="Times New Roman"/>
        </w:rPr>
      </w:pPr>
      <w:r w:rsidRPr="00520A88">
        <w:rPr>
          <w:rFonts w:ascii="Times New Roman" w:hAnsi="Times New Roman"/>
        </w:rPr>
        <w:t>Some High schools have not completely implemented these criteria.  Efforts are being made to bring High Schools up to speed and options are being offered to accommodate students who are currently enrolled.  The new implementation dates have been extended to 2014.</w:t>
      </w:r>
    </w:p>
    <w:p w:rsidR="00E346C7" w:rsidRPr="002601A2" w:rsidRDefault="0044126E" w:rsidP="007440F0">
      <w:pPr>
        <w:spacing w:after="80"/>
        <w:rPr>
          <w:rFonts w:ascii="Times New Roman" w:hAnsi="Times New Roman"/>
          <w:b/>
        </w:rPr>
      </w:pPr>
      <w:r w:rsidRPr="002601A2">
        <w:rPr>
          <w:rFonts w:ascii="Times New Roman" w:hAnsi="Times New Roman"/>
          <w:b/>
        </w:rPr>
        <w:t>Common Core – (</w:t>
      </w:r>
      <w:proofErr w:type="spellStart"/>
      <w:r w:rsidRPr="002601A2">
        <w:rPr>
          <w:rFonts w:ascii="Times New Roman" w:hAnsi="Times New Roman"/>
          <w:b/>
        </w:rPr>
        <w:t>Pilati</w:t>
      </w:r>
      <w:proofErr w:type="spellEnd"/>
      <w:r w:rsidRPr="002601A2">
        <w:rPr>
          <w:rFonts w:ascii="Times New Roman" w:hAnsi="Times New Roman"/>
          <w:b/>
        </w:rPr>
        <w:t>/B. Smith)</w:t>
      </w:r>
    </w:p>
    <w:p w:rsidR="00E346C7" w:rsidRPr="00520A88" w:rsidRDefault="00220DF7" w:rsidP="007440F0">
      <w:pPr>
        <w:spacing w:after="160"/>
        <w:rPr>
          <w:rFonts w:ascii="Times New Roman" w:hAnsi="Times New Roman"/>
        </w:rPr>
      </w:pPr>
      <w:r w:rsidRPr="00520A88">
        <w:rPr>
          <w:rFonts w:ascii="Times New Roman" w:hAnsi="Times New Roman"/>
        </w:rPr>
        <w:t xml:space="preserve">The </w:t>
      </w:r>
      <w:r w:rsidR="00F84F91" w:rsidRPr="00520A88">
        <w:rPr>
          <w:rFonts w:ascii="Times New Roman" w:hAnsi="Times New Roman"/>
        </w:rPr>
        <w:t xml:space="preserve">implementation of </w:t>
      </w:r>
      <w:r w:rsidRPr="00520A88">
        <w:rPr>
          <w:rFonts w:ascii="Times New Roman" w:hAnsi="Times New Roman"/>
        </w:rPr>
        <w:t xml:space="preserve">Common Core </w:t>
      </w:r>
      <w:r w:rsidR="00F84F91" w:rsidRPr="00520A88">
        <w:rPr>
          <w:rFonts w:ascii="Times New Roman" w:hAnsi="Times New Roman"/>
        </w:rPr>
        <w:t>Standards i</w:t>
      </w:r>
      <w:r w:rsidRPr="00520A88">
        <w:rPr>
          <w:rFonts w:ascii="Times New Roman" w:hAnsi="Times New Roman"/>
        </w:rPr>
        <w:t xml:space="preserve">s progressing rapidly and Faculty need to be involved </w:t>
      </w:r>
      <w:r w:rsidR="00F84F91" w:rsidRPr="00520A88">
        <w:rPr>
          <w:rFonts w:ascii="Times New Roman" w:hAnsi="Times New Roman"/>
        </w:rPr>
        <w:t xml:space="preserve">as much as possible.  </w:t>
      </w:r>
      <w:r w:rsidR="00C131A1" w:rsidRPr="00520A88">
        <w:rPr>
          <w:rFonts w:ascii="Times New Roman" w:hAnsi="Times New Roman"/>
        </w:rPr>
        <w:t xml:space="preserve">There have been a number of faculty appointments to Common Core Standards workgroups and framework committees.  </w:t>
      </w:r>
      <w:r w:rsidR="00F84F91" w:rsidRPr="00520A88">
        <w:rPr>
          <w:rFonts w:ascii="Times New Roman" w:hAnsi="Times New Roman"/>
        </w:rPr>
        <w:t xml:space="preserve">ICAS guest Tom Adams from the California Department of Education briefed newer members on Common Core standards (what they are and what they mean to higher education).  </w:t>
      </w:r>
      <w:proofErr w:type="gramStart"/>
      <w:r w:rsidR="00C131A1" w:rsidRPr="00520A88">
        <w:rPr>
          <w:rFonts w:ascii="Times New Roman" w:hAnsi="Times New Roman"/>
        </w:rPr>
        <w:t>Then</w:t>
      </w:r>
      <w:r w:rsidR="00F84F91" w:rsidRPr="00520A88">
        <w:rPr>
          <w:rFonts w:ascii="Times New Roman" w:hAnsi="Times New Roman"/>
        </w:rPr>
        <w:t xml:space="preserve"> updated ICAS members </w:t>
      </w:r>
      <w:r w:rsidR="00437354" w:rsidRPr="00520A88">
        <w:rPr>
          <w:rFonts w:ascii="Times New Roman" w:hAnsi="Times New Roman"/>
        </w:rPr>
        <w:t>on the status of implementation, on Smarter Balance assessments, framework development</w:t>
      </w:r>
      <w:r w:rsidR="00C131A1" w:rsidRPr="00520A88">
        <w:rPr>
          <w:rFonts w:ascii="Times New Roman" w:hAnsi="Times New Roman"/>
        </w:rPr>
        <w:t>, and inter-state collaboration.</w:t>
      </w:r>
      <w:proofErr w:type="gramEnd"/>
    </w:p>
    <w:p w:rsidR="00C131A1" w:rsidRPr="00520A88" w:rsidRDefault="00C131A1" w:rsidP="007440F0">
      <w:pPr>
        <w:spacing w:after="200"/>
        <w:rPr>
          <w:rFonts w:ascii="Times New Roman" w:hAnsi="Times New Roman"/>
        </w:rPr>
      </w:pPr>
      <w:r w:rsidRPr="00520A88">
        <w:rPr>
          <w:rFonts w:ascii="Times New Roman" w:hAnsi="Times New Roman"/>
        </w:rPr>
        <w:t>A suggestion was made to link ICAS competency statements to the Common Core website as well as meet with Mr. Adams (or other representatives of CDE) on a regular basis (i.e. quarterly) as well as someone from the project who specializes in assessment.</w:t>
      </w:r>
    </w:p>
    <w:p w:rsidR="00450020" w:rsidRPr="002601A2" w:rsidRDefault="00450020" w:rsidP="007440F0">
      <w:pPr>
        <w:spacing w:after="80"/>
        <w:rPr>
          <w:rFonts w:ascii="Times New Roman" w:hAnsi="Times New Roman"/>
          <w:b/>
        </w:rPr>
      </w:pPr>
      <w:r w:rsidRPr="002601A2">
        <w:rPr>
          <w:rFonts w:ascii="Times New Roman" w:hAnsi="Times New Roman"/>
          <w:b/>
        </w:rPr>
        <w:t xml:space="preserve">Working Lunch, Discussion of Segment Senate Budget and Reports from Senate Chairs </w:t>
      </w:r>
    </w:p>
    <w:p w:rsidR="00450020" w:rsidRPr="002601A2" w:rsidRDefault="00450020" w:rsidP="007440F0">
      <w:pPr>
        <w:spacing w:after="80"/>
        <w:rPr>
          <w:rFonts w:ascii="Times New Roman" w:hAnsi="Times New Roman"/>
          <w:i/>
        </w:rPr>
      </w:pPr>
      <w:r w:rsidRPr="002601A2">
        <w:rPr>
          <w:rFonts w:ascii="Times New Roman" w:hAnsi="Times New Roman"/>
          <w:b/>
          <w:i/>
        </w:rPr>
        <w:t>James Postma, Chair, Academic Senate CSU</w:t>
      </w:r>
      <w:r w:rsidRPr="002601A2">
        <w:rPr>
          <w:rFonts w:ascii="Times New Roman" w:hAnsi="Times New Roman"/>
          <w:i/>
        </w:rPr>
        <w:t xml:space="preserve"> – </w:t>
      </w:r>
    </w:p>
    <w:p w:rsidR="00345788" w:rsidRPr="00520A88" w:rsidRDefault="00311AE7" w:rsidP="007440F0">
      <w:pPr>
        <w:spacing w:after="160"/>
        <w:rPr>
          <w:rFonts w:ascii="Times New Roman" w:hAnsi="Times New Roman"/>
        </w:rPr>
      </w:pPr>
      <w:r w:rsidRPr="00520A88">
        <w:rPr>
          <w:rFonts w:ascii="Times New Roman" w:hAnsi="Times New Roman"/>
        </w:rPr>
        <w:t xml:space="preserve">Currently, </w:t>
      </w:r>
      <w:r w:rsidR="00415706" w:rsidRPr="00520A88">
        <w:rPr>
          <w:rFonts w:ascii="Times New Roman" w:hAnsi="Times New Roman"/>
        </w:rPr>
        <w:t xml:space="preserve">one of </w:t>
      </w:r>
      <w:r w:rsidRPr="00520A88">
        <w:rPr>
          <w:rFonts w:ascii="Times New Roman" w:hAnsi="Times New Roman"/>
        </w:rPr>
        <w:t>the biggest issue</w:t>
      </w:r>
      <w:r w:rsidR="00415706" w:rsidRPr="00520A88">
        <w:rPr>
          <w:rFonts w:ascii="Times New Roman" w:hAnsi="Times New Roman"/>
        </w:rPr>
        <w:t>s</w:t>
      </w:r>
      <w:r w:rsidRPr="00520A88">
        <w:rPr>
          <w:rFonts w:ascii="Times New Roman" w:hAnsi="Times New Roman"/>
        </w:rPr>
        <w:t xml:space="preserve"> in the CSU is Chancellor Charles Reed’s retirement announcement. Dr. Reed will stay on as Chancellor until a successor is named.  The Board’s goal appears to be </w:t>
      </w:r>
      <w:r w:rsidR="00345788" w:rsidRPr="00520A88">
        <w:rPr>
          <w:rFonts w:ascii="Times New Roman" w:hAnsi="Times New Roman"/>
        </w:rPr>
        <w:t>retaining</w:t>
      </w:r>
      <w:r w:rsidRPr="00520A88">
        <w:rPr>
          <w:rFonts w:ascii="Times New Roman" w:hAnsi="Times New Roman"/>
        </w:rPr>
        <w:t xml:space="preserve"> a new Chancellor by </w:t>
      </w:r>
      <w:r w:rsidR="00415706" w:rsidRPr="00520A88">
        <w:rPr>
          <w:rFonts w:ascii="Times New Roman" w:hAnsi="Times New Roman"/>
        </w:rPr>
        <w:t>fall</w:t>
      </w:r>
      <w:r w:rsidRPr="00520A88">
        <w:rPr>
          <w:rFonts w:ascii="Times New Roman" w:hAnsi="Times New Roman"/>
        </w:rPr>
        <w:t xml:space="preserve">.  </w:t>
      </w:r>
      <w:r w:rsidR="00345788" w:rsidRPr="00520A88">
        <w:rPr>
          <w:rFonts w:ascii="Times New Roman" w:hAnsi="Times New Roman"/>
        </w:rPr>
        <w:t>They have established a search committee.  The</w:t>
      </w:r>
      <w:r w:rsidR="00415706" w:rsidRPr="00520A88">
        <w:rPr>
          <w:rFonts w:ascii="Times New Roman" w:hAnsi="Times New Roman"/>
        </w:rPr>
        <w:t xml:space="preserve"> committee’s</w:t>
      </w:r>
      <w:r w:rsidR="00345788" w:rsidRPr="00520A88">
        <w:rPr>
          <w:rFonts w:ascii="Times New Roman" w:hAnsi="Times New Roman"/>
        </w:rPr>
        <w:t xml:space="preserve"> first meeting is scheduled for this coming Thursday (June 28</w:t>
      </w:r>
      <w:r w:rsidR="00345788" w:rsidRPr="00520A88">
        <w:rPr>
          <w:rFonts w:ascii="Times New Roman" w:hAnsi="Times New Roman"/>
          <w:vertAlign w:val="superscript"/>
        </w:rPr>
        <w:t>th</w:t>
      </w:r>
      <w:r w:rsidR="00345788" w:rsidRPr="00520A88">
        <w:rPr>
          <w:rFonts w:ascii="Times New Roman" w:hAnsi="Times New Roman"/>
        </w:rPr>
        <w:t>). An overlapping issue, which has appeared recently in the press, is Executive Compensation.</w:t>
      </w:r>
    </w:p>
    <w:p w:rsidR="00345788" w:rsidRPr="00520A88" w:rsidRDefault="00345788" w:rsidP="007440F0">
      <w:pPr>
        <w:spacing w:after="160"/>
        <w:rPr>
          <w:rFonts w:ascii="Times New Roman" w:hAnsi="Times New Roman"/>
        </w:rPr>
      </w:pPr>
      <w:r w:rsidRPr="00520A88">
        <w:rPr>
          <w:rFonts w:ascii="Times New Roman" w:hAnsi="Times New Roman"/>
        </w:rPr>
        <w:t>The budget picture is grim for the CSU should Proposition 30 fail in November.  Administration and campus Presidents face the daunting task of coping with a $250,000,000 cut to the system as a consequence of such a failure.</w:t>
      </w:r>
    </w:p>
    <w:p w:rsidR="00345788" w:rsidRPr="00520A88" w:rsidRDefault="00345788" w:rsidP="007440F0">
      <w:pPr>
        <w:spacing w:after="200"/>
        <w:rPr>
          <w:rFonts w:ascii="Times New Roman" w:hAnsi="Times New Roman"/>
        </w:rPr>
      </w:pPr>
      <w:r w:rsidRPr="00520A88">
        <w:rPr>
          <w:rFonts w:ascii="Times New Roman" w:hAnsi="Times New Roman"/>
        </w:rPr>
        <w:t xml:space="preserve">The </w:t>
      </w:r>
      <w:proofErr w:type="spellStart"/>
      <w:r w:rsidRPr="00520A88">
        <w:rPr>
          <w:rFonts w:ascii="Times New Roman" w:hAnsi="Times New Roman"/>
        </w:rPr>
        <w:t>CalState</w:t>
      </w:r>
      <w:proofErr w:type="spellEnd"/>
      <w:r w:rsidRPr="00520A88">
        <w:rPr>
          <w:rFonts w:ascii="Times New Roman" w:hAnsi="Times New Roman"/>
        </w:rPr>
        <w:t xml:space="preserve"> Online initiative ha</w:t>
      </w:r>
      <w:r w:rsidR="0060306C" w:rsidRPr="00520A88">
        <w:rPr>
          <w:rFonts w:ascii="Times New Roman" w:hAnsi="Times New Roman"/>
        </w:rPr>
        <w:t xml:space="preserve">s also been an extensive issue.  The initiative is still in development.  There are three ASCSU Senators on the </w:t>
      </w:r>
      <w:proofErr w:type="spellStart"/>
      <w:r w:rsidR="0060306C" w:rsidRPr="00520A88">
        <w:rPr>
          <w:rFonts w:ascii="Times New Roman" w:hAnsi="Times New Roman"/>
        </w:rPr>
        <w:t>CalState</w:t>
      </w:r>
      <w:proofErr w:type="spellEnd"/>
      <w:r w:rsidR="0060306C" w:rsidRPr="00520A88">
        <w:rPr>
          <w:rFonts w:ascii="Times New Roman" w:hAnsi="Times New Roman"/>
        </w:rPr>
        <w:t xml:space="preserve"> Online Board. They have been very good at directing the development in</w:t>
      </w:r>
      <w:r w:rsidR="00415706" w:rsidRPr="00520A88">
        <w:rPr>
          <w:rFonts w:ascii="Times New Roman" w:hAnsi="Times New Roman"/>
        </w:rPr>
        <w:t xml:space="preserve"> ways - </w:t>
      </w:r>
      <w:r w:rsidR="0060306C" w:rsidRPr="00520A88">
        <w:rPr>
          <w:rFonts w:ascii="Times New Roman" w:hAnsi="Times New Roman"/>
        </w:rPr>
        <w:t xml:space="preserve">if </w:t>
      </w:r>
      <w:r w:rsidR="00415706" w:rsidRPr="00520A88">
        <w:rPr>
          <w:rFonts w:ascii="Times New Roman" w:hAnsi="Times New Roman"/>
        </w:rPr>
        <w:t>incorporated - that</w:t>
      </w:r>
      <w:r w:rsidR="0060306C" w:rsidRPr="00520A88">
        <w:rPr>
          <w:rFonts w:ascii="Times New Roman" w:hAnsi="Times New Roman"/>
        </w:rPr>
        <w:t xml:space="preserve"> are academically sound.</w:t>
      </w:r>
    </w:p>
    <w:p w:rsidR="00E22510" w:rsidRPr="002601A2" w:rsidRDefault="00E22510" w:rsidP="007440F0">
      <w:pPr>
        <w:spacing w:after="80"/>
        <w:rPr>
          <w:rFonts w:ascii="Times New Roman" w:hAnsi="Times New Roman"/>
          <w:b/>
          <w:i/>
        </w:rPr>
      </w:pPr>
      <w:r w:rsidRPr="002601A2">
        <w:rPr>
          <w:rFonts w:ascii="Times New Roman" w:hAnsi="Times New Roman"/>
          <w:b/>
          <w:i/>
        </w:rPr>
        <w:t xml:space="preserve">Michelle </w:t>
      </w:r>
      <w:proofErr w:type="spellStart"/>
      <w:r w:rsidRPr="002601A2">
        <w:rPr>
          <w:rFonts w:ascii="Times New Roman" w:hAnsi="Times New Roman"/>
          <w:b/>
          <w:i/>
        </w:rPr>
        <w:t>Pilati</w:t>
      </w:r>
      <w:proofErr w:type="spellEnd"/>
      <w:r w:rsidRPr="002601A2">
        <w:rPr>
          <w:rFonts w:ascii="Times New Roman" w:hAnsi="Times New Roman"/>
          <w:b/>
          <w:i/>
        </w:rPr>
        <w:t xml:space="preserve">, President, Academic Senate CCC – </w:t>
      </w:r>
    </w:p>
    <w:p w:rsidR="00E52B59" w:rsidRPr="00520A88" w:rsidRDefault="0060306C" w:rsidP="007440F0">
      <w:pPr>
        <w:spacing w:after="160"/>
        <w:rPr>
          <w:rFonts w:ascii="Times New Roman" w:hAnsi="Times New Roman"/>
        </w:rPr>
      </w:pPr>
      <w:r w:rsidRPr="00520A88">
        <w:rPr>
          <w:rFonts w:ascii="Times New Roman" w:hAnsi="Times New Roman"/>
        </w:rPr>
        <w:t xml:space="preserve">The CCC is also currently looking for a new Chancellor.  </w:t>
      </w:r>
      <w:r w:rsidR="00AF5668" w:rsidRPr="00520A88">
        <w:rPr>
          <w:rFonts w:ascii="Times New Roman" w:hAnsi="Times New Roman"/>
        </w:rPr>
        <w:t xml:space="preserve">Like CSU, they have also established a search committee which includes member </w:t>
      </w:r>
      <w:proofErr w:type="spellStart"/>
      <w:r w:rsidR="00AF5668" w:rsidRPr="00520A88">
        <w:rPr>
          <w:rFonts w:ascii="Times New Roman" w:hAnsi="Times New Roman"/>
        </w:rPr>
        <w:t>Pilati</w:t>
      </w:r>
      <w:proofErr w:type="spellEnd"/>
      <w:r w:rsidR="00AF5668" w:rsidRPr="00520A88">
        <w:rPr>
          <w:rFonts w:ascii="Times New Roman" w:hAnsi="Times New Roman"/>
        </w:rPr>
        <w:t>.  They have hired a search firm and have had one public meeting.  The current CCC Chancellor will be stepping down September 15</w:t>
      </w:r>
      <w:r w:rsidR="00AF5668" w:rsidRPr="00520A88">
        <w:rPr>
          <w:rFonts w:ascii="Times New Roman" w:hAnsi="Times New Roman"/>
          <w:vertAlign w:val="superscript"/>
        </w:rPr>
        <w:t>th</w:t>
      </w:r>
      <w:r w:rsidR="00AF5668" w:rsidRPr="00520A88">
        <w:rPr>
          <w:rFonts w:ascii="Times New Roman" w:hAnsi="Times New Roman"/>
        </w:rPr>
        <w:t xml:space="preserve">. </w:t>
      </w:r>
    </w:p>
    <w:p w:rsidR="00AF5668" w:rsidRPr="00520A88" w:rsidRDefault="00AF5668" w:rsidP="007440F0">
      <w:pPr>
        <w:spacing w:after="160"/>
        <w:rPr>
          <w:rFonts w:ascii="Times New Roman" w:hAnsi="Times New Roman"/>
        </w:rPr>
      </w:pPr>
      <w:r w:rsidRPr="00520A88">
        <w:rPr>
          <w:rFonts w:ascii="Times New Roman" w:hAnsi="Times New Roman"/>
        </w:rPr>
        <w:lastRenderedPageBreak/>
        <w:t>The search committee will begin with a larger pool and narrow it down to a final group of candidates.</w:t>
      </w:r>
    </w:p>
    <w:p w:rsidR="00FD6556" w:rsidRPr="00520A88" w:rsidRDefault="00FD6556" w:rsidP="007440F0">
      <w:pPr>
        <w:spacing w:after="200"/>
        <w:rPr>
          <w:rFonts w:ascii="Times New Roman" w:hAnsi="Times New Roman"/>
        </w:rPr>
      </w:pPr>
      <w:r w:rsidRPr="00520A88">
        <w:rPr>
          <w:rFonts w:ascii="Times New Roman" w:hAnsi="Times New Roman"/>
        </w:rPr>
        <w:t>There are two pieces of legislation relating to the Student success task force.  One reframes matriculation and codifies portions of Title V.  The CCC contributed a number of amendments and took a supportive position on the bill.  The second bill would allow the Chancellor to hire Vice Chancellors outside the civil service system and to allow title V regulations to be passed without the normal Department of Finance oversight.  That portion was amended out of the bill.</w:t>
      </w:r>
      <w:r w:rsidR="001F34F0" w:rsidRPr="00520A88">
        <w:rPr>
          <w:rFonts w:ascii="Times New Roman" w:hAnsi="Times New Roman"/>
        </w:rPr>
        <w:t xml:space="preserve">  Another piece of legislation furthered the idea of having CTE courses be self-supporting.  This bill </w:t>
      </w:r>
      <w:r w:rsidR="00415706" w:rsidRPr="00520A88">
        <w:rPr>
          <w:rFonts w:ascii="Times New Roman" w:hAnsi="Times New Roman"/>
        </w:rPr>
        <w:t>did not</w:t>
      </w:r>
      <w:r w:rsidR="001F34F0" w:rsidRPr="00520A88">
        <w:rPr>
          <w:rFonts w:ascii="Times New Roman" w:hAnsi="Times New Roman"/>
        </w:rPr>
        <w:t xml:space="preserve"> make it out of committee.</w:t>
      </w:r>
    </w:p>
    <w:p w:rsidR="00353E05" w:rsidRPr="002601A2" w:rsidRDefault="00353E05" w:rsidP="007440F0">
      <w:pPr>
        <w:spacing w:after="80"/>
        <w:rPr>
          <w:rFonts w:ascii="Times New Roman" w:hAnsi="Times New Roman"/>
          <w:b/>
          <w:i/>
        </w:rPr>
      </w:pPr>
      <w:r w:rsidRPr="002601A2">
        <w:rPr>
          <w:rFonts w:ascii="Times New Roman" w:hAnsi="Times New Roman"/>
          <w:b/>
          <w:i/>
        </w:rPr>
        <w:t xml:space="preserve">Robert Anderson, Chair, Academic Senate UC - </w:t>
      </w:r>
    </w:p>
    <w:p w:rsidR="00E52B59" w:rsidRPr="00520A88" w:rsidRDefault="00D75F1B" w:rsidP="007440F0">
      <w:pPr>
        <w:spacing w:after="160"/>
        <w:rPr>
          <w:rFonts w:ascii="Times New Roman" w:hAnsi="Times New Roman"/>
        </w:rPr>
      </w:pPr>
      <w:r w:rsidRPr="00520A88">
        <w:rPr>
          <w:rFonts w:ascii="Times New Roman" w:hAnsi="Times New Roman"/>
        </w:rPr>
        <w:t>The Vice Provost of Education is stepping down this weekend. He is currently the chair of ICC, though will rotate out of that next year.  His replacement is currently the Dean at the school of education, UCLA.</w:t>
      </w:r>
    </w:p>
    <w:p w:rsidR="00E52B59" w:rsidRPr="00520A88" w:rsidRDefault="00D75F1B" w:rsidP="007440F0">
      <w:pPr>
        <w:spacing w:after="200"/>
        <w:rPr>
          <w:rFonts w:ascii="Times New Roman" w:hAnsi="Times New Roman"/>
        </w:rPr>
      </w:pPr>
      <w:r w:rsidRPr="00520A88">
        <w:rPr>
          <w:rFonts w:ascii="Times New Roman" w:hAnsi="Times New Roman"/>
        </w:rPr>
        <w:t>The Edison Business school of UCLA put forward a proposal to turn their main M</w:t>
      </w:r>
      <w:r w:rsidR="00311AE7" w:rsidRPr="00520A88">
        <w:rPr>
          <w:rFonts w:ascii="Times New Roman" w:hAnsi="Times New Roman"/>
        </w:rPr>
        <w:t>BA program into self-supporting.  This was turned down by the Graduate Council of the Academic Senate at UCLA.  This was appealed and move</w:t>
      </w:r>
      <w:r w:rsidR="00415706" w:rsidRPr="00520A88">
        <w:rPr>
          <w:rFonts w:ascii="Times New Roman" w:hAnsi="Times New Roman"/>
        </w:rPr>
        <w:t>d</w:t>
      </w:r>
      <w:r w:rsidR="00311AE7" w:rsidRPr="00520A88">
        <w:rPr>
          <w:rFonts w:ascii="Times New Roman" w:hAnsi="Times New Roman"/>
        </w:rPr>
        <w:t xml:space="preserve"> to the Legislative Assembly at the campus.  The Legislative Assembly overturned the decision of the Graduate Council in a closely divided vote.  It will now go to the system</w:t>
      </w:r>
      <w:r w:rsidR="00415706" w:rsidRPr="00520A88">
        <w:rPr>
          <w:rFonts w:ascii="Times New Roman" w:hAnsi="Times New Roman"/>
        </w:rPr>
        <w:t>-</w:t>
      </w:r>
      <w:r w:rsidR="00311AE7" w:rsidRPr="00520A88">
        <w:rPr>
          <w:rFonts w:ascii="Times New Roman" w:hAnsi="Times New Roman"/>
        </w:rPr>
        <w:t xml:space="preserve">wide Graduate Affairs </w:t>
      </w:r>
      <w:r w:rsidR="00415706" w:rsidRPr="00520A88">
        <w:rPr>
          <w:rFonts w:ascii="Times New Roman" w:hAnsi="Times New Roman"/>
        </w:rPr>
        <w:t>for a</w:t>
      </w:r>
      <w:r w:rsidR="00311AE7" w:rsidRPr="00520A88">
        <w:rPr>
          <w:rFonts w:ascii="Times New Roman" w:hAnsi="Times New Roman"/>
        </w:rPr>
        <w:t xml:space="preserve"> final decision.</w:t>
      </w:r>
    </w:p>
    <w:p w:rsidR="005D0C80" w:rsidRPr="002601A2" w:rsidRDefault="005D0C80" w:rsidP="007440F0">
      <w:pPr>
        <w:spacing w:after="80"/>
        <w:rPr>
          <w:rFonts w:ascii="Times New Roman" w:hAnsi="Times New Roman"/>
          <w:b/>
        </w:rPr>
      </w:pPr>
      <w:proofErr w:type="spellStart"/>
      <w:r w:rsidRPr="002601A2">
        <w:rPr>
          <w:rFonts w:ascii="Times New Roman" w:hAnsi="Times New Roman"/>
          <w:b/>
        </w:rPr>
        <w:t>Statway</w:t>
      </w:r>
      <w:proofErr w:type="spellEnd"/>
      <w:r w:rsidRPr="002601A2">
        <w:rPr>
          <w:rFonts w:ascii="Times New Roman" w:hAnsi="Times New Roman"/>
          <w:b/>
        </w:rPr>
        <w:t xml:space="preserve"> and related Statistics co</w:t>
      </w:r>
      <w:r w:rsidR="005B2534" w:rsidRPr="002601A2">
        <w:rPr>
          <w:rFonts w:ascii="Times New Roman" w:hAnsi="Times New Roman"/>
          <w:b/>
        </w:rPr>
        <w:t>urses (Bill Jacob, BOARS chair</w:t>
      </w:r>
      <w:r w:rsidR="005D34E1" w:rsidRPr="002601A2">
        <w:rPr>
          <w:rFonts w:ascii="Times New Roman" w:hAnsi="Times New Roman"/>
          <w:b/>
        </w:rPr>
        <w:t xml:space="preserve">; Michelle </w:t>
      </w:r>
      <w:proofErr w:type="spellStart"/>
      <w:r w:rsidR="005D34E1" w:rsidRPr="002601A2">
        <w:rPr>
          <w:rFonts w:ascii="Times New Roman" w:hAnsi="Times New Roman"/>
          <w:b/>
        </w:rPr>
        <w:t>Pilati</w:t>
      </w:r>
      <w:proofErr w:type="spellEnd"/>
      <w:r w:rsidR="005D34E1" w:rsidRPr="002601A2">
        <w:rPr>
          <w:rFonts w:ascii="Times New Roman" w:hAnsi="Times New Roman"/>
          <w:b/>
        </w:rPr>
        <w:t>, President,</w:t>
      </w:r>
      <w:r w:rsidR="005D34E1" w:rsidRPr="002601A2">
        <w:rPr>
          <w:rFonts w:ascii="Times New Roman" w:hAnsi="Times New Roman"/>
          <w:b/>
          <w:u w:val="single"/>
        </w:rPr>
        <w:t xml:space="preserve"> </w:t>
      </w:r>
      <w:r w:rsidR="005D34E1" w:rsidRPr="002601A2">
        <w:rPr>
          <w:rFonts w:ascii="Times New Roman" w:hAnsi="Times New Roman"/>
          <w:b/>
        </w:rPr>
        <w:t>Academic Senate CCC</w:t>
      </w:r>
      <w:r w:rsidR="005B2534" w:rsidRPr="002601A2">
        <w:rPr>
          <w:rFonts w:ascii="Times New Roman" w:hAnsi="Times New Roman"/>
          <w:b/>
        </w:rPr>
        <w:t>)</w:t>
      </w:r>
    </w:p>
    <w:p w:rsidR="005B2534" w:rsidRPr="00520A88" w:rsidRDefault="005B2534" w:rsidP="007440F0">
      <w:pPr>
        <w:spacing w:after="160"/>
        <w:rPr>
          <w:rFonts w:ascii="Times New Roman" w:hAnsi="Times New Roman"/>
        </w:rPr>
      </w:pPr>
      <w:r w:rsidRPr="00520A88">
        <w:rPr>
          <w:rFonts w:ascii="Times New Roman" w:hAnsi="Times New Roman"/>
        </w:rPr>
        <w:t xml:space="preserve">Recent developments in the CCC &amp; UC with regard to statistics/mathematics requirements spurred discussion of </w:t>
      </w:r>
      <w:r w:rsidR="00775C14" w:rsidRPr="00520A88">
        <w:rPr>
          <w:rFonts w:ascii="Times New Roman" w:hAnsi="Times New Roman"/>
        </w:rPr>
        <w:t xml:space="preserve">those course requirements as related to </w:t>
      </w:r>
      <w:proofErr w:type="spellStart"/>
      <w:r w:rsidR="00775C14" w:rsidRPr="00520A88">
        <w:rPr>
          <w:rFonts w:ascii="Times New Roman" w:hAnsi="Times New Roman"/>
        </w:rPr>
        <w:t>Statway</w:t>
      </w:r>
      <w:proofErr w:type="spellEnd"/>
      <w:r w:rsidR="00775C14" w:rsidRPr="00520A88">
        <w:rPr>
          <w:rFonts w:ascii="Times New Roman" w:hAnsi="Times New Roman"/>
        </w:rPr>
        <w:t xml:space="preserve">.  Member </w:t>
      </w:r>
      <w:proofErr w:type="spellStart"/>
      <w:r w:rsidR="00775C14" w:rsidRPr="00520A88">
        <w:rPr>
          <w:rFonts w:ascii="Times New Roman" w:hAnsi="Times New Roman"/>
        </w:rPr>
        <w:t>Pilati</w:t>
      </w:r>
      <w:proofErr w:type="spellEnd"/>
      <w:r w:rsidR="00775C14" w:rsidRPr="00520A88">
        <w:rPr>
          <w:rFonts w:ascii="Times New Roman" w:hAnsi="Times New Roman"/>
        </w:rPr>
        <w:t xml:space="preserve"> suggested that ICAS, as a body, clarify </w:t>
      </w:r>
      <w:r w:rsidR="00742155" w:rsidRPr="00520A88">
        <w:rPr>
          <w:rFonts w:ascii="Times New Roman" w:hAnsi="Times New Roman"/>
        </w:rPr>
        <w:t xml:space="preserve">how important it is to meet the quantitative reasoning requirements and </w:t>
      </w:r>
      <w:r w:rsidR="00775C14" w:rsidRPr="00520A88">
        <w:rPr>
          <w:rFonts w:ascii="Times New Roman" w:hAnsi="Times New Roman"/>
        </w:rPr>
        <w:t>what it means to be college ready</w:t>
      </w:r>
      <w:r w:rsidR="00781166" w:rsidRPr="00520A88">
        <w:rPr>
          <w:rFonts w:ascii="Times New Roman" w:hAnsi="Times New Roman"/>
        </w:rPr>
        <w:t xml:space="preserve"> regardless of major or transfer status</w:t>
      </w:r>
      <w:r w:rsidR="00775C14" w:rsidRPr="00520A88">
        <w:rPr>
          <w:rFonts w:ascii="Times New Roman" w:hAnsi="Times New Roman"/>
        </w:rPr>
        <w:t>.</w:t>
      </w:r>
    </w:p>
    <w:p w:rsidR="005B2534" w:rsidRPr="00520A88" w:rsidRDefault="005D34E1" w:rsidP="007440F0">
      <w:pPr>
        <w:spacing w:after="200"/>
        <w:rPr>
          <w:rFonts w:ascii="Times New Roman" w:hAnsi="Times New Roman"/>
        </w:rPr>
      </w:pPr>
      <w:r w:rsidRPr="00520A88">
        <w:rPr>
          <w:rFonts w:ascii="Times New Roman" w:hAnsi="Times New Roman"/>
        </w:rPr>
        <w:t>An</w:t>
      </w:r>
      <w:r w:rsidR="00742155" w:rsidRPr="00520A88">
        <w:rPr>
          <w:rFonts w:ascii="Times New Roman" w:hAnsi="Times New Roman"/>
        </w:rPr>
        <w:t xml:space="preserve"> excellent source for this is the ICAS competency</w:t>
      </w:r>
      <w:r w:rsidRPr="00520A88">
        <w:rPr>
          <w:rFonts w:ascii="Times New Roman" w:hAnsi="Times New Roman"/>
        </w:rPr>
        <w:t xml:space="preserve"> statements, the appendix of which outlines what college readine</w:t>
      </w:r>
      <w:r w:rsidR="00781166" w:rsidRPr="00520A88">
        <w:rPr>
          <w:rFonts w:ascii="Times New Roman" w:hAnsi="Times New Roman"/>
        </w:rPr>
        <w:t>ss entails.  To facilitate broader communication on college readiness, ICAS could expand on these outlines,</w:t>
      </w:r>
      <w:r w:rsidR="00415706" w:rsidRPr="00520A88">
        <w:rPr>
          <w:rFonts w:ascii="Times New Roman" w:hAnsi="Times New Roman"/>
        </w:rPr>
        <w:t xml:space="preserve"> </w:t>
      </w:r>
      <w:r w:rsidR="00781166" w:rsidRPr="00520A88">
        <w:rPr>
          <w:rFonts w:ascii="Times New Roman" w:hAnsi="Times New Roman"/>
        </w:rPr>
        <w:t>engage in further collaborative efforts with CDE on Common Core standards, increase efforts to promote the information and “get it out there”.</w:t>
      </w:r>
    </w:p>
    <w:p w:rsidR="005D0C80" w:rsidRPr="002601A2" w:rsidRDefault="005D0C80" w:rsidP="007440F0">
      <w:pPr>
        <w:spacing w:after="80"/>
        <w:rPr>
          <w:rFonts w:ascii="Times New Roman" w:hAnsi="Times New Roman"/>
          <w:b/>
        </w:rPr>
      </w:pPr>
      <w:r w:rsidRPr="002601A2">
        <w:rPr>
          <w:rFonts w:ascii="Times New Roman" w:hAnsi="Times New Roman"/>
          <w:b/>
        </w:rPr>
        <w:t xml:space="preserve">Transfer: a C-ID/1440 </w:t>
      </w:r>
      <w:proofErr w:type="gramStart"/>
      <w:r w:rsidRPr="002601A2">
        <w:rPr>
          <w:rFonts w:ascii="Times New Roman" w:hAnsi="Times New Roman"/>
          <w:b/>
        </w:rPr>
        <w:t>update</w:t>
      </w:r>
      <w:proofErr w:type="gramEnd"/>
      <w:r w:rsidRPr="002601A2">
        <w:rPr>
          <w:rFonts w:ascii="Times New Roman" w:hAnsi="Times New Roman"/>
          <w:b/>
        </w:rPr>
        <w:t xml:space="preserve"> (</w:t>
      </w:r>
      <w:proofErr w:type="spellStart"/>
      <w:r w:rsidRPr="002601A2">
        <w:rPr>
          <w:rFonts w:ascii="Times New Roman" w:hAnsi="Times New Roman"/>
          <w:b/>
        </w:rPr>
        <w:t>Pilati</w:t>
      </w:r>
      <w:proofErr w:type="spellEnd"/>
      <w:r w:rsidRPr="002601A2">
        <w:rPr>
          <w:rFonts w:ascii="Times New Roman" w:hAnsi="Times New Roman"/>
          <w:b/>
        </w:rPr>
        <w:t>)</w:t>
      </w:r>
    </w:p>
    <w:p w:rsidR="008B1D23" w:rsidRPr="00520A88" w:rsidRDefault="008B1D23" w:rsidP="007440F0">
      <w:pPr>
        <w:spacing w:after="160"/>
        <w:rPr>
          <w:rFonts w:ascii="Times New Roman" w:hAnsi="Times New Roman"/>
        </w:rPr>
      </w:pPr>
      <w:r w:rsidRPr="00520A88">
        <w:rPr>
          <w:rFonts w:ascii="Times New Roman" w:hAnsi="Times New Roman"/>
        </w:rPr>
        <w:t>The CCC will be training counselors to work with incoming students on transfer degrees.</w:t>
      </w:r>
      <w:r w:rsidR="00E84F77" w:rsidRPr="00520A88">
        <w:rPr>
          <w:rFonts w:ascii="Times New Roman" w:hAnsi="Times New Roman"/>
        </w:rPr>
        <w:t xml:space="preserve"> There are now 20 TMCs with another 2-3 to be finalized next month.   </w:t>
      </w:r>
    </w:p>
    <w:p w:rsidR="005D0C80" w:rsidRPr="002601A2" w:rsidRDefault="00F3780E" w:rsidP="007440F0">
      <w:pPr>
        <w:spacing w:after="80"/>
        <w:rPr>
          <w:rFonts w:ascii="Times New Roman" w:hAnsi="Times New Roman"/>
          <w:b/>
        </w:rPr>
      </w:pPr>
      <w:r w:rsidRPr="002601A2">
        <w:rPr>
          <w:rFonts w:ascii="Times New Roman" w:hAnsi="Times New Roman"/>
          <w:b/>
        </w:rPr>
        <w:t>IGETC Standards</w:t>
      </w:r>
    </w:p>
    <w:p w:rsidR="00E84F77" w:rsidRPr="00520A88" w:rsidRDefault="005D0C80" w:rsidP="002601A2">
      <w:pPr>
        <w:spacing w:after="160"/>
        <w:rPr>
          <w:rFonts w:ascii="Times New Roman" w:hAnsi="Times New Roman"/>
        </w:rPr>
      </w:pPr>
      <w:r w:rsidRPr="002601A2">
        <w:rPr>
          <w:rFonts w:ascii="Times New Roman" w:hAnsi="Times New Roman"/>
        </w:rPr>
        <w:t>Membership and ICAS’ role</w:t>
      </w:r>
      <w:r w:rsidR="002601A2">
        <w:rPr>
          <w:rFonts w:ascii="Times New Roman" w:hAnsi="Times New Roman"/>
        </w:rPr>
        <w:t xml:space="preserve">:  </w:t>
      </w:r>
      <w:r w:rsidR="00E84F77" w:rsidRPr="00520A88">
        <w:rPr>
          <w:rFonts w:ascii="Times New Roman" w:hAnsi="Times New Roman"/>
        </w:rPr>
        <w:t>Members discussed the process by which appointments to the IGETC Standards committee are made.</w:t>
      </w:r>
    </w:p>
    <w:p w:rsidR="005D0C80" w:rsidRPr="00520A88" w:rsidRDefault="005D0C80" w:rsidP="002601A2">
      <w:pPr>
        <w:spacing w:after="160"/>
        <w:rPr>
          <w:rFonts w:ascii="Times New Roman" w:hAnsi="Times New Roman"/>
        </w:rPr>
      </w:pPr>
      <w:r w:rsidRPr="002601A2">
        <w:rPr>
          <w:rFonts w:ascii="Times New Roman" w:hAnsi="Times New Roman"/>
        </w:rPr>
        <w:t>Update to the Standards</w:t>
      </w:r>
      <w:r w:rsidR="002601A2">
        <w:rPr>
          <w:rFonts w:ascii="Times New Roman" w:hAnsi="Times New Roman"/>
        </w:rPr>
        <w:t xml:space="preserve">: </w:t>
      </w:r>
      <w:r w:rsidR="00E84F77" w:rsidRPr="00520A88">
        <w:rPr>
          <w:rFonts w:ascii="Times New Roman" w:hAnsi="Times New Roman"/>
        </w:rPr>
        <w:t xml:space="preserve">Hearing no objections, Chair Postma declared the changes approved. </w:t>
      </w:r>
    </w:p>
    <w:p w:rsidR="005D0C80" w:rsidRPr="002601A2" w:rsidRDefault="005D0C80" w:rsidP="007440F0">
      <w:pPr>
        <w:spacing w:after="80"/>
        <w:rPr>
          <w:rFonts w:ascii="Times New Roman" w:hAnsi="Times New Roman"/>
          <w:b/>
        </w:rPr>
      </w:pPr>
      <w:r w:rsidRPr="002601A2">
        <w:rPr>
          <w:rFonts w:ascii="Times New Roman" w:hAnsi="Times New Roman"/>
          <w:b/>
        </w:rPr>
        <w:t>Student Success Task Force (</w:t>
      </w:r>
      <w:proofErr w:type="spellStart"/>
      <w:r w:rsidRPr="002601A2">
        <w:rPr>
          <w:rFonts w:ascii="Times New Roman" w:hAnsi="Times New Roman"/>
          <w:b/>
        </w:rPr>
        <w:t>Pilati</w:t>
      </w:r>
      <w:proofErr w:type="spellEnd"/>
      <w:r w:rsidRPr="002601A2">
        <w:rPr>
          <w:rFonts w:ascii="Times New Roman" w:hAnsi="Times New Roman"/>
          <w:b/>
        </w:rPr>
        <w:t>)</w:t>
      </w:r>
    </w:p>
    <w:p w:rsidR="005D0C80" w:rsidRPr="00520A88" w:rsidRDefault="00F3780E" w:rsidP="007440F0">
      <w:pPr>
        <w:spacing w:after="200"/>
        <w:rPr>
          <w:rFonts w:ascii="Times New Roman" w:hAnsi="Times New Roman"/>
        </w:rPr>
      </w:pPr>
      <w:r w:rsidRPr="00520A88">
        <w:rPr>
          <w:rFonts w:ascii="Times New Roman" w:hAnsi="Times New Roman"/>
        </w:rPr>
        <w:t xml:space="preserve">Member </w:t>
      </w:r>
      <w:proofErr w:type="spellStart"/>
      <w:r w:rsidRPr="00520A88">
        <w:rPr>
          <w:rFonts w:ascii="Times New Roman" w:hAnsi="Times New Roman"/>
        </w:rPr>
        <w:t>Pilati</w:t>
      </w:r>
      <w:proofErr w:type="spellEnd"/>
      <w:r w:rsidRPr="00520A88">
        <w:rPr>
          <w:rFonts w:ascii="Times New Roman" w:hAnsi="Times New Roman"/>
        </w:rPr>
        <w:t xml:space="preserve"> updated ICAS on the progress of the Student Success Task Force and their efforts to progress students; assessment and possible common assessment; simplifying student movement b</w:t>
      </w:r>
      <w:r w:rsidR="00C85A0B" w:rsidRPr="00520A88">
        <w:rPr>
          <w:rFonts w:ascii="Times New Roman" w:hAnsi="Times New Roman"/>
        </w:rPr>
        <w:t xml:space="preserve">etween colleges in the meantime, </w:t>
      </w:r>
      <w:r w:rsidRPr="00520A88">
        <w:rPr>
          <w:rFonts w:ascii="Times New Roman" w:hAnsi="Times New Roman"/>
        </w:rPr>
        <w:t xml:space="preserve">efforts </w:t>
      </w:r>
      <w:r w:rsidR="00C85A0B" w:rsidRPr="00520A88">
        <w:rPr>
          <w:rFonts w:ascii="Times New Roman" w:hAnsi="Times New Roman"/>
        </w:rPr>
        <w:t xml:space="preserve">of one </w:t>
      </w:r>
      <w:r w:rsidRPr="00520A88">
        <w:rPr>
          <w:rFonts w:ascii="Times New Roman" w:hAnsi="Times New Roman"/>
        </w:rPr>
        <w:t>workgroup for the development of</w:t>
      </w:r>
      <w:r w:rsidR="00C85A0B" w:rsidRPr="00520A88">
        <w:rPr>
          <w:rFonts w:ascii="Times New Roman" w:hAnsi="Times New Roman"/>
        </w:rPr>
        <w:t xml:space="preserve"> an accountability “score card” and tier level enrollment priority for different student categories (Veterans, foster youth, disabled students, educational opportunity program students)</w:t>
      </w:r>
    </w:p>
    <w:p w:rsidR="002601A2" w:rsidRDefault="002601A2" w:rsidP="007440F0">
      <w:pPr>
        <w:spacing w:after="80"/>
        <w:rPr>
          <w:rFonts w:ascii="Times New Roman" w:hAnsi="Times New Roman"/>
          <w:b/>
        </w:rPr>
      </w:pPr>
    </w:p>
    <w:p w:rsidR="00E52B59" w:rsidRPr="002601A2" w:rsidRDefault="00E52B59" w:rsidP="007440F0">
      <w:pPr>
        <w:spacing w:after="80"/>
        <w:rPr>
          <w:rFonts w:ascii="Times New Roman" w:hAnsi="Times New Roman"/>
          <w:b/>
        </w:rPr>
      </w:pPr>
      <w:bookmarkStart w:id="0" w:name="_GoBack"/>
      <w:bookmarkEnd w:id="0"/>
      <w:r w:rsidRPr="002601A2">
        <w:rPr>
          <w:rFonts w:ascii="Times New Roman" w:hAnsi="Times New Roman"/>
          <w:b/>
        </w:rPr>
        <w:t>Competency Statements update – discussion/action</w:t>
      </w:r>
    </w:p>
    <w:p w:rsidR="00263C95" w:rsidRDefault="00520A88" w:rsidP="007440F0">
      <w:pPr>
        <w:spacing w:after="160"/>
        <w:rPr>
          <w:rFonts w:ascii="Times New Roman" w:hAnsi="Times New Roman"/>
        </w:rPr>
      </w:pPr>
      <w:r w:rsidRPr="00520A88">
        <w:rPr>
          <w:rFonts w:ascii="Times New Roman" w:hAnsi="Times New Roman"/>
        </w:rPr>
        <w:lastRenderedPageBreak/>
        <w:t>At the March meeting, members expressed interest in finding funding sources to update the competency statements and bring them more in sync with Common Core Standards.</w:t>
      </w:r>
      <w:r>
        <w:rPr>
          <w:rFonts w:ascii="Times New Roman" w:hAnsi="Times New Roman"/>
        </w:rPr>
        <w:t xml:space="preserve">  Julie Adams, CCC Academic Senate Director secured funding in the amount of $45,000 to update En</w:t>
      </w:r>
      <w:r w:rsidR="00DB0E72">
        <w:rPr>
          <w:rFonts w:ascii="Times New Roman" w:hAnsi="Times New Roman"/>
        </w:rPr>
        <w:t>glish, natural science and math ($15,000 per statement).</w:t>
      </w:r>
      <w:r w:rsidR="00263C95">
        <w:rPr>
          <w:rFonts w:ascii="Times New Roman" w:hAnsi="Times New Roman"/>
        </w:rPr>
        <w:t xml:space="preserve">  </w:t>
      </w:r>
      <w:r w:rsidR="00263C95" w:rsidRPr="00520A88">
        <w:rPr>
          <w:rFonts w:ascii="Times New Roman" w:hAnsi="Times New Roman"/>
        </w:rPr>
        <w:t xml:space="preserve">Julie Adams directed new members to the ICAS website to review the ICAS competency statements for English, math, foreign languages, natural science and others.  The most recent updates have been to the English and math statements. </w:t>
      </w:r>
      <w:r w:rsidR="00263C95">
        <w:rPr>
          <w:rFonts w:ascii="Times New Roman" w:hAnsi="Times New Roman"/>
        </w:rPr>
        <w:t>The revisions will start at the beginning of the year.</w:t>
      </w:r>
    </w:p>
    <w:p w:rsidR="00263C95" w:rsidRDefault="00263C95" w:rsidP="007440F0">
      <w:pPr>
        <w:spacing w:after="160"/>
        <w:rPr>
          <w:rFonts w:ascii="Times New Roman" w:hAnsi="Times New Roman"/>
        </w:rPr>
      </w:pPr>
      <w:r>
        <w:rPr>
          <w:rFonts w:ascii="Times New Roman" w:hAnsi="Times New Roman"/>
        </w:rPr>
        <w:t xml:space="preserve">The natural science competency statement was last updated in 1987 and so, will be the statement most in need of updating among the three statements and will require a larger review group </w:t>
      </w:r>
      <w:proofErr w:type="gramStart"/>
      <w:r>
        <w:rPr>
          <w:rFonts w:ascii="Times New Roman" w:hAnsi="Times New Roman"/>
        </w:rPr>
        <w:t>which,</w:t>
      </w:r>
      <w:proofErr w:type="gramEnd"/>
      <w:r>
        <w:rPr>
          <w:rFonts w:ascii="Times New Roman" w:hAnsi="Times New Roman"/>
        </w:rPr>
        <w:t xml:space="preserve"> historically has </w:t>
      </w:r>
      <w:proofErr w:type="spellStart"/>
      <w:r>
        <w:rPr>
          <w:rFonts w:ascii="Times New Roman" w:hAnsi="Times New Roman"/>
        </w:rPr>
        <w:t>consisedt</w:t>
      </w:r>
      <w:proofErr w:type="spellEnd"/>
      <w:r>
        <w:rPr>
          <w:rFonts w:ascii="Times New Roman" w:hAnsi="Times New Roman"/>
        </w:rPr>
        <w:t xml:space="preserve"> of representatives from all three segments, high schools and from the Department of Education.</w:t>
      </w:r>
    </w:p>
    <w:p w:rsidR="00263C95" w:rsidRDefault="00263C95" w:rsidP="007440F0">
      <w:pPr>
        <w:spacing w:after="80"/>
        <w:rPr>
          <w:rFonts w:ascii="Times New Roman" w:hAnsi="Times New Roman"/>
        </w:rPr>
      </w:pPr>
      <w:r>
        <w:rPr>
          <w:rFonts w:ascii="Times New Roman" w:hAnsi="Times New Roman"/>
        </w:rPr>
        <w:t xml:space="preserve">English and math statements were recently updated and will require a smaller review group (representing a possible cost savings which could be </w:t>
      </w:r>
      <w:r w:rsidR="00CA3057">
        <w:rPr>
          <w:rFonts w:ascii="Times New Roman" w:hAnsi="Times New Roman"/>
        </w:rPr>
        <w:t>applied to the natural science statement review).</w:t>
      </w:r>
    </w:p>
    <w:p w:rsidR="00CA3057" w:rsidRPr="00520A88" w:rsidRDefault="00CA3057" w:rsidP="007440F0">
      <w:pPr>
        <w:spacing w:after="200"/>
        <w:rPr>
          <w:rFonts w:ascii="Times New Roman" w:hAnsi="Times New Roman"/>
        </w:rPr>
      </w:pPr>
      <w:r>
        <w:rPr>
          <w:rFonts w:ascii="Times New Roman" w:hAnsi="Times New Roman"/>
        </w:rPr>
        <w:t>ICAS will commission these changes, seek out appointments from the high school level, from the CDE and each Academic Senate will be asked for appointments to represent their segment for the natural science statement.  The committee will seek expert opinion for the English and math statements.</w:t>
      </w:r>
    </w:p>
    <w:p w:rsidR="00410CEB" w:rsidRPr="002601A2" w:rsidRDefault="00410CEB" w:rsidP="007440F0">
      <w:pPr>
        <w:spacing w:after="80"/>
        <w:rPr>
          <w:rFonts w:ascii="Times New Roman" w:hAnsi="Times New Roman"/>
          <w:b/>
        </w:rPr>
      </w:pPr>
      <w:r w:rsidRPr="002601A2">
        <w:rPr>
          <w:rFonts w:ascii="Times New Roman" w:hAnsi="Times New Roman"/>
          <w:b/>
        </w:rPr>
        <w:t>New Business</w:t>
      </w:r>
    </w:p>
    <w:p w:rsidR="003E66B0" w:rsidRPr="003E66B0" w:rsidRDefault="003E66B0" w:rsidP="007440F0">
      <w:pPr>
        <w:spacing w:after="200"/>
        <w:rPr>
          <w:rFonts w:ascii="Times New Roman" w:hAnsi="Times New Roman"/>
        </w:rPr>
      </w:pPr>
      <w:r w:rsidRPr="003E66B0">
        <w:rPr>
          <w:rFonts w:ascii="Times New Roman" w:hAnsi="Times New Roman"/>
        </w:rPr>
        <w:t xml:space="preserve">Members discussed the challenges and merits of having a greater ICAS presence in Sacramento to more quickly </w:t>
      </w:r>
      <w:r>
        <w:rPr>
          <w:rFonts w:ascii="Times New Roman" w:hAnsi="Times New Roman"/>
        </w:rPr>
        <w:t>respond to legislation.  In the absence of a greater physical presence, members discussed methods to effectively and efficiently further achieve that goal.</w:t>
      </w:r>
    </w:p>
    <w:p w:rsidR="00E52B59" w:rsidRPr="002601A2" w:rsidRDefault="00E52B59" w:rsidP="007440F0">
      <w:pPr>
        <w:spacing w:after="80"/>
        <w:rPr>
          <w:rFonts w:ascii="Times New Roman" w:hAnsi="Times New Roman"/>
          <w:b/>
        </w:rPr>
      </w:pPr>
      <w:r w:rsidRPr="002601A2">
        <w:rPr>
          <w:rFonts w:ascii="Times New Roman" w:hAnsi="Times New Roman"/>
          <w:b/>
        </w:rPr>
        <w:t>2012-13 meetings (UC to chair)</w:t>
      </w:r>
    </w:p>
    <w:p w:rsidR="00E52B59" w:rsidRPr="007440F0" w:rsidRDefault="007440F0" w:rsidP="007440F0">
      <w:pPr>
        <w:spacing w:after="200"/>
        <w:rPr>
          <w:rFonts w:ascii="Times New Roman" w:hAnsi="Times New Roman"/>
        </w:rPr>
      </w:pPr>
      <w:r w:rsidRPr="007440F0">
        <w:rPr>
          <w:rFonts w:ascii="Times New Roman" w:hAnsi="Times New Roman"/>
        </w:rPr>
        <w:t xml:space="preserve">UC staff will send </w:t>
      </w:r>
      <w:r>
        <w:rPr>
          <w:rFonts w:ascii="Times New Roman" w:hAnsi="Times New Roman"/>
        </w:rPr>
        <w:t xml:space="preserve">ICAS </w:t>
      </w:r>
      <w:r w:rsidRPr="007440F0">
        <w:rPr>
          <w:rFonts w:ascii="Times New Roman" w:hAnsi="Times New Roman"/>
        </w:rPr>
        <w:t>email polls solicit</w:t>
      </w:r>
      <w:r>
        <w:rPr>
          <w:rFonts w:ascii="Times New Roman" w:hAnsi="Times New Roman"/>
        </w:rPr>
        <w:t>ing</w:t>
      </w:r>
      <w:r w:rsidRPr="007440F0">
        <w:rPr>
          <w:rFonts w:ascii="Times New Roman" w:hAnsi="Times New Roman"/>
        </w:rPr>
        <w:t xml:space="preserve"> dates for the 2012-2013</w:t>
      </w:r>
      <w:r>
        <w:rPr>
          <w:rFonts w:ascii="Times New Roman" w:hAnsi="Times New Roman"/>
        </w:rPr>
        <w:t xml:space="preserve"> ICAS meeting calendar.</w:t>
      </w:r>
    </w:p>
    <w:p w:rsidR="00410CEB" w:rsidRPr="002601A2" w:rsidRDefault="00410CEB" w:rsidP="007440F0">
      <w:pPr>
        <w:spacing w:after="80"/>
        <w:rPr>
          <w:rFonts w:ascii="Times New Roman" w:hAnsi="Times New Roman"/>
          <w:b/>
        </w:rPr>
      </w:pPr>
      <w:r w:rsidRPr="002601A2">
        <w:rPr>
          <w:rFonts w:ascii="Times New Roman" w:hAnsi="Times New Roman"/>
          <w:b/>
        </w:rPr>
        <w:t>Adjournment</w:t>
      </w:r>
    </w:p>
    <w:p w:rsidR="00410CEB" w:rsidRPr="00520A88" w:rsidRDefault="00410CEB" w:rsidP="00410CEB">
      <w:pPr>
        <w:rPr>
          <w:rFonts w:ascii="Times New Roman" w:hAnsi="Times New Roman"/>
        </w:rPr>
      </w:pPr>
    </w:p>
    <w:p w:rsidR="00B54514" w:rsidRPr="00520A88" w:rsidRDefault="00B54514" w:rsidP="00B54514">
      <w:pPr>
        <w:rPr>
          <w:rFonts w:ascii="Times New Roman" w:hAnsi="Times New Roman"/>
        </w:rPr>
      </w:pPr>
      <w:r w:rsidRPr="00520A88">
        <w:rPr>
          <w:rFonts w:ascii="Times New Roman" w:hAnsi="Times New Roman"/>
        </w:rPr>
        <w:t>Respectfully submitted by:</w:t>
      </w:r>
    </w:p>
    <w:p w:rsidR="00B54514" w:rsidRPr="00520A88" w:rsidRDefault="00B54514" w:rsidP="00B54514">
      <w:pPr>
        <w:rPr>
          <w:rFonts w:ascii="Times New Roman" w:hAnsi="Times New Roman"/>
        </w:rPr>
      </w:pPr>
      <w:r w:rsidRPr="00520A88">
        <w:rPr>
          <w:rFonts w:ascii="Times New Roman" w:hAnsi="Times New Roman"/>
        </w:rPr>
        <w:t xml:space="preserve">Tracy Butler, Director, CSU Academic Senate </w:t>
      </w:r>
    </w:p>
    <w:p w:rsidR="00B54514" w:rsidRPr="00520A88" w:rsidRDefault="00B54514" w:rsidP="00B54514">
      <w:pPr>
        <w:rPr>
          <w:rFonts w:ascii="Times New Roman" w:hAnsi="Times New Roman"/>
        </w:rPr>
      </w:pPr>
    </w:p>
    <w:p w:rsidR="00410CEB" w:rsidRPr="00520A88" w:rsidRDefault="00410CEB">
      <w:pPr>
        <w:rPr>
          <w:rFonts w:ascii="Times New Roman" w:hAnsi="Times New Roman"/>
        </w:rPr>
      </w:pPr>
    </w:p>
    <w:sectPr w:rsidR="00410CEB" w:rsidRPr="00520A88" w:rsidSect="007A444F">
      <w:footerReference w:type="even" r:id="rId11"/>
      <w:footerReference w:type="default" r:id="rId12"/>
      <w:pgSz w:w="12240" w:h="1584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F0" w:rsidRDefault="007440F0" w:rsidP="00BC4B54">
      <w:r>
        <w:separator/>
      </w:r>
    </w:p>
  </w:endnote>
  <w:endnote w:type="continuationSeparator" w:id="0">
    <w:p w:rsidR="007440F0" w:rsidRDefault="007440F0" w:rsidP="00BC4B54">
      <w:r>
        <w:continuationSeparator/>
      </w:r>
    </w:p>
  </w:endnote>
  <w:endnote w:type="continuationNotice" w:id="1">
    <w:p w:rsidR="007440F0" w:rsidRDefault="00744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F0" w:rsidRDefault="007440F0" w:rsidP="00D54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40F0" w:rsidRDefault="007440F0" w:rsidP="00BE36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F0" w:rsidRPr="005772BC" w:rsidRDefault="007440F0" w:rsidP="00D54056">
    <w:pPr>
      <w:pStyle w:val="Footer"/>
      <w:framePr w:wrap="around" w:vAnchor="text" w:hAnchor="margin" w:xAlign="right" w:y="1"/>
      <w:rPr>
        <w:rStyle w:val="PageNumber"/>
        <w:rFonts w:ascii="Times New Roman" w:hAnsi="Times New Roman"/>
      </w:rPr>
    </w:pPr>
    <w:r w:rsidRPr="005772BC">
      <w:rPr>
        <w:rStyle w:val="PageNumber"/>
        <w:rFonts w:ascii="Times New Roman" w:hAnsi="Times New Roman"/>
      </w:rPr>
      <w:fldChar w:fldCharType="begin"/>
    </w:r>
    <w:r w:rsidRPr="005772BC">
      <w:rPr>
        <w:rStyle w:val="PageNumber"/>
        <w:rFonts w:ascii="Times New Roman" w:hAnsi="Times New Roman"/>
      </w:rPr>
      <w:instrText xml:space="preserve">PAGE  </w:instrText>
    </w:r>
    <w:r w:rsidRPr="005772BC">
      <w:rPr>
        <w:rStyle w:val="PageNumber"/>
        <w:rFonts w:ascii="Times New Roman" w:hAnsi="Times New Roman"/>
      </w:rPr>
      <w:fldChar w:fldCharType="separate"/>
    </w:r>
    <w:r w:rsidR="002601A2">
      <w:rPr>
        <w:rStyle w:val="PageNumber"/>
        <w:rFonts w:ascii="Times New Roman" w:hAnsi="Times New Roman"/>
        <w:noProof/>
      </w:rPr>
      <w:t>2</w:t>
    </w:r>
    <w:r w:rsidRPr="005772BC">
      <w:rPr>
        <w:rStyle w:val="PageNumber"/>
        <w:rFonts w:ascii="Times New Roman" w:hAnsi="Times New Roman"/>
      </w:rPr>
      <w:fldChar w:fldCharType="end"/>
    </w:r>
  </w:p>
  <w:p w:rsidR="007440F0" w:rsidRDefault="007440F0" w:rsidP="00BE36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F0" w:rsidRDefault="007440F0" w:rsidP="00BC4B54">
      <w:r>
        <w:separator/>
      </w:r>
    </w:p>
  </w:footnote>
  <w:footnote w:type="continuationSeparator" w:id="0">
    <w:p w:rsidR="007440F0" w:rsidRDefault="007440F0" w:rsidP="00BC4B54">
      <w:r>
        <w:continuationSeparator/>
      </w:r>
    </w:p>
  </w:footnote>
  <w:footnote w:type="continuationNotice" w:id="1">
    <w:p w:rsidR="007440F0" w:rsidRDefault="007440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653C"/>
    <w:multiLevelType w:val="hybridMultilevel"/>
    <w:tmpl w:val="0496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C246F"/>
    <w:multiLevelType w:val="hybridMultilevel"/>
    <w:tmpl w:val="402C3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400C8C"/>
    <w:multiLevelType w:val="hybridMultilevel"/>
    <w:tmpl w:val="4384B2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D563D"/>
    <w:multiLevelType w:val="hybridMultilevel"/>
    <w:tmpl w:val="EC4CA23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124C17"/>
    <w:multiLevelType w:val="hybridMultilevel"/>
    <w:tmpl w:val="C38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870"/>
    <w:multiLevelType w:val="hybridMultilevel"/>
    <w:tmpl w:val="D800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0746B01"/>
    <w:multiLevelType w:val="hybridMultilevel"/>
    <w:tmpl w:val="833E6F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3AE2B6A"/>
    <w:multiLevelType w:val="hybridMultilevel"/>
    <w:tmpl w:val="793A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534698"/>
    <w:multiLevelType w:val="hybridMultilevel"/>
    <w:tmpl w:val="0EBA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8404BA"/>
    <w:multiLevelType w:val="hybridMultilevel"/>
    <w:tmpl w:val="AF7EF8F8"/>
    <w:lvl w:ilvl="0" w:tplc="A3E2B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22385"/>
    <w:multiLevelType w:val="hybridMultilevel"/>
    <w:tmpl w:val="FD6A5D20"/>
    <w:lvl w:ilvl="0" w:tplc="22F2FACE">
      <w:start w:val="1"/>
      <w:numFmt w:val="bullet"/>
      <w:lvlText w:val=""/>
      <w:lvlJc w:val="left"/>
      <w:pPr>
        <w:tabs>
          <w:tab w:val="num" w:pos="360"/>
        </w:tabs>
        <w:ind w:left="720" w:hanging="648"/>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5893115"/>
    <w:multiLevelType w:val="hybridMultilevel"/>
    <w:tmpl w:val="A68C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360A47"/>
    <w:multiLevelType w:val="hybridMultilevel"/>
    <w:tmpl w:val="04A47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8E30C3"/>
    <w:multiLevelType w:val="hybridMultilevel"/>
    <w:tmpl w:val="A92A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63364D"/>
    <w:multiLevelType w:val="hybridMultilevel"/>
    <w:tmpl w:val="3530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7919DC"/>
    <w:multiLevelType w:val="hybridMultilevel"/>
    <w:tmpl w:val="7A38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E4A40"/>
    <w:multiLevelType w:val="hybridMultilevel"/>
    <w:tmpl w:val="5A7CAD4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9"/>
  </w:num>
  <w:num w:numId="4">
    <w:abstractNumId w:val="5"/>
  </w:num>
  <w:num w:numId="5">
    <w:abstractNumId w:val="13"/>
  </w:num>
  <w:num w:numId="6">
    <w:abstractNumId w:val="14"/>
  </w:num>
  <w:num w:numId="7">
    <w:abstractNumId w:val="11"/>
  </w:num>
  <w:num w:numId="8">
    <w:abstractNumId w:val="7"/>
  </w:num>
  <w:num w:numId="9">
    <w:abstractNumId w:val="8"/>
  </w:num>
  <w:num w:numId="10">
    <w:abstractNumId w:val="12"/>
  </w:num>
  <w:num w:numId="11">
    <w:abstractNumId w:val="6"/>
  </w:num>
  <w:num w:numId="12">
    <w:abstractNumId w:val="15"/>
  </w:num>
  <w:num w:numId="13">
    <w:abstractNumId w:val="2"/>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D0"/>
    <w:rsid w:val="00003B2B"/>
    <w:rsid w:val="000108B3"/>
    <w:rsid w:val="000117C4"/>
    <w:rsid w:val="00012BB4"/>
    <w:rsid w:val="00021EE5"/>
    <w:rsid w:val="00023D1E"/>
    <w:rsid w:val="000455F0"/>
    <w:rsid w:val="000528D8"/>
    <w:rsid w:val="000632EB"/>
    <w:rsid w:val="000663B1"/>
    <w:rsid w:val="000665C4"/>
    <w:rsid w:val="000676A4"/>
    <w:rsid w:val="00082C3C"/>
    <w:rsid w:val="000865F9"/>
    <w:rsid w:val="00090EFF"/>
    <w:rsid w:val="000B394F"/>
    <w:rsid w:val="000B4EF8"/>
    <w:rsid w:val="000B78AC"/>
    <w:rsid w:val="000C040B"/>
    <w:rsid w:val="000C2347"/>
    <w:rsid w:val="000C3C79"/>
    <w:rsid w:val="000C4C49"/>
    <w:rsid w:val="000C4E0C"/>
    <w:rsid w:val="000E4D5C"/>
    <w:rsid w:val="000E5261"/>
    <w:rsid w:val="000E7C1B"/>
    <w:rsid w:val="000F450B"/>
    <w:rsid w:val="000F7516"/>
    <w:rsid w:val="00105758"/>
    <w:rsid w:val="001131BC"/>
    <w:rsid w:val="001150C2"/>
    <w:rsid w:val="001200D4"/>
    <w:rsid w:val="00122BBE"/>
    <w:rsid w:val="00130193"/>
    <w:rsid w:val="00141A51"/>
    <w:rsid w:val="00143C72"/>
    <w:rsid w:val="001457AD"/>
    <w:rsid w:val="00145BC1"/>
    <w:rsid w:val="00163437"/>
    <w:rsid w:val="00170312"/>
    <w:rsid w:val="00177A38"/>
    <w:rsid w:val="0018282E"/>
    <w:rsid w:val="00183AF9"/>
    <w:rsid w:val="00183B6F"/>
    <w:rsid w:val="001841F2"/>
    <w:rsid w:val="001842D2"/>
    <w:rsid w:val="00187442"/>
    <w:rsid w:val="0019334A"/>
    <w:rsid w:val="00193E3D"/>
    <w:rsid w:val="001A4F74"/>
    <w:rsid w:val="001A6C19"/>
    <w:rsid w:val="001A75F7"/>
    <w:rsid w:val="001B16B5"/>
    <w:rsid w:val="001B1D35"/>
    <w:rsid w:val="001B3F9B"/>
    <w:rsid w:val="001B7829"/>
    <w:rsid w:val="001C1BC3"/>
    <w:rsid w:val="001C1D51"/>
    <w:rsid w:val="001D2459"/>
    <w:rsid w:val="001D53A9"/>
    <w:rsid w:val="001D72D4"/>
    <w:rsid w:val="001E7976"/>
    <w:rsid w:val="001F14D7"/>
    <w:rsid w:val="001F34F0"/>
    <w:rsid w:val="002023E4"/>
    <w:rsid w:val="002128B0"/>
    <w:rsid w:val="00213A88"/>
    <w:rsid w:val="0021470B"/>
    <w:rsid w:val="00214AB6"/>
    <w:rsid w:val="002159E1"/>
    <w:rsid w:val="00220DF7"/>
    <w:rsid w:val="0022472D"/>
    <w:rsid w:val="00235A41"/>
    <w:rsid w:val="00237381"/>
    <w:rsid w:val="00242A89"/>
    <w:rsid w:val="00245D24"/>
    <w:rsid w:val="002601A2"/>
    <w:rsid w:val="00261000"/>
    <w:rsid w:val="00263C95"/>
    <w:rsid w:val="00280921"/>
    <w:rsid w:val="00283308"/>
    <w:rsid w:val="00291417"/>
    <w:rsid w:val="00297EA7"/>
    <w:rsid w:val="002A7E91"/>
    <w:rsid w:val="002B0AF3"/>
    <w:rsid w:val="002B2C99"/>
    <w:rsid w:val="002B2E84"/>
    <w:rsid w:val="002C20DC"/>
    <w:rsid w:val="002D18DC"/>
    <w:rsid w:val="002E1055"/>
    <w:rsid w:val="002E4A94"/>
    <w:rsid w:val="002E560F"/>
    <w:rsid w:val="002F18E5"/>
    <w:rsid w:val="002F4D08"/>
    <w:rsid w:val="002F5008"/>
    <w:rsid w:val="00304BE2"/>
    <w:rsid w:val="00304EF3"/>
    <w:rsid w:val="00311AE7"/>
    <w:rsid w:val="0031710D"/>
    <w:rsid w:val="00321956"/>
    <w:rsid w:val="00325332"/>
    <w:rsid w:val="003328D2"/>
    <w:rsid w:val="003344AB"/>
    <w:rsid w:val="00336FB5"/>
    <w:rsid w:val="00345788"/>
    <w:rsid w:val="00347DE1"/>
    <w:rsid w:val="00350D33"/>
    <w:rsid w:val="00351D40"/>
    <w:rsid w:val="003527C1"/>
    <w:rsid w:val="00353ADD"/>
    <w:rsid w:val="00353E05"/>
    <w:rsid w:val="003550E6"/>
    <w:rsid w:val="00355170"/>
    <w:rsid w:val="00361171"/>
    <w:rsid w:val="00366D10"/>
    <w:rsid w:val="00371B60"/>
    <w:rsid w:val="003767CD"/>
    <w:rsid w:val="0038147B"/>
    <w:rsid w:val="003B6327"/>
    <w:rsid w:val="003B7312"/>
    <w:rsid w:val="003C5B8F"/>
    <w:rsid w:val="003D1A4D"/>
    <w:rsid w:val="003D7107"/>
    <w:rsid w:val="003E66B0"/>
    <w:rsid w:val="003E6E6E"/>
    <w:rsid w:val="003E7699"/>
    <w:rsid w:val="003F5CBD"/>
    <w:rsid w:val="004026FD"/>
    <w:rsid w:val="00410CEB"/>
    <w:rsid w:val="004153A2"/>
    <w:rsid w:val="00415706"/>
    <w:rsid w:val="00420EB9"/>
    <w:rsid w:val="00421138"/>
    <w:rsid w:val="00431788"/>
    <w:rsid w:val="0043351D"/>
    <w:rsid w:val="00437354"/>
    <w:rsid w:val="0044126E"/>
    <w:rsid w:val="00443C9F"/>
    <w:rsid w:val="00444FD1"/>
    <w:rsid w:val="00450020"/>
    <w:rsid w:val="0046186A"/>
    <w:rsid w:val="00462DE7"/>
    <w:rsid w:val="004677A0"/>
    <w:rsid w:val="00471E11"/>
    <w:rsid w:val="004759C3"/>
    <w:rsid w:val="00486FB3"/>
    <w:rsid w:val="004902D8"/>
    <w:rsid w:val="004A0D34"/>
    <w:rsid w:val="004B00F5"/>
    <w:rsid w:val="004B16C6"/>
    <w:rsid w:val="004B253F"/>
    <w:rsid w:val="004B3680"/>
    <w:rsid w:val="004B3A87"/>
    <w:rsid w:val="004B5CB3"/>
    <w:rsid w:val="004E0259"/>
    <w:rsid w:val="004E1BEF"/>
    <w:rsid w:val="004E6594"/>
    <w:rsid w:val="00504C78"/>
    <w:rsid w:val="005135BA"/>
    <w:rsid w:val="00520A88"/>
    <w:rsid w:val="00526F2D"/>
    <w:rsid w:val="00527D51"/>
    <w:rsid w:val="005365F0"/>
    <w:rsid w:val="00536A4D"/>
    <w:rsid w:val="0054239C"/>
    <w:rsid w:val="00543D30"/>
    <w:rsid w:val="00543EAD"/>
    <w:rsid w:val="00544826"/>
    <w:rsid w:val="00551059"/>
    <w:rsid w:val="00551392"/>
    <w:rsid w:val="005535D2"/>
    <w:rsid w:val="00555305"/>
    <w:rsid w:val="005661FB"/>
    <w:rsid w:val="005673B7"/>
    <w:rsid w:val="005673B8"/>
    <w:rsid w:val="005772BC"/>
    <w:rsid w:val="0058313D"/>
    <w:rsid w:val="005843B2"/>
    <w:rsid w:val="00584BD6"/>
    <w:rsid w:val="00587D6B"/>
    <w:rsid w:val="00594C0C"/>
    <w:rsid w:val="00596BC9"/>
    <w:rsid w:val="005A1A54"/>
    <w:rsid w:val="005A6F78"/>
    <w:rsid w:val="005B2534"/>
    <w:rsid w:val="005B5866"/>
    <w:rsid w:val="005C736D"/>
    <w:rsid w:val="005D0C80"/>
    <w:rsid w:val="005D34E1"/>
    <w:rsid w:val="005D60A3"/>
    <w:rsid w:val="005D7BE5"/>
    <w:rsid w:val="005E4F0F"/>
    <w:rsid w:val="0060306C"/>
    <w:rsid w:val="006040FF"/>
    <w:rsid w:val="006063CB"/>
    <w:rsid w:val="0061368F"/>
    <w:rsid w:val="0061399A"/>
    <w:rsid w:val="00617EF9"/>
    <w:rsid w:val="00617F8A"/>
    <w:rsid w:val="006214D8"/>
    <w:rsid w:val="00632EF9"/>
    <w:rsid w:val="006346B3"/>
    <w:rsid w:val="00650611"/>
    <w:rsid w:val="00651A60"/>
    <w:rsid w:val="00651FBF"/>
    <w:rsid w:val="00671F36"/>
    <w:rsid w:val="00677A74"/>
    <w:rsid w:val="006823DC"/>
    <w:rsid w:val="00694A6D"/>
    <w:rsid w:val="00694FE5"/>
    <w:rsid w:val="006A466A"/>
    <w:rsid w:val="006A620C"/>
    <w:rsid w:val="006A7C9E"/>
    <w:rsid w:val="006B0805"/>
    <w:rsid w:val="006B5667"/>
    <w:rsid w:val="006C0EA0"/>
    <w:rsid w:val="006C26B5"/>
    <w:rsid w:val="006C7D10"/>
    <w:rsid w:val="006D414B"/>
    <w:rsid w:val="006D66C2"/>
    <w:rsid w:val="006D7428"/>
    <w:rsid w:val="006D7804"/>
    <w:rsid w:val="006E142F"/>
    <w:rsid w:val="006E1E59"/>
    <w:rsid w:val="006E2121"/>
    <w:rsid w:val="006F6286"/>
    <w:rsid w:val="006F67D4"/>
    <w:rsid w:val="0070107C"/>
    <w:rsid w:val="00703C57"/>
    <w:rsid w:val="00706BEB"/>
    <w:rsid w:val="0071741D"/>
    <w:rsid w:val="00723568"/>
    <w:rsid w:val="00727E65"/>
    <w:rsid w:val="0073453D"/>
    <w:rsid w:val="007364AC"/>
    <w:rsid w:val="00742155"/>
    <w:rsid w:val="007440F0"/>
    <w:rsid w:val="00747775"/>
    <w:rsid w:val="00750F31"/>
    <w:rsid w:val="00751B00"/>
    <w:rsid w:val="00751C1F"/>
    <w:rsid w:val="007534FD"/>
    <w:rsid w:val="00766DD9"/>
    <w:rsid w:val="00773A2D"/>
    <w:rsid w:val="00775C14"/>
    <w:rsid w:val="00775FA7"/>
    <w:rsid w:val="0078072C"/>
    <w:rsid w:val="00781166"/>
    <w:rsid w:val="0079036B"/>
    <w:rsid w:val="007905C5"/>
    <w:rsid w:val="00791239"/>
    <w:rsid w:val="007946E6"/>
    <w:rsid w:val="00795AB9"/>
    <w:rsid w:val="00797CC1"/>
    <w:rsid w:val="007A24CB"/>
    <w:rsid w:val="007A444F"/>
    <w:rsid w:val="007A4BB2"/>
    <w:rsid w:val="007B0E82"/>
    <w:rsid w:val="007B1D5F"/>
    <w:rsid w:val="007B76E8"/>
    <w:rsid w:val="007C4A9B"/>
    <w:rsid w:val="007D5D75"/>
    <w:rsid w:val="007E0549"/>
    <w:rsid w:val="007E177E"/>
    <w:rsid w:val="007F05C1"/>
    <w:rsid w:val="007F6D70"/>
    <w:rsid w:val="007F7B0C"/>
    <w:rsid w:val="008011A1"/>
    <w:rsid w:val="0080129E"/>
    <w:rsid w:val="008021D1"/>
    <w:rsid w:val="00802A5F"/>
    <w:rsid w:val="00803A8D"/>
    <w:rsid w:val="00805A15"/>
    <w:rsid w:val="00806713"/>
    <w:rsid w:val="0080778E"/>
    <w:rsid w:val="008146E0"/>
    <w:rsid w:val="00817E57"/>
    <w:rsid w:val="00825275"/>
    <w:rsid w:val="00834D84"/>
    <w:rsid w:val="0084040D"/>
    <w:rsid w:val="008423FB"/>
    <w:rsid w:val="00845047"/>
    <w:rsid w:val="0085426A"/>
    <w:rsid w:val="008560A8"/>
    <w:rsid w:val="008563CA"/>
    <w:rsid w:val="00857404"/>
    <w:rsid w:val="0086216D"/>
    <w:rsid w:val="008707BA"/>
    <w:rsid w:val="00876895"/>
    <w:rsid w:val="00881300"/>
    <w:rsid w:val="00881E0E"/>
    <w:rsid w:val="00892EE9"/>
    <w:rsid w:val="008956A8"/>
    <w:rsid w:val="008977B1"/>
    <w:rsid w:val="00897E7B"/>
    <w:rsid w:val="008A0D6E"/>
    <w:rsid w:val="008B1D23"/>
    <w:rsid w:val="008B29F2"/>
    <w:rsid w:val="008B5CF4"/>
    <w:rsid w:val="008B655B"/>
    <w:rsid w:val="008C4098"/>
    <w:rsid w:val="008C78C8"/>
    <w:rsid w:val="008D0EC6"/>
    <w:rsid w:val="008E7054"/>
    <w:rsid w:val="008F757A"/>
    <w:rsid w:val="00902133"/>
    <w:rsid w:val="009060F0"/>
    <w:rsid w:val="009074BE"/>
    <w:rsid w:val="009128AB"/>
    <w:rsid w:val="00914507"/>
    <w:rsid w:val="00916D19"/>
    <w:rsid w:val="00916EB7"/>
    <w:rsid w:val="009174F0"/>
    <w:rsid w:val="00917B7A"/>
    <w:rsid w:val="00921A83"/>
    <w:rsid w:val="0092286E"/>
    <w:rsid w:val="009259D0"/>
    <w:rsid w:val="009301B2"/>
    <w:rsid w:val="00930A37"/>
    <w:rsid w:val="00931D20"/>
    <w:rsid w:val="00941262"/>
    <w:rsid w:val="00941F74"/>
    <w:rsid w:val="00943762"/>
    <w:rsid w:val="00944022"/>
    <w:rsid w:val="009500D0"/>
    <w:rsid w:val="00951585"/>
    <w:rsid w:val="00975407"/>
    <w:rsid w:val="00982005"/>
    <w:rsid w:val="009831D1"/>
    <w:rsid w:val="00986121"/>
    <w:rsid w:val="00986DB6"/>
    <w:rsid w:val="0099561E"/>
    <w:rsid w:val="009A3A93"/>
    <w:rsid w:val="009B26E1"/>
    <w:rsid w:val="009B4223"/>
    <w:rsid w:val="009B7044"/>
    <w:rsid w:val="009C0918"/>
    <w:rsid w:val="009D5BA8"/>
    <w:rsid w:val="009D5C87"/>
    <w:rsid w:val="009D5D1F"/>
    <w:rsid w:val="009E2326"/>
    <w:rsid w:val="009E73D6"/>
    <w:rsid w:val="009F1C3A"/>
    <w:rsid w:val="009F70C9"/>
    <w:rsid w:val="00A033BB"/>
    <w:rsid w:val="00A15221"/>
    <w:rsid w:val="00A2116D"/>
    <w:rsid w:val="00A21A1A"/>
    <w:rsid w:val="00A277E7"/>
    <w:rsid w:val="00A315E0"/>
    <w:rsid w:val="00A34C98"/>
    <w:rsid w:val="00A35FF1"/>
    <w:rsid w:val="00A37692"/>
    <w:rsid w:val="00A4146B"/>
    <w:rsid w:val="00A46490"/>
    <w:rsid w:val="00A5208F"/>
    <w:rsid w:val="00A5638E"/>
    <w:rsid w:val="00A6333C"/>
    <w:rsid w:val="00A65E72"/>
    <w:rsid w:val="00A67B09"/>
    <w:rsid w:val="00A708AF"/>
    <w:rsid w:val="00A80FB3"/>
    <w:rsid w:val="00A87B26"/>
    <w:rsid w:val="00A87BB7"/>
    <w:rsid w:val="00A90AEE"/>
    <w:rsid w:val="00A95003"/>
    <w:rsid w:val="00AA0CE0"/>
    <w:rsid w:val="00AA0F84"/>
    <w:rsid w:val="00AA72FD"/>
    <w:rsid w:val="00AA7D4B"/>
    <w:rsid w:val="00AB02F3"/>
    <w:rsid w:val="00AC4F8D"/>
    <w:rsid w:val="00AC52BC"/>
    <w:rsid w:val="00AD54FE"/>
    <w:rsid w:val="00AF0EA9"/>
    <w:rsid w:val="00AF5668"/>
    <w:rsid w:val="00AF681A"/>
    <w:rsid w:val="00B160D6"/>
    <w:rsid w:val="00B1665E"/>
    <w:rsid w:val="00B16AB9"/>
    <w:rsid w:val="00B25AE3"/>
    <w:rsid w:val="00B26191"/>
    <w:rsid w:val="00B4067C"/>
    <w:rsid w:val="00B40E89"/>
    <w:rsid w:val="00B41311"/>
    <w:rsid w:val="00B5211C"/>
    <w:rsid w:val="00B54514"/>
    <w:rsid w:val="00B862EA"/>
    <w:rsid w:val="00B923F2"/>
    <w:rsid w:val="00B94F1D"/>
    <w:rsid w:val="00BA55BD"/>
    <w:rsid w:val="00BB0949"/>
    <w:rsid w:val="00BB6E0D"/>
    <w:rsid w:val="00BB74DF"/>
    <w:rsid w:val="00BB768F"/>
    <w:rsid w:val="00BC2895"/>
    <w:rsid w:val="00BC4B54"/>
    <w:rsid w:val="00BD6AF0"/>
    <w:rsid w:val="00BE158C"/>
    <w:rsid w:val="00BE19CB"/>
    <w:rsid w:val="00BE3697"/>
    <w:rsid w:val="00BE7B72"/>
    <w:rsid w:val="00BF13FF"/>
    <w:rsid w:val="00C00B09"/>
    <w:rsid w:val="00C06035"/>
    <w:rsid w:val="00C06087"/>
    <w:rsid w:val="00C11652"/>
    <w:rsid w:val="00C131A1"/>
    <w:rsid w:val="00C151DC"/>
    <w:rsid w:val="00C264EF"/>
    <w:rsid w:val="00C3596F"/>
    <w:rsid w:val="00C41945"/>
    <w:rsid w:val="00C42012"/>
    <w:rsid w:val="00C47CA4"/>
    <w:rsid w:val="00C52EF8"/>
    <w:rsid w:val="00C71760"/>
    <w:rsid w:val="00C7372E"/>
    <w:rsid w:val="00C74F05"/>
    <w:rsid w:val="00C76759"/>
    <w:rsid w:val="00C8146C"/>
    <w:rsid w:val="00C83BDF"/>
    <w:rsid w:val="00C85A0B"/>
    <w:rsid w:val="00C876C5"/>
    <w:rsid w:val="00C91CE8"/>
    <w:rsid w:val="00C944C6"/>
    <w:rsid w:val="00CA2972"/>
    <w:rsid w:val="00CA3057"/>
    <w:rsid w:val="00CB2ABA"/>
    <w:rsid w:val="00CB7F91"/>
    <w:rsid w:val="00CD3963"/>
    <w:rsid w:val="00CD4CF7"/>
    <w:rsid w:val="00CE289C"/>
    <w:rsid w:val="00CE4AFE"/>
    <w:rsid w:val="00CF5C2A"/>
    <w:rsid w:val="00D11325"/>
    <w:rsid w:val="00D20E3E"/>
    <w:rsid w:val="00D20FA9"/>
    <w:rsid w:val="00D220C7"/>
    <w:rsid w:val="00D30686"/>
    <w:rsid w:val="00D3753C"/>
    <w:rsid w:val="00D4290E"/>
    <w:rsid w:val="00D44F28"/>
    <w:rsid w:val="00D54056"/>
    <w:rsid w:val="00D6449F"/>
    <w:rsid w:val="00D74A96"/>
    <w:rsid w:val="00D75F1B"/>
    <w:rsid w:val="00D9193D"/>
    <w:rsid w:val="00D929A3"/>
    <w:rsid w:val="00D95362"/>
    <w:rsid w:val="00D95720"/>
    <w:rsid w:val="00DA6E4D"/>
    <w:rsid w:val="00DB0E72"/>
    <w:rsid w:val="00DB3299"/>
    <w:rsid w:val="00DB5124"/>
    <w:rsid w:val="00DB730E"/>
    <w:rsid w:val="00DC021C"/>
    <w:rsid w:val="00DC60BE"/>
    <w:rsid w:val="00DE3E46"/>
    <w:rsid w:val="00DE6D5D"/>
    <w:rsid w:val="00E02B59"/>
    <w:rsid w:val="00E14A5F"/>
    <w:rsid w:val="00E20D39"/>
    <w:rsid w:val="00E20DB5"/>
    <w:rsid w:val="00E22510"/>
    <w:rsid w:val="00E22E70"/>
    <w:rsid w:val="00E2760F"/>
    <w:rsid w:val="00E33611"/>
    <w:rsid w:val="00E346C7"/>
    <w:rsid w:val="00E450B0"/>
    <w:rsid w:val="00E50344"/>
    <w:rsid w:val="00E50BB7"/>
    <w:rsid w:val="00E52B59"/>
    <w:rsid w:val="00E63AD7"/>
    <w:rsid w:val="00E64992"/>
    <w:rsid w:val="00E7043F"/>
    <w:rsid w:val="00E7488D"/>
    <w:rsid w:val="00E769A7"/>
    <w:rsid w:val="00E80F7C"/>
    <w:rsid w:val="00E84F77"/>
    <w:rsid w:val="00E86110"/>
    <w:rsid w:val="00E9439F"/>
    <w:rsid w:val="00EA7FB3"/>
    <w:rsid w:val="00EB2859"/>
    <w:rsid w:val="00EB32A1"/>
    <w:rsid w:val="00EB3674"/>
    <w:rsid w:val="00EC0FB6"/>
    <w:rsid w:val="00EC3ED7"/>
    <w:rsid w:val="00EC5B2E"/>
    <w:rsid w:val="00EC7A22"/>
    <w:rsid w:val="00ED0C98"/>
    <w:rsid w:val="00ED6985"/>
    <w:rsid w:val="00EF1787"/>
    <w:rsid w:val="00F05D6A"/>
    <w:rsid w:val="00F062CC"/>
    <w:rsid w:val="00F21DEB"/>
    <w:rsid w:val="00F223D4"/>
    <w:rsid w:val="00F23512"/>
    <w:rsid w:val="00F2547A"/>
    <w:rsid w:val="00F25EC5"/>
    <w:rsid w:val="00F306FC"/>
    <w:rsid w:val="00F30F33"/>
    <w:rsid w:val="00F351D7"/>
    <w:rsid w:val="00F3780E"/>
    <w:rsid w:val="00F42A41"/>
    <w:rsid w:val="00F42CFE"/>
    <w:rsid w:val="00F52A3D"/>
    <w:rsid w:val="00F554E0"/>
    <w:rsid w:val="00F561FB"/>
    <w:rsid w:val="00F5797B"/>
    <w:rsid w:val="00F67399"/>
    <w:rsid w:val="00F67E9D"/>
    <w:rsid w:val="00F77129"/>
    <w:rsid w:val="00F83EC5"/>
    <w:rsid w:val="00F84F91"/>
    <w:rsid w:val="00F86050"/>
    <w:rsid w:val="00F92AAE"/>
    <w:rsid w:val="00F93936"/>
    <w:rsid w:val="00F96278"/>
    <w:rsid w:val="00FB3818"/>
    <w:rsid w:val="00FB575D"/>
    <w:rsid w:val="00FC4BD3"/>
    <w:rsid w:val="00FC55B1"/>
    <w:rsid w:val="00FD02F7"/>
    <w:rsid w:val="00FD3E20"/>
    <w:rsid w:val="00FD6556"/>
    <w:rsid w:val="00FD73C6"/>
    <w:rsid w:val="00FE0532"/>
    <w:rsid w:val="00FE0709"/>
    <w:rsid w:val="00FE7A7B"/>
    <w:rsid w:val="00FF2C5C"/>
    <w:rsid w:val="00FF4484"/>
    <w:rsid w:val="00FF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paragraph" w:styleId="Heading1">
    <w:name w:val="heading 1"/>
    <w:basedOn w:val="Normal"/>
    <w:next w:val="Normal"/>
    <w:link w:val="Heading1Char"/>
    <w:qFormat/>
    <w:locked/>
    <w:rsid w:val="00F52A3D"/>
    <w:pPr>
      <w:keepNext/>
      <w:outlineLvl w:val="0"/>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 w:type="character" w:customStyle="1" w:styleId="Heading1Char">
    <w:name w:val="Heading 1 Char"/>
    <w:basedOn w:val="DefaultParagraphFont"/>
    <w:link w:val="Heading1"/>
    <w:rsid w:val="00F52A3D"/>
    <w:rPr>
      <w:rFonts w:ascii="Arial" w:eastAsia="Times New Roman"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paragraph" w:styleId="Heading1">
    <w:name w:val="heading 1"/>
    <w:basedOn w:val="Normal"/>
    <w:next w:val="Normal"/>
    <w:link w:val="Heading1Char"/>
    <w:qFormat/>
    <w:locked/>
    <w:rsid w:val="00F52A3D"/>
    <w:pPr>
      <w:keepNext/>
      <w:outlineLvl w:val="0"/>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 w:type="character" w:customStyle="1" w:styleId="Heading1Char">
    <w:name w:val="Heading 1 Char"/>
    <w:basedOn w:val="DefaultParagraphFont"/>
    <w:link w:val="Heading1"/>
    <w:rsid w:val="00F52A3D"/>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cas-c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762A2-921B-4C6D-9A2B-F8CD9B1B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4</Pages>
  <Words>1616</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Lewis</dc:creator>
  <cp:lastModifiedBy>Butler, Tracy</cp:lastModifiedBy>
  <cp:revision>16</cp:revision>
  <cp:lastPrinted>2011-09-07T23:59:00Z</cp:lastPrinted>
  <dcterms:created xsi:type="dcterms:W3CDTF">2012-09-20T23:41:00Z</dcterms:created>
  <dcterms:modified xsi:type="dcterms:W3CDTF">2012-09-27T23:08:00Z</dcterms:modified>
</cp:coreProperties>
</file>