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836B4" w14:textId="1AA2CFDD" w:rsidR="00AD7715" w:rsidRPr="00882BDB" w:rsidRDefault="00037594" w:rsidP="00B31B22">
      <w:pPr>
        <w:spacing w:after="0" w:line="240" w:lineRule="auto"/>
        <w:jc w:val="center"/>
        <w:rPr>
          <w:rFonts w:ascii="Times New Roman" w:hAnsi="Times New Roman" w:cs="Times New Roman"/>
          <w:b/>
          <w:sz w:val="24"/>
          <w:szCs w:val="24"/>
        </w:rPr>
      </w:pPr>
      <w:r w:rsidRPr="00882BDB">
        <w:rPr>
          <w:rFonts w:ascii="Times New Roman" w:eastAsia="Times New Roman" w:hAnsi="Times New Roman" w:cs="Times New Roman"/>
          <w:noProof/>
          <w:color w:val="000000"/>
          <w:sz w:val="24"/>
          <w:szCs w:val="24"/>
        </w:rPr>
        <w:drawing>
          <wp:inline distT="0" distB="0" distL="0" distR="0" wp14:anchorId="7AD0BC6F" wp14:editId="34D9F220">
            <wp:extent cx="2903326" cy="109898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CC ICAS Logo_rgb_700px.jpg"/>
                    <pic:cNvPicPr/>
                  </pic:nvPicPr>
                  <pic:blipFill>
                    <a:blip r:embed="rId8">
                      <a:extLst>
                        <a:ext uri="{28A0092B-C50C-407E-A947-70E740481C1C}">
                          <a14:useLocalDpi xmlns:a14="http://schemas.microsoft.com/office/drawing/2010/main" val="0"/>
                        </a:ext>
                      </a:extLst>
                    </a:blip>
                    <a:stretch>
                      <a:fillRect/>
                    </a:stretch>
                  </pic:blipFill>
                  <pic:spPr>
                    <a:xfrm>
                      <a:off x="0" y="0"/>
                      <a:ext cx="2996736" cy="1134341"/>
                    </a:xfrm>
                    <a:prstGeom prst="rect">
                      <a:avLst/>
                    </a:prstGeom>
                  </pic:spPr>
                </pic:pic>
              </a:graphicData>
            </a:graphic>
          </wp:inline>
        </w:drawing>
      </w:r>
    </w:p>
    <w:p w14:paraId="6C8843CC" w14:textId="50DD51AF" w:rsidR="00820CEC" w:rsidRPr="00882BDB" w:rsidRDefault="00820CEC" w:rsidP="00B31B22">
      <w:pPr>
        <w:spacing w:after="0" w:line="240" w:lineRule="auto"/>
        <w:jc w:val="center"/>
        <w:outlineLvl w:val="0"/>
        <w:rPr>
          <w:rFonts w:ascii="Times New Roman" w:hAnsi="Times New Roman" w:cs="Times New Roman"/>
          <w:b/>
          <w:sz w:val="24"/>
          <w:szCs w:val="24"/>
        </w:rPr>
      </w:pPr>
    </w:p>
    <w:p w14:paraId="55939864" w14:textId="77777777" w:rsidR="00B31B22" w:rsidRPr="00882BDB" w:rsidRDefault="00B31B22" w:rsidP="00B31B22">
      <w:pPr>
        <w:spacing w:after="0" w:line="240" w:lineRule="auto"/>
        <w:jc w:val="center"/>
        <w:outlineLvl w:val="0"/>
        <w:rPr>
          <w:rFonts w:ascii="Times New Roman" w:hAnsi="Times New Roman" w:cs="Times New Roman"/>
          <w:b/>
          <w:sz w:val="24"/>
          <w:szCs w:val="24"/>
        </w:rPr>
      </w:pPr>
    </w:p>
    <w:p w14:paraId="3D6E3A35" w14:textId="48BBD543" w:rsidR="00FF0499" w:rsidRPr="00882BDB" w:rsidRDefault="00FF0499" w:rsidP="00B31B22">
      <w:pPr>
        <w:spacing w:after="0" w:line="240" w:lineRule="auto"/>
        <w:jc w:val="center"/>
        <w:outlineLvl w:val="0"/>
        <w:rPr>
          <w:rFonts w:ascii="Times New Roman" w:hAnsi="Times New Roman" w:cs="Times New Roman"/>
          <w:b/>
          <w:sz w:val="24"/>
          <w:szCs w:val="24"/>
        </w:rPr>
      </w:pPr>
    </w:p>
    <w:p w14:paraId="68F150F1" w14:textId="0CBB1315" w:rsidR="00FF0499" w:rsidRPr="00882BDB" w:rsidRDefault="00FF0499" w:rsidP="00B31B22">
      <w:pPr>
        <w:spacing w:after="0" w:line="240" w:lineRule="auto"/>
        <w:jc w:val="center"/>
        <w:outlineLvl w:val="0"/>
        <w:rPr>
          <w:rFonts w:ascii="Times New Roman" w:hAnsi="Times New Roman" w:cs="Times New Roman"/>
          <w:b/>
          <w:sz w:val="24"/>
          <w:szCs w:val="24"/>
        </w:rPr>
      </w:pPr>
    </w:p>
    <w:p w14:paraId="5A376FA8" w14:textId="6FC17A93" w:rsidR="00AD7715" w:rsidRPr="00882BDB" w:rsidRDefault="00AD7715" w:rsidP="00B31B22">
      <w:pPr>
        <w:spacing w:after="0" w:line="240" w:lineRule="auto"/>
        <w:jc w:val="center"/>
        <w:outlineLvl w:val="0"/>
        <w:rPr>
          <w:rFonts w:ascii="Times New Roman" w:hAnsi="Times New Roman" w:cs="Times New Roman"/>
          <w:b/>
          <w:sz w:val="24"/>
          <w:szCs w:val="24"/>
        </w:rPr>
      </w:pPr>
      <w:r w:rsidRPr="00882BDB">
        <w:rPr>
          <w:rFonts w:ascii="Times New Roman" w:hAnsi="Times New Roman" w:cs="Times New Roman"/>
          <w:b/>
          <w:sz w:val="24"/>
          <w:szCs w:val="24"/>
        </w:rPr>
        <w:t>ICAS Minutes of Meeting</w:t>
      </w:r>
    </w:p>
    <w:p w14:paraId="1BC358D3" w14:textId="59E16D5F" w:rsidR="006951B4" w:rsidRPr="00882BDB" w:rsidRDefault="000A7CB3" w:rsidP="00B31B22">
      <w:pPr>
        <w:spacing w:after="0" w:line="240" w:lineRule="auto"/>
        <w:jc w:val="center"/>
        <w:rPr>
          <w:rFonts w:ascii="Times New Roman" w:hAnsi="Times New Roman" w:cs="Times New Roman"/>
          <w:b/>
          <w:sz w:val="24"/>
          <w:szCs w:val="24"/>
        </w:rPr>
      </w:pPr>
      <w:r w:rsidRPr="00882BDB">
        <w:rPr>
          <w:rFonts w:ascii="Times New Roman" w:hAnsi="Times New Roman" w:cs="Times New Roman"/>
          <w:b/>
          <w:sz w:val="24"/>
          <w:szCs w:val="24"/>
        </w:rPr>
        <w:t>March 10</w:t>
      </w:r>
      <w:r w:rsidR="005B71C3" w:rsidRPr="00882BDB">
        <w:rPr>
          <w:rFonts w:ascii="Times New Roman" w:hAnsi="Times New Roman" w:cs="Times New Roman"/>
          <w:b/>
          <w:sz w:val="24"/>
          <w:szCs w:val="24"/>
        </w:rPr>
        <w:t>, 2020</w:t>
      </w:r>
    </w:p>
    <w:p w14:paraId="5D1E44B5" w14:textId="77777777" w:rsidR="00FC10C8" w:rsidRPr="00882BDB" w:rsidRDefault="00FC10C8" w:rsidP="00B31B22">
      <w:pPr>
        <w:spacing w:after="0"/>
        <w:jc w:val="center"/>
        <w:rPr>
          <w:rFonts w:ascii="Times New Roman" w:hAnsi="Times New Roman" w:cs="Times New Roman"/>
          <w:b/>
          <w:bCs/>
          <w:sz w:val="24"/>
          <w:szCs w:val="24"/>
        </w:rPr>
      </w:pPr>
      <w:r w:rsidRPr="00882BDB">
        <w:rPr>
          <w:rFonts w:ascii="Times New Roman" w:hAnsi="Times New Roman" w:cs="Times New Roman"/>
          <w:b/>
          <w:bCs/>
          <w:sz w:val="24"/>
          <w:szCs w:val="24"/>
        </w:rPr>
        <w:t>California Community Colleges Chancellor’s Office • 6</w:t>
      </w:r>
      <w:r w:rsidRPr="00882BDB">
        <w:rPr>
          <w:rFonts w:ascii="Times New Roman" w:hAnsi="Times New Roman" w:cs="Times New Roman"/>
          <w:b/>
          <w:bCs/>
          <w:sz w:val="24"/>
          <w:szCs w:val="24"/>
          <w:vertAlign w:val="superscript"/>
        </w:rPr>
        <w:t>th</w:t>
      </w:r>
      <w:r w:rsidRPr="00882BDB">
        <w:rPr>
          <w:rFonts w:ascii="Times New Roman" w:hAnsi="Times New Roman" w:cs="Times New Roman"/>
          <w:b/>
          <w:bCs/>
          <w:sz w:val="24"/>
          <w:szCs w:val="24"/>
        </w:rPr>
        <w:t xml:space="preserve"> Floor – Rooms A, B, C</w:t>
      </w:r>
      <w:r w:rsidRPr="00882BDB">
        <w:rPr>
          <w:rFonts w:ascii="Times New Roman" w:hAnsi="Times New Roman" w:cs="Times New Roman"/>
          <w:b/>
          <w:bCs/>
          <w:sz w:val="24"/>
          <w:szCs w:val="24"/>
        </w:rPr>
        <w:br/>
        <w:t>1102 Q Street • Sacramento, CA, 95814</w:t>
      </w:r>
    </w:p>
    <w:p w14:paraId="3C16F57F" w14:textId="04676E2D" w:rsidR="009B0EB6" w:rsidRPr="00882BDB" w:rsidRDefault="009B0EB6" w:rsidP="00B31B22">
      <w:pPr>
        <w:spacing w:after="0" w:line="240" w:lineRule="auto"/>
        <w:jc w:val="center"/>
        <w:rPr>
          <w:rFonts w:ascii="Times New Roman" w:hAnsi="Times New Roman" w:cs="Times New Roman"/>
          <w:sz w:val="24"/>
          <w:szCs w:val="24"/>
        </w:rPr>
      </w:pPr>
    </w:p>
    <w:p w14:paraId="652E4F34" w14:textId="3CA176E6" w:rsidR="00FF0499" w:rsidRPr="00882BDB" w:rsidRDefault="00FF0499" w:rsidP="00B31B22">
      <w:pPr>
        <w:spacing w:after="0" w:line="240" w:lineRule="auto"/>
        <w:jc w:val="center"/>
        <w:rPr>
          <w:rFonts w:ascii="Times New Roman" w:hAnsi="Times New Roman" w:cs="Times New Roman"/>
          <w:b/>
          <w:sz w:val="24"/>
          <w:szCs w:val="24"/>
        </w:rPr>
      </w:pPr>
    </w:p>
    <w:p w14:paraId="195B3CCF" w14:textId="5C389036" w:rsidR="00FF0499" w:rsidRPr="00882BDB" w:rsidRDefault="00FF0499" w:rsidP="00B31B22">
      <w:pPr>
        <w:spacing w:after="0" w:line="240" w:lineRule="auto"/>
        <w:jc w:val="center"/>
        <w:rPr>
          <w:rFonts w:ascii="Times New Roman" w:hAnsi="Times New Roman" w:cs="Times New Roman"/>
          <w:b/>
          <w:sz w:val="24"/>
          <w:szCs w:val="24"/>
        </w:rPr>
      </w:pPr>
    </w:p>
    <w:p w14:paraId="01015E9C" w14:textId="77777777" w:rsidR="00FF0499" w:rsidRPr="00882BDB" w:rsidRDefault="00FF0499" w:rsidP="00B31B22">
      <w:pPr>
        <w:spacing w:after="0" w:line="240" w:lineRule="auto"/>
        <w:jc w:val="center"/>
        <w:rPr>
          <w:rFonts w:ascii="Times New Roman" w:hAnsi="Times New Roman" w:cs="Times New Roman"/>
          <w:b/>
          <w:sz w:val="24"/>
          <w:szCs w:val="24"/>
        </w:rPr>
      </w:pPr>
    </w:p>
    <w:p w14:paraId="1A8D9F98" w14:textId="77777777" w:rsidR="00AD7715" w:rsidRPr="00882BDB" w:rsidRDefault="00AD7715" w:rsidP="00B31B22">
      <w:pPr>
        <w:spacing w:after="0" w:line="240" w:lineRule="auto"/>
        <w:outlineLvl w:val="0"/>
        <w:rPr>
          <w:rFonts w:ascii="Times New Roman" w:hAnsi="Times New Roman" w:cs="Times New Roman"/>
          <w:b/>
          <w:sz w:val="24"/>
          <w:szCs w:val="24"/>
        </w:rPr>
      </w:pPr>
      <w:r w:rsidRPr="00882BDB">
        <w:rPr>
          <w:rFonts w:ascii="Times New Roman" w:hAnsi="Times New Roman" w:cs="Times New Roman"/>
          <w:b/>
          <w:sz w:val="24"/>
          <w:szCs w:val="24"/>
        </w:rPr>
        <w:t>In Attendance:</w:t>
      </w:r>
    </w:p>
    <w:p w14:paraId="463043C3" w14:textId="50458DD8" w:rsidR="00AD7715" w:rsidRPr="00882BDB" w:rsidRDefault="00AD7715" w:rsidP="00B31B22">
      <w:pPr>
        <w:tabs>
          <w:tab w:val="left" w:pos="1440"/>
        </w:tabs>
        <w:spacing w:after="0" w:line="240" w:lineRule="auto"/>
        <w:ind w:left="1440" w:hanging="1440"/>
        <w:rPr>
          <w:rFonts w:ascii="Times New Roman" w:hAnsi="Times New Roman" w:cs="Times New Roman"/>
          <w:sz w:val="24"/>
          <w:szCs w:val="24"/>
        </w:rPr>
      </w:pPr>
      <w:r w:rsidRPr="00882BDB">
        <w:rPr>
          <w:rFonts w:ascii="Times New Roman" w:hAnsi="Times New Roman" w:cs="Times New Roman"/>
          <w:sz w:val="24"/>
          <w:szCs w:val="24"/>
          <w:u w:val="single"/>
        </w:rPr>
        <w:t>CCC Senate</w:t>
      </w:r>
      <w:r w:rsidRPr="00882BDB">
        <w:rPr>
          <w:rFonts w:ascii="Times New Roman" w:hAnsi="Times New Roman" w:cs="Times New Roman"/>
          <w:sz w:val="24"/>
          <w:szCs w:val="24"/>
        </w:rPr>
        <w:t>:</w:t>
      </w:r>
      <w:r w:rsidRPr="00882BDB">
        <w:rPr>
          <w:rFonts w:ascii="Times New Roman" w:hAnsi="Times New Roman" w:cs="Times New Roman"/>
          <w:sz w:val="24"/>
          <w:szCs w:val="24"/>
        </w:rPr>
        <w:tab/>
      </w:r>
      <w:r w:rsidR="00561519" w:rsidRPr="00882BDB">
        <w:rPr>
          <w:rFonts w:ascii="Times New Roman" w:hAnsi="Times New Roman" w:cs="Times New Roman"/>
          <w:sz w:val="24"/>
          <w:szCs w:val="24"/>
        </w:rPr>
        <w:t>John Stanskas</w:t>
      </w:r>
      <w:r w:rsidRPr="00882BDB">
        <w:rPr>
          <w:rFonts w:ascii="Times New Roman" w:hAnsi="Times New Roman" w:cs="Times New Roman"/>
          <w:sz w:val="24"/>
          <w:szCs w:val="24"/>
        </w:rPr>
        <w:t xml:space="preserve">, </w:t>
      </w:r>
      <w:r w:rsidR="00CA4C1E" w:rsidRPr="00882BDB">
        <w:rPr>
          <w:rFonts w:ascii="Times New Roman" w:hAnsi="Times New Roman" w:cs="Times New Roman"/>
          <w:sz w:val="24"/>
          <w:szCs w:val="24"/>
        </w:rPr>
        <w:t>President</w:t>
      </w:r>
      <w:r w:rsidRPr="00882BDB">
        <w:rPr>
          <w:rFonts w:ascii="Times New Roman" w:hAnsi="Times New Roman" w:cs="Times New Roman"/>
          <w:sz w:val="24"/>
          <w:szCs w:val="24"/>
        </w:rPr>
        <w:t xml:space="preserve">; </w:t>
      </w:r>
      <w:r w:rsidR="00410969" w:rsidRPr="00882BDB">
        <w:rPr>
          <w:rFonts w:ascii="Times New Roman" w:hAnsi="Times New Roman" w:cs="Times New Roman"/>
          <w:sz w:val="24"/>
          <w:szCs w:val="24"/>
        </w:rPr>
        <w:t>Dolores Davison</w:t>
      </w:r>
      <w:r w:rsidRPr="00882BDB">
        <w:rPr>
          <w:rFonts w:ascii="Times New Roman" w:hAnsi="Times New Roman" w:cs="Times New Roman"/>
          <w:sz w:val="24"/>
          <w:szCs w:val="24"/>
        </w:rPr>
        <w:t xml:space="preserve">, </w:t>
      </w:r>
      <w:r w:rsidR="00AC04DF" w:rsidRPr="00882BDB">
        <w:rPr>
          <w:rFonts w:ascii="Times New Roman" w:hAnsi="Times New Roman" w:cs="Times New Roman"/>
          <w:sz w:val="24"/>
          <w:szCs w:val="24"/>
        </w:rPr>
        <w:t>Vice President</w:t>
      </w:r>
      <w:r w:rsidR="00F1550D" w:rsidRPr="00882BDB">
        <w:rPr>
          <w:rFonts w:ascii="Times New Roman" w:hAnsi="Times New Roman" w:cs="Times New Roman"/>
          <w:sz w:val="24"/>
          <w:szCs w:val="24"/>
        </w:rPr>
        <w:t xml:space="preserve">; </w:t>
      </w:r>
      <w:r w:rsidR="00410969" w:rsidRPr="00882BDB">
        <w:rPr>
          <w:rFonts w:ascii="Times New Roman" w:hAnsi="Times New Roman" w:cs="Times New Roman"/>
          <w:sz w:val="24"/>
          <w:szCs w:val="24"/>
        </w:rPr>
        <w:t>Cheryl Aschenbach</w:t>
      </w:r>
      <w:r w:rsidR="00C907A1" w:rsidRPr="00882BDB">
        <w:rPr>
          <w:rFonts w:ascii="Times New Roman" w:hAnsi="Times New Roman" w:cs="Times New Roman"/>
          <w:sz w:val="24"/>
          <w:szCs w:val="24"/>
        </w:rPr>
        <w:t>, Secretary</w:t>
      </w:r>
      <w:r w:rsidRPr="00882BDB">
        <w:rPr>
          <w:rFonts w:ascii="Times New Roman" w:hAnsi="Times New Roman" w:cs="Times New Roman"/>
          <w:sz w:val="24"/>
          <w:szCs w:val="24"/>
        </w:rPr>
        <w:t xml:space="preserve">; </w:t>
      </w:r>
      <w:r w:rsidR="001E39B6" w:rsidRPr="00882BDB">
        <w:rPr>
          <w:rFonts w:ascii="Times New Roman" w:hAnsi="Times New Roman" w:cs="Times New Roman"/>
          <w:sz w:val="24"/>
          <w:szCs w:val="24"/>
        </w:rPr>
        <w:t xml:space="preserve">Virginia May, </w:t>
      </w:r>
      <w:r w:rsidR="00410969" w:rsidRPr="00882BDB">
        <w:rPr>
          <w:rFonts w:ascii="Times New Roman" w:hAnsi="Times New Roman" w:cs="Times New Roman"/>
          <w:sz w:val="24"/>
          <w:szCs w:val="24"/>
        </w:rPr>
        <w:t>Treasurer</w:t>
      </w:r>
      <w:r w:rsidR="001E39B6" w:rsidRPr="00882BDB">
        <w:rPr>
          <w:rFonts w:ascii="Times New Roman" w:hAnsi="Times New Roman" w:cs="Times New Roman"/>
          <w:sz w:val="24"/>
          <w:szCs w:val="24"/>
        </w:rPr>
        <w:t xml:space="preserve">; </w:t>
      </w:r>
      <w:r w:rsidR="00410969" w:rsidRPr="00882BDB">
        <w:rPr>
          <w:rFonts w:ascii="Times New Roman" w:hAnsi="Times New Roman" w:cs="Times New Roman"/>
          <w:sz w:val="24"/>
          <w:szCs w:val="24"/>
        </w:rPr>
        <w:t>Michelle Bean,</w:t>
      </w:r>
      <w:r w:rsidR="009C0AB7" w:rsidRPr="00882BDB">
        <w:rPr>
          <w:rFonts w:ascii="Times New Roman" w:hAnsi="Times New Roman" w:cs="Times New Roman"/>
          <w:sz w:val="24"/>
          <w:szCs w:val="24"/>
        </w:rPr>
        <w:t xml:space="preserve"> </w:t>
      </w:r>
      <w:r w:rsidR="00410969" w:rsidRPr="00882BDB">
        <w:rPr>
          <w:rFonts w:ascii="Times New Roman" w:hAnsi="Times New Roman" w:cs="Times New Roman"/>
          <w:sz w:val="24"/>
          <w:szCs w:val="24"/>
        </w:rPr>
        <w:t>Area C Representative; Krystinne Mica,</w:t>
      </w:r>
      <w:r w:rsidRPr="00882BDB">
        <w:rPr>
          <w:rFonts w:ascii="Times New Roman" w:hAnsi="Times New Roman" w:cs="Times New Roman"/>
          <w:sz w:val="24"/>
          <w:szCs w:val="24"/>
        </w:rPr>
        <w:t xml:space="preserve"> Executive Director</w:t>
      </w:r>
    </w:p>
    <w:p w14:paraId="44A47CDC" w14:textId="22130B7A" w:rsidR="00AD7715" w:rsidRPr="00882BDB" w:rsidRDefault="00AD7715" w:rsidP="00B31B22">
      <w:pPr>
        <w:tabs>
          <w:tab w:val="left" w:pos="1440"/>
        </w:tabs>
        <w:spacing w:after="0" w:line="240" w:lineRule="auto"/>
        <w:ind w:left="1440" w:hanging="1440"/>
        <w:rPr>
          <w:rFonts w:ascii="Times New Roman" w:hAnsi="Times New Roman" w:cs="Times New Roman"/>
          <w:sz w:val="24"/>
          <w:szCs w:val="24"/>
        </w:rPr>
      </w:pPr>
      <w:r w:rsidRPr="00882BDB">
        <w:rPr>
          <w:rFonts w:ascii="Times New Roman" w:hAnsi="Times New Roman" w:cs="Times New Roman"/>
          <w:sz w:val="24"/>
          <w:szCs w:val="24"/>
          <w:u w:val="single"/>
        </w:rPr>
        <w:t>CSU Senate</w:t>
      </w:r>
      <w:r w:rsidRPr="00882BDB">
        <w:rPr>
          <w:rFonts w:ascii="Times New Roman" w:hAnsi="Times New Roman" w:cs="Times New Roman"/>
          <w:sz w:val="24"/>
          <w:szCs w:val="24"/>
        </w:rPr>
        <w:t>:</w:t>
      </w:r>
      <w:r w:rsidRPr="00882BDB">
        <w:rPr>
          <w:rFonts w:ascii="Times New Roman" w:hAnsi="Times New Roman" w:cs="Times New Roman"/>
          <w:sz w:val="24"/>
          <w:szCs w:val="24"/>
        </w:rPr>
        <w:tab/>
      </w:r>
      <w:r w:rsidR="00410969" w:rsidRPr="00882BDB">
        <w:rPr>
          <w:rFonts w:ascii="Times New Roman" w:hAnsi="Times New Roman" w:cs="Times New Roman"/>
          <w:sz w:val="24"/>
          <w:szCs w:val="24"/>
        </w:rPr>
        <w:t>Catherine Nelson</w:t>
      </w:r>
      <w:r w:rsidR="00F1550D" w:rsidRPr="00882BDB">
        <w:rPr>
          <w:rFonts w:ascii="Times New Roman" w:hAnsi="Times New Roman" w:cs="Times New Roman"/>
          <w:sz w:val="24"/>
          <w:szCs w:val="24"/>
        </w:rPr>
        <w:t xml:space="preserve">, </w:t>
      </w:r>
      <w:r w:rsidR="00F75E7E" w:rsidRPr="00882BDB">
        <w:rPr>
          <w:rFonts w:ascii="Times New Roman" w:hAnsi="Times New Roman" w:cs="Times New Roman"/>
          <w:sz w:val="24"/>
          <w:szCs w:val="24"/>
        </w:rPr>
        <w:t>Chair</w:t>
      </w:r>
      <w:r w:rsidR="00F1550D" w:rsidRPr="00882BDB">
        <w:rPr>
          <w:rFonts w:ascii="Times New Roman" w:hAnsi="Times New Roman" w:cs="Times New Roman"/>
          <w:sz w:val="24"/>
          <w:szCs w:val="24"/>
        </w:rPr>
        <w:t xml:space="preserve">; </w:t>
      </w:r>
      <w:r w:rsidR="008F4B36" w:rsidRPr="00882BDB">
        <w:rPr>
          <w:rFonts w:ascii="Times New Roman" w:hAnsi="Times New Roman" w:cs="Times New Roman"/>
          <w:sz w:val="24"/>
          <w:szCs w:val="24"/>
        </w:rPr>
        <w:t xml:space="preserve">Rob Collins, Vice-Chair; </w:t>
      </w:r>
      <w:r w:rsidR="005B71C3" w:rsidRPr="00882BDB">
        <w:rPr>
          <w:rFonts w:ascii="Times New Roman" w:hAnsi="Times New Roman" w:cs="Times New Roman"/>
          <w:sz w:val="24"/>
          <w:szCs w:val="24"/>
        </w:rPr>
        <w:t xml:space="preserve">Beth Steffel, Secretary; Darlene Yee-Melichar, Member-at-Large; </w:t>
      </w:r>
      <w:r w:rsidR="00410969" w:rsidRPr="00882BDB">
        <w:rPr>
          <w:rFonts w:ascii="Times New Roman" w:hAnsi="Times New Roman" w:cs="Times New Roman"/>
          <w:sz w:val="24"/>
          <w:szCs w:val="24"/>
        </w:rPr>
        <w:t>Thomas Norman</w:t>
      </w:r>
      <w:r w:rsidR="00F1550D" w:rsidRPr="00882BDB">
        <w:rPr>
          <w:rFonts w:ascii="Times New Roman" w:hAnsi="Times New Roman" w:cs="Times New Roman"/>
          <w:sz w:val="24"/>
          <w:szCs w:val="24"/>
        </w:rPr>
        <w:t>, Member-at-Large</w:t>
      </w:r>
      <w:r w:rsidR="00217F2C" w:rsidRPr="00882BDB">
        <w:rPr>
          <w:rFonts w:ascii="Times New Roman" w:hAnsi="Times New Roman" w:cs="Times New Roman"/>
          <w:sz w:val="24"/>
          <w:szCs w:val="24"/>
        </w:rPr>
        <w:t xml:space="preserve"> </w:t>
      </w:r>
    </w:p>
    <w:p w14:paraId="2EAD6FFC" w14:textId="7B95F19C" w:rsidR="003A5C8A" w:rsidRPr="00882BDB" w:rsidRDefault="00AD7715" w:rsidP="00B31B22">
      <w:pPr>
        <w:tabs>
          <w:tab w:val="left" w:pos="1440"/>
        </w:tabs>
        <w:spacing w:after="0" w:line="240" w:lineRule="auto"/>
        <w:ind w:left="1440" w:hanging="1440"/>
        <w:rPr>
          <w:rFonts w:ascii="Times New Roman" w:hAnsi="Times New Roman" w:cs="Times New Roman"/>
          <w:sz w:val="24"/>
          <w:szCs w:val="24"/>
          <w:u w:val="single"/>
        </w:rPr>
      </w:pPr>
      <w:r w:rsidRPr="00882BDB">
        <w:rPr>
          <w:rFonts w:ascii="Times New Roman" w:hAnsi="Times New Roman" w:cs="Times New Roman"/>
          <w:sz w:val="24"/>
          <w:szCs w:val="24"/>
          <w:u w:val="single"/>
        </w:rPr>
        <w:t>UC Senate</w:t>
      </w:r>
      <w:r w:rsidRPr="00882BDB">
        <w:rPr>
          <w:rFonts w:ascii="Times New Roman" w:hAnsi="Times New Roman" w:cs="Times New Roman"/>
          <w:sz w:val="24"/>
          <w:szCs w:val="24"/>
        </w:rPr>
        <w:t xml:space="preserve">: </w:t>
      </w:r>
      <w:r w:rsidRPr="00882BDB">
        <w:rPr>
          <w:rFonts w:ascii="Times New Roman" w:hAnsi="Times New Roman" w:cs="Times New Roman"/>
          <w:sz w:val="24"/>
          <w:szCs w:val="24"/>
        </w:rPr>
        <w:tab/>
      </w:r>
      <w:r w:rsidR="0095269A" w:rsidRPr="00882BDB">
        <w:rPr>
          <w:rFonts w:ascii="Times New Roman" w:hAnsi="Times New Roman" w:cs="Times New Roman"/>
          <w:sz w:val="24"/>
          <w:szCs w:val="24"/>
        </w:rPr>
        <w:t xml:space="preserve">Kum-Kum Bhavnani, Chair; </w:t>
      </w:r>
      <w:r w:rsidR="00410969" w:rsidRPr="00882BDB">
        <w:rPr>
          <w:rFonts w:ascii="Times New Roman" w:hAnsi="Times New Roman" w:cs="Times New Roman"/>
          <w:sz w:val="24"/>
          <w:szCs w:val="24"/>
        </w:rPr>
        <w:t>Mary Gauvain</w:t>
      </w:r>
      <w:r w:rsidR="001E39B6" w:rsidRPr="00882BDB">
        <w:rPr>
          <w:rFonts w:ascii="Times New Roman" w:hAnsi="Times New Roman" w:cs="Times New Roman"/>
          <w:sz w:val="24"/>
          <w:szCs w:val="24"/>
        </w:rPr>
        <w:t xml:space="preserve">, </w:t>
      </w:r>
      <w:r w:rsidR="00C355E4" w:rsidRPr="00882BDB">
        <w:rPr>
          <w:rFonts w:ascii="Times New Roman" w:hAnsi="Times New Roman" w:cs="Times New Roman"/>
          <w:sz w:val="24"/>
          <w:szCs w:val="24"/>
        </w:rPr>
        <w:t>Vice-Chair; John Serences, UCEP Chair; Darlene Francis, UCOPE Chair</w:t>
      </w:r>
      <w:r w:rsidR="008F4B36" w:rsidRPr="00882BDB">
        <w:rPr>
          <w:rFonts w:ascii="Times New Roman" w:hAnsi="Times New Roman" w:cs="Times New Roman"/>
          <w:sz w:val="24"/>
          <w:szCs w:val="24"/>
        </w:rPr>
        <w:t>; Eddie Comeaux, BOARS Chair</w:t>
      </w:r>
      <w:r w:rsidR="00190FFD" w:rsidRPr="00882BDB">
        <w:rPr>
          <w:rFonts w:ascii="Times New Roman" w:hAnsi="Times New Roman" w:cs="Times New Roman"/>
          <w:sz w:val="24"/>
          <w:szCs w:val="24"/>
        </w:rPr>
        <w:t>; Hilary Baxter, Executive Director</w:t>
      </w:r>
    </w:p>
    <w:p w14:paraId="476BD9BF" w14:textId="6ED6ADA1" w:rsidR="00996C93" w:rsidRPr="00882BDB" w:rsidRDefault="00996C93" w:rsidP="00B31B22">
      <w:pPr>
        <w:spacing w:after="0" w:line="240" w:lineRule="auto"/>
        <w:rPr>
          <w:rFonts w:ascii="Times New Roman" w:hAnsi="Times New Roman" w:cs="Times New Roman"/>
          <w:sz w:val="24"/>
          <w:szCs w:val="24"/>
        </w:rPr>
      </w:pPr>
    </w:p>
    <w:p w14:paraId="0F8D4C48" w14:textId="45524B84" w:rsidR="0091374C" w:rsidRPr="00882BDB" w:rsidRDefault="002B7695" w:rsidP="00B31B22">
      <w:pPr>
        <w:spacing w:after="0" w:line="240" w:lineRule="auto"/>
        <w:rPr>
          <w:rFonts w:ascii="Times New Roman" w:hAnsi="Times New Roman" w:cs="Times New Roman"/>
          <w:sz w:val="24"/>
          <w:szCs w:val="24"/>
        </w:rPr>
      </w:pPr>
      <w:r w:rsidRPr="00882BDB">
        <w:rPr>
          <w:rFonts w:ascii="Times New Roman" w:hAnsi="Times New Roman" w:cs="Times New Roman"/>
          <w:sz w:val="24"/>
          <w:szCs w:val="24"/>
          <w:u w:val="single"/>
        </w:rPr>
        <w:t>Staff</w:t>
      </w:r>
      <w:r w:rsidRPr="00882BDB">
        <w:rPr>
          <w:rFonts w:ascii="Times New Roman" w:hAnsi="Times New Roman" w:cs="Times New Roman"/>
          <w:sz w:val="24"/>
          <w:szCs w:val="24"/>
        </w:rPr>
        <w:t xml:space="preserve">: </w:t>
      </w:r>
      <w:r w:rsidRPr="00882BDB">
        <w:rPr>
          <w:rFonts w:ascii="Times New Roman" w:hAnsi="Times New Roman" w:cs="Times New Roman"/>
          <w:sz w:val="24"/>
          <w:szCs w:val="24"/>
        </w:rPr>
        <w:tab/>
      </w:r>
      <w:r w:rsidRPr="00882BDB">
        <w:rPr>
          <w:rFonts w:ascii="Times New Roman" w:hAnsi="Times New Roman" w:cs="Times New Roman"/>
          <w:sz w:val="24"/>
          <w:szCs w:val="24"/>
        </w:rPr>
        <w:tab/>
        <w:t>Miguel Rother, ASCCC Director of Grants and Initiatives</w:t>
      </w:r>
      <w:r w:rsidRPr="00882BDB">
        <w:rPr>
          <w:rFonts w:ascii="Times New Roman" w:hAnsi="Times New Roman" w:cs="Times New Roman"/>
          <w:sz w:val="24"/>
          <w:szCs w:val="24"/>
        </w:rPr>
        <w:tab/>
      </w:r>
    </w:p>
    <w:p w14:paraId="0127CF6A" w14:textId="7EEF1F27" w:rsidR="002B7695" w:rsidRPr="00882BDB" w:rsidRDefault="002B7695" w:rsidP="00B31B22">
      <w:pPr>
        <w:spacing w:after="0" w:line="240" w:lineRule="auto"/>
        <w:rPr>
          <w:rFonts w:ascii="Times New Roman" w:hAnsi="Times New Roman" w:cs="Times New Roman"/>
          <w:sz w:val="24"/>
          <w:szCs w:val="24"/>
        </w:rPr>
      </w:pPr>
    </w:p>
    <w:p w14:paraId="368B11B5" w14:textId="10330E05" w:rsidR="00815D4C" w:rsidRPr="00882BDB" w:rsidRDefault="00815D4C" w:rsidP="00B31B22">
      <w:pPr>
        <w:spacing w:after="0" w:line="240" w:lineRule="auto"/>
        <w:rPr>
          <w:rFonts w:ascii="Times New Roman" w:hAnsi="Times New Roman" w:cs="Times New Roman"/>
          <w:sz w:val="24"/>
          <w:szCs w:val="24"/>
        </w:rPr>
      </w:pPr>
    </w:p>
    <w:p w14:paraId="11AD9150" w14:textId="77777777" w:rsidR="00815D4C" w:rsidRPr="00882BDB" w:rsidRDefault="00815D4C" w:rsidP="00B31B22">
      <w:pPr>
        <w:spacing w:after="0" w:line="240" w:lineRule="auto"/>
        <w:rPr>
          <w:rFonts w:ascii="Times New Roman" w:hAnsi="Times New Roman" w:cs="Times New Roman"/>
          <w:sz w:val="24"/>
          <w:szCs w:val="24"/>
        </w:rPr>
      </w:pPr>
    </w:p>
    <w:p w14:paraId="3AB41C1B" w14:textId="77777777" w:rsidR="00806B9C" w:rsidRPr="00882BDB" w:rsidRDefault="00806B9C" w:rsidP="00B31B22">
      <w:pPr>
        <w:pStyle w:val="ListParagraph"/>
        <w:numPr>
          <w:ilvl w:val="0"/>
          <w:numId w:val="1"/>
        </w:numPr>
        <w:spacing w:after="0" w:line="240" w:lineRule="auto"/>
        <w:rPr>
          <w:rFonts w:ascii="Times New Roman" w:hAnsi="Times New Roman" w:cs="Times New Roman"/>
          <w:b/>
          <w:sz w:val="24"/>
          <w:szCs w:val="24"/>
        </w:rPr>
      </w:pPr>
      <w:r w:rsidRPr="00882BDB">
        <w:rPr>
          <w:rFonts w:ascii="Times New Roman" w:hAnsi="Times New Roman" w:cs="Times New Roman"/>
          <w:b/>
          <w:sz w:val="24"/>
          <w:szCs w:val="24"/>
        </w:rPr>
        <w:t>Announcements</w:t>
      </w:r>
    </w:p>
    <w:p w14:paraId="2AA70942" w14:textId="2A625AFD" w:rsidR="00806B9C" w:rsidRPr="00882BDB" w:rsidRDefault="00806B9C" w:rsidP="00B31B22">
      <w:pPr>
        <w:pStyle w:val="ListParagraph"/>
        <w:spacing w:after="0" w:line="240" w:lineRule="auto"/>
        <w:rPr>
          <w:rFonts w:ascii="Times New Roman" w:hAnsi="Times New Roman" w:cs="Times New Roman"/>
          <w:sz w:val="24"/>
          <w:szCs w:val="24"/>
        </w:rPr>
      </w:pPr>
      <w:r w:rsidRPr="00882BDB">
        <w:rPr>
          <w:rFonts w:ascii="Times New Roman" w:hAnsi="Times New Roman" w:cs="Times New Roman"/>
          <w:sz w:val="24"/>
          <w:szCs w:val="24"/>
        </w:rPr>
        <w:t>ICAS Chair</w:t>
      </w:r>
      <w:r w:rsidR="004A5A39" w:rsidRPr="00882BDB">
        <w:rPr>
          <w:rFonts w:ascii="Times New Roman" w:hAnsi="Times New Roman" w:cs="Times New Roman"/>
          <w:sz w:val="24"/>
          <w:szCs w:val="24"/>
        </w:rPr>
        <w:t xml:space="preserve"> </w:t>
      </w:r>
      <w:r w:rsidR="00410969" w:rsidRPr="00882BDB">
        <w:rPr>
          <w:rFonts w:ascii="Times New Roman" w:hAnsi="Times New Roman" w:cs="Times New Roman"/>
          <w:sz w:val="24"/>
          <w:szCs w:val="24"/>
        </w:rPr>
        <w:t>Stanskas</w:t>
      </w:r>
      <w:r w:rsidRPr="00882BDB">
        <w:rPr>
          <w:rFonts w:ascii="Times New Roman" w:hAnsi="Times New Roman" w:cs="Times New Roman"/>
          <w:sz w:val="24"/>
          <w:szCs w:val="24"/>
        </w:rPr>
        <w:t xml:space="preserve"> welcomed members. </w:t>
      </w:r>
    </w:p>
    <w:p w14:paraId="651AED76" w14:textId="77777777" w:rsidR="00806B9C" w:rsidRPr="00882BDB" w:rsidRDefault="00806B9C" w:rsidP="00B31B22">
      <w:pPr>
        <w:pStyle w:val="ListParagraph"/>
        <w:spacing w:after="0" w:line="240" w:lineRule="auto"/>
        <w:rPr>
          <w:rFonts w:ascii="Times New Roman" w:hAnsi="Times New Roman" w:cs="Times New Roman"/>
          <w:sz w:val="24"/>
          <w:szCs w:val="24"/>
        </w:rPr>
      </w:pPr>
    </w:p>
    <w:p w14:paraId="5514A274" w14:textId="77777777" w:rsidR="000A1224" w:rsidRPr="00882BDB" w:rsidRDefault="000A1224" w:rsidP="00B31B22">
      <w:pPr>
        <w:pStyle w:val="ListParagraph"/>
        <w:numPr>
          <w:ilvl w:val="0"/>
          <w:numId w:val="1"/>
        </w:numPr>
        <w:spacing w:after="0" w:line="240" w:lineRule="auto"/>
        <w:rPr>
          <w:rFonts w:ascii="Times New Roman" w:hAnsi="Times New Roman" w:cs="Times New Roman"/>
          <w:b/>
          <w:sz w:val="24"/>
          <w:szCs w:val="24"/>
        </w:rPr>
      </w:pPr>
      <w:r w:rsidRPr="00882BDB">
        <w:rPr>
          <w:rFonts w:ascii="Times New Roman" w:hAnsi="Times New Roman" w:cs="Times New Roman"/>
          <w:b/>
          <w:sz w:val="24"/>
          <w:szCs w:val="24"/>
        </w:rPr>
        <w:t>Consent Calendar</w:t>
      </w:r>
    </w:p>
    <w:p w14:paraId="40DAFA48" w14:textId="5417C078" w:rsidR="00E00173" w:rsidRPr="00882BDB" w:rsidRDefault="000A7CB3" w:rsidP="00B31B22">
      <w:pPr>
        <w:pStyle w:val="ListParagraph"/>
        <w:numPr>
          <w:ilvl w:val="0"/>
          <w:numId w:val="2"/>
        </w:numPr>
        <w:spacing w:after="0" w:line="240" w:lineRule="auto"/>
        <w:rPr>
          <w:rFonts w:ascii="Times New Roman" w:hAnsi="Times New Roman" w:cs="Times New Roman"/>
          <w:sz w:val="24"/>
          <w:szCs w:val="24"/>
        </w:rPr>
      </w:pPr>
      <w:r w:rsidRPr="00882BDB">
        <w:rPr>
          <w:rFonts w:ascii="Times New Roman" w:hAnsi="Times New Roman" w:cs="Times New Roman"/>
          <w:sz w:val="24"/>
          <w:szCs w:val="24"/>
        </w:rPr>
        <w:t>February 6</w:t>
      </w:r>
      <w:r w:rsidR="00E00173" w:rsidRPr="00882BDB">
        <w:rPr>
          <w:rFonts w:ascii="Times New Roman" w:hAnsi="Times New Roman" w:cs="Times New Roman"/>
          <w:sz w:val="24"/>
          <w:szCs w:val="24"/>
        </w:rPr>
        <w:t>, 20</w:t>
      </w:r>
      <w:r w:rsidRPr="00882BDB">
        <w:rPr>
          <w:rFonts w:ascii="Times New Roman" w:hAnsi="Times New Roman" w:cs="Times New Roman"/>
          <w:sz w:val="24"/>
          <w:szCs w:val="24"/>
        </w:rPr>
        <w:t>20</w:t>
      </w:r>
      <w:r w:rsidR="00E00173" w:rsidRPr="00882BDB">
        <w:rPr>
          <w:rFonts w:ascii="Times New Roman" w:hAnsi="Times New Roman" w:cs="Times New Roman"/>
          <w:sz w:val="24"/>
          <w:szCs w:val="24"/>
        </w:rPr>
        <w:t xml:space="preserve"> ICAS </w:t>
      </w:r>
      <w:r w:rsidR="00772FBE" w:rsidRPr="00882BDB">
        <w:rPr>
          <w:rFonts w:ascii="Times New Roman" w:hAnsi="Times New Roman" w:cs="Times New Roman"/>
          <w:sz w:val="24"/>
          <w:szCs w:val="24"/>
        </w:rPr>
        <w:t>Minutes</w:t>
      </w:r>
    </w:p>
    <w:p w14:paraId="13A92D23" w14:textId="43DC9EDF" w:rsidR="000A1224" w:rsidRPr="00882BDB" w:rsidRDefault="000A7CB3" w:rsidP="00B31B22">
      <w:pPr>
        <w:pStyle w:val="ListParagraph"/>
        <w:numPr>
          <w:ilvl w:val="0"/>
          <w:numId w:val="2"/>
        </w:numPr>
        <w:spacing w:after="0" w:line="240" w:lineRule="auto"/>
        <w:rPr>
          <w:rFonts w:ascii="Times New Roman" w:hAnsi="Times New Roman" w:cs="Times New Roman"/>
          <w:sz w:val="24"/>
          <w:szCs w:val="24"/>
        </w:rPr>
      </w:pPr>
      <w:r w:rsidRPr="00882BDB">
        <w:rPr>
          <w:rFonts w:ascii="Times New Roman" w:hAnsi="Times New Roman" w:cs="Times New Roman"/>
          <w:sz w:val="24"/>
          <w:szCs w:val="24"/>
        </w:rPr>
        <w:t>March 10</w:t>
      </w:r>
      <w:r w:rsidR="003860D4" w:rsidRPr="00882BDB">
        <w:rPr>
          <w:rFonts w:ascii="Times New Roman" w:hAnsi="Times New Roman" w:cs="Times New Roman"/>
          <w:sz w:val="24"/>
          <w:szCs w:val="24"/>
        </w:rPr>
        <w:t>, 20</w:t>
      </w:r>
      <w:r w:rsidR="00772FBE" w:rsidRPr="00882BDB">
        <w:rPr>
          <w:rFonts w:ascii="Times New Roman" w:hAnsi="Times New Roman" w:cs="Times New Roman"/>
          <w:sz w:val="24"/>
          <w:szCs w:val="24"/>
        </w:rPr>
        <w:t>20</w:t>
      </w:r>
      <w:r w:rsidR="003860D4" w:rsidRPr="00882BDB">
        <w:rPr>
          <w:rFonts w:ascii="Times New Roman" w:hAnsi="Times New Roman" w:cs="Times New Roman"/>
          <w:sz w:val="24"/>
          <w:szCs w:val="24"/>
        </w:rPr>
        <w:t xml:space="preserve"> ICAS </w:t>
      </w:r>
      <w:r w:rsidR="00772FBE" w:rsidRPr="00882BDB">
        <w:rPr>
          <w:rFonts w:ascii="Times New Roman" w:hAnsi="Times New Roman" w:cs="Times New Roman"/>
          <w:sz w:val="24"/>
          <w:szCs w:val="24"/>
        </w:rPr>
        <w:t>Agenda</w:t>
      </w:r>
    </w:p>
    <w:p w14:paraId="2EA49029" w14:textId="41C58854" w:rsidR="00C7418B" w:rsidRPr="00882BDB" w:rsidRDefault="005A1EBC" w:rsidP="00B31B22">
      <w:pPr>
        <w:spacing w:after="0" w:line="240" w:lineRule="auto"/>
        <w:outlineLvl w:val="0"/>
        <w:rPr>
          <w:rFonts w:ascii="Times New Roman" w:hAnsi="Times New Roman" w:cs="Times New Roman"/>
          <w:bCs/>
          <w:sz w:val="24"/>
          <w:szCs w:val="24"/>
        </w:rPr>
      </w:pPr>
      <w:r w:rsidRPr="00882BDB">
        <w:rPr>
          <w:rFonts w:ascii="Times New Roman" w:hAnsi="Times New Roman" w:cs="Times New Roman"/>
          <w:b/>
          <w:sz w:val="24"/>
          <w:szCs w:val="24"/>
        </w:rPr>
        <w:tab/>
      </w:r>
      <w:r w:rsidR="009F779E" w:rsidRPr="00882BDB">
        <w:rPr>
          <w:rFonts w:ascii="Times New Roman" w:hAnsi="Times New Roman" w:cs="Times New Roman"/>
          <w:bCs/>
          <w:sz w:val="24"/>
          <w:szCs w:val="24"/>
        </w:rPr>
        <w:t xml:space="preserve">Action: </w:t>
      </w:r>
    </w:p>
    <w:p w14:paraId="6AF1CF1B" w14:textId="5815C84F" w:rsidR="00EC3A57" w:rsidRPr="00882BDB" w:rsidRDefault="00EC3A57" w:rsidP="00B31B22">
      <w:pPr>
        <w:pStyle w:val="ListParagraph"/>
        <w:numPr>
          <w:ilvl w:val="0"/>
          <w:numId w:val="40"/>
        </w:numPr>
        <w:spacing w:after="0" w:line="240" w:lineRule="auto"/>
        <w:outlineLvl w:val="0"/>
        <w:rPr>
          <w:rFonts w:ascii="Times New Roman" w:hAnsi="Times New Roman" w:cs="Times New Roman"/>
          <w:sz w:val="24"/>
          <w:szCs w:val="24"/>
        </w:rPr>
      </w:pPr>
      <w:r w:rsidRPr="00882BDB">
        <w:rPr>
          <w:rFonts w:ascii="Times New Roman" w:hAnsi="Times New Roman" w:cs="Times New Roman"/>
          <w:sz w:val="24"/>
          <w:szCs w:val="24"/>
        </w:rPr>
        <w:t xml:space="preserve">The updates and announcements agenda item was moved to take place during lunch.  </w:t>
      </w:r>
    </w:p>
    <w:p w14:paraId="7CBD4D67" w14:textId="77777777" w:rsidR="0017114E" w:rsidRPr="00882BDB" w:rsidRDefault="00EC3A57" w:rsidP="00B31B22">
      <w:pPr>
        <w:pStyle w:val="ListParagraph"/>
        <w:numPr>
          <w:ilvl w:val="0"/>
          <w:numId w:val="40"/>
        </w:numPr>
        <w:spacing w:after="0" w:line="240" w:lineRule="auto"/>
        <w:outlineLvl w:val="0"/>
        <w:rPr>
          <w:rFonts w:ascii="Times New Roman" w:hAnsi="Times New Roman" w:cs="Times New Roman"/>
          <w:sz w:val="24"/>
          <w:szCs w:val="24"/>
        </w:rPr>
      </w:pPr>
      <w:r w:rsidRPr="00882BDB">
        <w:rPr>
          <w:rFonts w:ascii="Times New Roman" w:hAnsi="Times New Roman" w:cs="Times New Roman"/>
          <w:sz w:val="24"/>
          <w:szCs w:val="24"/>
        </w:rPr>
        <w:t xml:space="preserve">A request was made to revise </w:t>
      </w:r>
      <w:r w:rsidR="0003651A" w:rsidRPr="00882BDB">
        <w:rPr>
          <w:rFonts w:ascii="Times New Roman" w:hAnsi="Times New Roman" w:cs="Times New Roman"/>
          <w:sz w:val="24"/>
          <w:szCs w:val="24"/>
        </w:rPr>
        <w:t xml:space="preserve">the </w:t>
      </w:r>
      <w:r w:rsidRPr="00882BDB">
        <w:rPr>
          <w:rFonts w:ascii="Times New Roman" w:hAnsi="Times New Roman" w:cs="Times New Roman"/>
          <w:sz w:val="24"/>
          <w:szCs w:val="24"/>
        </w:rPr>
        <w:t xml:space="preserve">meeting minutes so that attendees are </w:t>
      </w:r>
      <w:r w:rsidR="0003651A" w:rsidRPr="00882BDB">
        <w:rPr>
          <w:rFonts w:ascii="Times New Roman" w:hAnsi="Times New Roman" w:cs="Times New Roman"/>
          <w:sz w:val="24"/>
          <w:szCs w:val="24"/>
        </w:rPr>
        <w:t xml:space="preserve">no longer </w:t>
      </w:r>
      <w:r w:rsidRPr="00882BDB">
        <w:rPr>
          <w:rFonts w:ascii="Times New Roman" w:hAnsi="Times New Roman" w:cs="Times New Roman"/>
          <w:sz w:val="24"/>
          <w:szCs w:val="24"/>
        </w:rPr>
        <w:t xml:space="preserve">listed </w:t>
      </w:r>
      <w:r w:rsidR="0003651A" w:rsidRPr="00882BDB">
        <w:rPr>
          <w:rFonts w:ascii="Times New Roman" w:hAnsi="Times New Roman" w:cs="Times New Roman"/>
          <w:sz w:val="24"/>
          <w:szCs w:val="24"/>
        </w:rPr>
        <w:t>as attending</w:t>
      </w:r>
      <w:r w:rsidRPr="00882BDB">
        <w:rPr>
          <w:rFonts w:ascii="Times New Roman" w:hAnsi="Times New Roman" w:cs="Times New Roman"/>
          <w:sz w:val="24"/>
          <w:szCs w:val="24"/>
        </w:rPr>
        <w:t xml:space="preserve"> via Zoom. </w:t>
      </w:r>
    </w:p>
    <w:p w14:paraId="7A3B32A2" w14:textId="2B474474" w:rsidR="00217F2C" w:rsidRPr="00882BDB" w:rsidRDefault="005007E4" w:rsidP="00B31B22">
      <w:pPr>
        <w:pStyle w:val="ListParagraph"/>
        <w:numPr>
          <w:ilvl w:val="0"/>
          <w:numId w:val="40"/>
        </w:numPr>
        <w:spacing w:after="0" w:line="240" w:lineRule="auto"/>
        <w:outlineLvl w:val="0"/>
        <w:rPr>
          <w:rFonts w:ascii="Times New Roman" w:hAnsi="Times New Roman" w:cs="Times New Roman"/>
          <w:sz w:val="24"/>
          <w:szCs w:val="24"/>
        </w:rPr>
      </w:pPr>
      <w:r w:rsidRPr="00882BDB">
        <w:rPr>
          <w:rFonts w:ascii="Times New Roman" w:hAnsi="Times New Roman" w:cs="Times New Roman"/>
          <w:sz w:val="24"/>
          <w:szCs w:val="24"/>
        </w:rPr>
        <w:t>By consensus t</w:t>
      </w:r>
      <w:r w:rsidR="002D320E" w:rsidRPr="00882BDB">
        <w:rPr>
          <w:rFonts w:ascii="Times New Roman" w:hAnsi="Times New Roman" w:cs="Times New Roman"/>
          <w:sz w:val="24"/>
          <w:szCs w:val="24"/>
        </w:rPr>
        <w:t>he</w:t>
      </w:r>
      <w:r w:rsidR="00C60CE0" w:rsidRPr="00882BDB">
        <w:rPr>
          <w:rFonts w:ascii="Times New Roman" w:hAnsi="Times New Roman" w:cs="Times New Roman"/>
          <w:sz w:val="24"/>
          <w:szCs w:val="24"/>
        </w:rPr>
        <w:t xml:space="preserve"> consent calendar</w:t>
      </w:r>
      <w:r w:rsidR="002D320E" w:rsidRPr="00882BDB">
        <w:rPr>
          <w:rFonts w:ascii="Times New Roman" w:hAnsi="Times New Roman" w:cs="Times New Roman"/>
          <w:sz w:val="24"/>
          <w:szCs w:val="24"/>
        </w:rPr>
        <w:t xml:space="preserve"> was approved </w:t>
      </w:r>
      <w:r w:rsidR="00EC3A57" w:rsidRPr="00882BDB">
        <w:rPr>
          <w:rFonts w:ascii="Times New Roman" w:hAnsi="Times New Roman" w:cs="Times New Roman"/>
          <w:sz w:val="24"/>
          <w:szCs w:val="24"/>
        </w:rPr>
        <w:t>with revisions</w:t>
      </w:r>
      <w:r w:rsidR="002D320E" w:rsidRPr="00882BDB">
        <w:rPr>
          <w:rFonts w:ascii="Times New Roman" w:hAnsi="Times New Roman" w:cs="Times New Roman"/>
          <w:sz w:val="24"/>
          <w:szCs w:val="24"/>
        </w:rPr>
        <w:t>.</w:t>
      </w:r>
    </w:p>
    <w:p w14:paraId="7111C457" w14:textId="0D26D9E2" w:rsidR="00EC3A57" w:rsidRPr="00882BDB" w:rsidRDefault="00EC3A57" w:rsidP="00B31B22">
      <w:pPr>
        <w:spacing w:after="0" w:line="240" w:lineRule="auto"/>
        <w:ind w:left="720"/>
        <w:outlineLvl w:val="0"/>
        <w:rPr>
          <w:rFonts w:ascii="Times New Roman" w:hAnsi="Times New Roman" w:cs="Times New Roman"/>
          <w:bCs/>
          <w:sz w:val="24"/>
          <w:szCs w:val="24"/>
        </w:rPr>
      </w:pPr>
    </w:p>
    <w:p w14:paraId="25312AD4" w14:textId="2CC15C8A" w:rsidR="009B29E0" w:rsidRPr="00882BDB" w:rsidRDefault="009B29E0" w:rsidP="00B31B22">
      <w:pPr>
        <w:spacing w:after="0" w:line="240" w:lineRule="auto"/>
        <w:ind w:left="720"/>
        <w:outlineLvl w:val="0"/>
        <w:rPr>
          <w:rFonts w:ascii="Times New Roman" w:hAnsi="Times New Roman" w:cs="Times New Roman"/>
          <w:b/>
          <w:sz w:val="24"/>
          <w:szCs w:val="24"/>
        </w:rPr>
      </w:pPr>
      <w:r w:rsidRPr="00882BDB">
        <w:rPr>
          <w:rFonts w:ascii="Times New Roman" w:hAnsi="Times New Roman" w:cs="Times New Roman"/>
          <w:b/>
          <w:sz w:val="24"/>
          <w:szCs w:val="24"/>
        </w:rPr>
        <w:t xml:space="preserve">Legislative Visit: </w:t>
      </w:r>
      <w:r w:rsidR="00603E78">
        <w:rPr>
          <w:rFonts w:ascii="Times New Roman" w:hAnsi="Times New Roman" w:cs="Times New Roman"/>
          <w:b/>
          <w:sz w:val="24"/>
          <w:szCs w:val="24"/>
        </w:rPr>
        <w:t>9:00 a.m. – 9:50 a.m.</w:t>
      </w:r>
    </w:p>
    <w:p w14:paraId="7BBDB425" w14:textId="77FD6E3F" w:rsidR="00253DCA" w:rsidRPr="00882BDB" w:rsidRDefault="00253DCA" w:rsidP="00B31B22">
      <w:pPr>
        <w:spacing w:after="0" w:line="240" w:lineRule="auto"/>
        <w:ind w:left="720"/>
        <w:outlineLvl w:val="0"/>
        <w:rPr>
          <w:rFonts w:ascii="Times New Roman" w:hAnsi="Times New Roman" w:cs="Times New Roman"/>
          <w:bCs/>
          <w:i/>
          <w:iCs/>
          <w:sz w:val="24"/>
          <w:szCs w:val="24"/>
        </w:rPr>
      </w:pPr>
      <w:r w:rsidRPr="00882BDB">
        <w:rPr>
          <w:rFonts w:ascii="Times New Roman" w:hAnsi="Times New Roman" w:cs="Times New Roman"/>
          <w:bCs/>
          <w:i/>
          <w:iCs/>
          <w:sz w:val="24"/>
          <w:szCs w:val="24"/>
        </w:rPr>
        <w:lastRenderedPageBreak/>
        <w:t>Chris Ferguson, Principal Program Budget Analyst, Department of Finance</w:t>
      </w:r>
    </w:p>
    <w:p w14:paraId="10455B8D" w14:textId="77777777" w:rsidR="00C63188" w:rsidRPr="00882BDB" w:rsidRDefault="00C63188" w:rsidP="00B31B22">
      <w:pPr>
        <w:spacing w:after="0" w:line="240" w:lineRule="auto"/>
        <w:ind w:left="720"/>
        <w:outlineLvl w:val="0"/>
        <w:rPr>
          <w:rFonts w:ascii="Times New Roman" w:hAnsi="Times New Roman" w:cs="Times New Roman"/>
          <w:bCs/>
          <w:sz w:val="24"/>
          <w:szCs w:val="24"/>
        </w:rPr>
      </w:pPr>
    </w:p>
    <w:p w14:paraId="367D5386" w14:textId="6E8334A3" w:rsidR="00AA486C" w:rsidRPr="00882BDB" w:rsidRDefault="00AD4FA3" w:rsidP="00B31B22">
      <w:pPr>
        <w:spacing w:after="0" w:line="240" w:lineRule="auto"/>
        <w:ind w:left="720"/>
        <w:outlineLvl w:val="0"/>
        <w:rPr>
          <w:rFonts w:ascii="Times New Roman" w:hAnsi="Times New Roman" w:cs="Times New Roman"/>
          <w:bCs/>
          <w:sz w:val="24"/>
          <w:szCs w:val="24"/>
        </w:rPr>
      </w:pPr>
      <w:r w:rsidRPr="00882BDB">
        <w:rPr>
          <w:rFonts w:ascii="Times New Roman" w:hAnsi="Times New Roman" w:cs="Times New Roman"/>
          <w:bCs/>
          <w:sz w:val="24"/>
          <w:szCs w:val="24"/>
        </w:rPr>
        <w:t xml:space="preserve">Ferguson </w:t>
      </w:r>
      <w:r w:rsidR="006C7E26" w:rsidRPr="00882BDB">
        <w:rPr>
          <w:rFonts w:ascii="Times New Roman" w:hAnsi="Times New Roman" w:cs="Times New Roman"/>
          <w:bCs/>
          <w:sz w:val="24"/>
          <w:szCs w:val="24"/>
        </w:rPr>
        <w:t>discussed current events within the Department of Finance</w:t>
      </w:r>
      <w:r w:rsidR="00696B6C" w:rsidRPr="00882BDB">
        <w:rPr>
          <w:rFonts w:ascii="Times New Roman" w:hAnsi="Times New Roman" w:cs="Times New Roman"/>
          <w:bCs/>
          <w:sz w:val="24"/>
          <w:szCs w:val="24"/>
        </w:rPr>
        <w:t xml:space="preserve"> (</w:t>
      </w:r>
      <w:proofErr w:type="spellStart"/>
      <w:r w:rsidR="00696B6C" w:rsidRPr="00882BDB">
        <w:rPr>
          <w:rFonts w:ascii="Times New Roman" w:hAnsi="Times New Roman" w:cs="Times New Roman"/>
          <w:bCs/>
          <w:sz w:val="24"/>
          <w:szCs w:val="24"/>
        </w:rPr>
        <w:t>DoF</w:t>
      </w:r>
      <w:proofErr w:type="spellEnd"/>
      <w:r w:rsidR="00696B6C" w:rsidRPr="00882BDB">
        <w:rPr>
          <w:rFonts w:ascii="Times New Roman" w:hAnsi="Times New Roman" w:cs="Times New Roman"/>
          <w:bCs/>
          <w:sz w:val="24"/>
          <w:szCs w:val="24"/>
        </w:rPr>
        <w:t>)</w:t>
      </w:r>
      <w:r w:rsidR="006C7E26" w:rsidRPr="00882BDB">
        <w:rPr>
          <w:rFonts w:ascii="Times New Roman" w:hAnsi="Times New Roman" w:cs="Times New Roman"/>
          <w:bCs/>
          <w:sz w:val="24"/>
          <w:szCs w:val="24"/>
        </w:rPr>
        <w:t xml:space="preserve">. </w:t>
      </w:r>
      <w:r w:rsidR="00BE2515" w:rsidRPr="00882BDB">
        <w:rPr>
          <w:rFonts w:ascii="Times New Roman" w:hAnsi="Times New Roman" w:cs="Times New Roman"/>
          <w:bCs/>
          <w:sz w:val="24"/>
          <w:szCs w:val="24"/>
        </w:rPr>
        <w:t xml:space="preserve">The </w:t>
      </w:r>
      <w:proofErr w:type="spellStart"/>
      <w:r w:rsidR="00BE2515" w:rsidRPr="00882BDB">
        <w:rPr>
          <w:rFonts w:ascii="Times New Roman" w:hAnsi="Times New Roman" w:cs="Times New Roman"/>
          <w:bCs/>
          <w:sz w:val="24"/>
          <w:szCs w:val="24"/>
        </w:rPr>
        <w:t>DoF</w:t>
      </w:r>
      <w:proofErr w:type="spellEnd"/>
      <w:r w:rsidR="00F90050" w:rsidRPr="00882BDB">
        <w:rPr>
          <w:rFonts w:ascii="Times New Roman" w:hAnsi="Times New Roman" w:cs="Times New Roman"/>
          <w:bCs/>
          <w:sz w:val="24"/>
          <w:szCs w:val="24"/>
        </w:rPr>
        <w:t xml:space="preserve"> continues to focus on budgetary resiliency, as well as housing and homelessness. In relation to</w:t>
      </w:r>
      <w:r w:rsidR="00B07B3A" w:rsidRPr="00882BDB">
        <w:rPr>
          <w:rFonts w:ascii="Times New Roman" w:hAnsi="Times New Roman" w:cs="Times New Roman"/>
          <w:bCs/>
          <w:sz w:val="24"/>
          <w:szCs w:val="24"/>
        </w:rPr>
        <w:t xml:space="preserve"> higher education</w:t>
      </w:r>
      <w:r w:rsidR="00F90050" w:rsidRPr="00882BDB">
        <w:rPr>
          <w:rFonts w:ascii="Times New Roman" w:hAnsi="Times New Roman" w:cs="Times New Roman"/>
          <w:bCs/>
          <w:sz w:val="24"/>
          <w:szCs w:val="24"/>
        </w:rPr>
        <w:t xml:space="preserve">, the </w:t>
      </w:r>
      <w:proofErr w:type="spellStart"/>
      <w:r w:rsidR="00F90050" w:rsidRPr="00882BDB">
        <w:rPr>
          <w:rFonts w:ascii="Times New Roman" w:hAnsi="Times New Roman" w:cs="Times New Roman"/>
          <w:bCs/>
          <w:sz w:val="24"/>
          <w:szCs w:val="24"/>
        </w:rPr>
        <w:t>DoF</w:t>
      </w:r>
      <w:proofErr w:type="spellEnd"/>
      <w:r w:rsidR="00F90050" w:rsidRPr="00882BDB">
        <w:rPr>
          <w:rFonts w:ascii="Times New Roman" w:hAnsi="Times New Roman" w:cs="Times New Roman"/>
          <w:bCs/>
          <w:sz w:val="24"/>
          <w:szCs w:val="24"/>
        </w:rPr>
        <w:t xml:space="preserve"> </w:t>
      </w:r>
      <w:r w:rsidR="009D5458" w:rsidRPr="00882BDB">
        <w:rPr>
          <w:rFonts w:ascii="Times New Roman" w:hAnsi="Times New Roman" w:cs="Times New Roman"/>
          <w:bCs/>
          <w:sz w:val="24"/>
          <w:szCs w:val="24"/>
        </w:rPr>
        <w:t>is monitoring</w:t>
      </w:r>
      <w:r w:rsidR="00180D77" w:rsidRPr="00882BDB">
        <w:rPr>
          <w:rFonts w:ascii="Times New Roman" w:hAnsi="Times New Roman" w:cs="Times New Roman"/>
          <w:bCs/>
          <w:sz w:val="24"/>
          <w:szCs w:val="24"/>
        </w:rPr>
        <w:t xml:space="preserve"> topics such as transfer,</w:t>
      </w:r>
      <w:r w:rsidR="00F90050" w:rsidRPr="00882BDB">
        <w:rPr>
          <w:rFonts w:ascii="Times New Roman" w:hAnsi="Times New Roman" w:cs="Times New Roman"/>
          <w:bCs/>
          <w:sz w:val="24"/>
          <w:szCs w:val="24"/>
        </w:rPr>
        <w:t xml:space="preserve"> </w:t>
      </w:r>
      <w:r w:rsidR="00B07B3A" w:rsidRPr="00882BDB">
        <w:rPr>
          <w:rFonts w:ascii="Times New Roman" w:hAnsi="Times New Roman" w:cs="Times New Roman"/>
          <w:bCs/>
          <w:sz w:val="24"/>
          <w:szCs w:val="24"/>
        </w:rPr>
        <w:t xml:space="preserve">financial aid, </w:t>
      </w:r>
      <w:r w:rsidR="00180D77" w:rsidRPr="00882BDB">
        <w:rPr>
          <w:rFonts w:ascii="Times New Roman" w:hAnsi="Times New Roman" w:cs="Times New Roman"/>
          <w:bCs/>
          <w:sz w:val="24"/>
          <w:szCs w:val="24"/>
        </w:rPr>
        <w:t xml:space="preserve">maintaining affordability for students, faculty diversity, </w:t>
      </w:r>
      <w:r w:rsidR="00F90050" w:rsidRPr="00882BDB">
        <w:rPr>
          <w:rFonts w:ascii="Times New Roman" w:hAnsi="Times New Roman" w:cs="Times New Roman"/>
          <w:bCs/>
          <w:sz w:val="24"/>
          <w:szCs w:val="24"/>
        </w:rPr>
        <w:t>expectations surrounding operating costs, student access,</w:t>
      </w:r>
      <w:r w:rsidR="00180D77" w:rsidRPr="00882BDB">
        <w:rPr>
          <w:rFonts w:ascii="Times New Roman" w:hAnsi="Times New Roman" w:cs="Times New Roman"/>
          <w:bCs/>
          <w:sz w:val="24"/>
          <w:szCs w:val="24"/>
        </w:rPr>
        <w:t xml:space="preserve"> and</w:t>
      </w:r>
      <w:r w:rsidR="00245665" w:rsidRPr="00882BDB">
        <w:rPr>
          <w:rFonts w:ascii="Times New Roman" w:hAnsi="Times New Roman" w:cs="Times New Roman"/>
          <w:bCs/>
          <w:sz w:val="24"/>
          <w:szCs w:val="24"/>
        </w:rPr>
        <w:t xml:space="preserve"> student enrollment</w:t>
      </w:r>
      <w:r w:rsidR="00180D77" w:rsidRPr="00882BDB">
        <w:rPr>
          <w:rFonts w:ascii="Times New Roman" w:hAnsi="Times New Roman" w:cs="Times New Roman"/>
          <w:bCs/>
          <w:sz w:val="24"/>
          <w:szCs w:val="24"/>
        </w:rPr>
        <w:t xml:space="preserve">. In addition, </w:t>
      </w:r>
      <w:r w:rsidR="00420865" w:rsidRPr="00882BDB">
        <w:rPr>
          <w:rFonts w:ascii="Times New Roman" w:hAnsi="Times New Roman" w:cs="Times New Roman"/>
          <w:bCs/>
          <w:sz w:val="24"/>
          <w:szCs w:val="24"/>
        </w:rPr>
        <w:t>efforts are being made</w:t>
      </w:r>
      <w:r w:rsidR="00245665" w:rsidRPr="00882BDB">
        <w:rPr>
          <w:rFonts w:ascii="Times New Roman" w:hAnsi="Times New Roman" w:cs="Times New Roman"/>
          <w:bCs/>
          <w:sz w:val="24"/>
          <w:szCs w:val="24"/>
        </w:rPr>
        <w:t xml:space="preserve"> to assist in regional coordination and recover</w:t>
      </w:r>
      <w:r w:rsidR="000469B3" w:rsidRPr="00882BDB">
        <w:rPr>
          <w:rFonts w:ascii="Times New Roman" w:hAnsi="Times New Roman" w:cs="Times New Roman"/>
          <w:bCs/>
          <w:sz w:val="24"/>
          <w:szCs w:val="24"/>
        </w:rPr>
        <w:t>y</w:t>
      </w:r>
      <w:r w:rsidR="00245665" w:rsidRPr="00882BDB">
        <w:rPr>
          <w:rFonts w:ascii="Times New Roman" w:hAnsi="Times New Roman" w:cs="Times New Roman"/>
          <w:bCs/>
          <w:sz w:val="24"/>
          <w:szCs w:val="24"/>
        </w:rPr>
        <w:t xml:space="preserve"> for</w:t>
      </w:r>
      <w:r w:rsidR="00420865" w:rsidRPr="00882BDB">
        <w:rPr>
          <w:rFonts w:ascii="Times New Roman" w:hAnsi="Times New Roman" w:cs="Times New Roman"/>
          <w:bCs/>
          <w:sz w:val="24"/>
          <w:szCs w:val="24"/>
        </w:rPr>
        <w:t xml:space="preserve"> CCCs in</w:t>
      </w:r>
      <w:r w:rsidR="00245665" w:rsidRPr="00882BDB">
        <w:rPr>
          <w:rFonts w:ascii="Times New Roman" w:hAnsi="Times New Roman" w:cs="Times New Roman"/>
          <w:bCs/>
          <w:sz w:val="24"/>
          <w:szCs w:val="24"/>
        </w:rPr>
        <w:t xml:space="preserve"> areas that are slower to recover from the 2008 recession.</w:t>
      </w:r>
      <w:r w:rsidR="007445F8" w:rsidRPr="00882BDB">
        <w:rPr>
          <w:rFonts w:ascii="Times New Roman" w:hAnsi="Times New Roman" w:cs="Times New Roman"/>
          <w:bCs/>
          <w:sz w:val="24"/>
          <w:szCs w:val="24"/>
        </w:rPr>
        <w:t xml:space="preserve"> </w:t>
      </w:r>
    </w:p>
    <w:p w14:paraId="51A615D3" w14:textId="6BA0196A" w:rsidR="004429DA" w:rsidRPr="00882BDB" w:rsidRDefault="004429DA" w:rsidP="00B31B22">
      <w:pPr>
        <w:spacing w:after="0" w:line="240" w:lineRule="auto"/>
        <w:ind w:left="720"/>
        <w:outlineLvl w:val="0"/>
        <w:rPr>
          <w:rFonts w:ascii="Times New Roman" w:hAnsi="Times New Roman" w:cs="Times New Roman"/>
          <w:bCs/>
          <w:sz w:val="24"/>
          <w:szCs w:val="24"/>
        </w:rPr>
      </w:pPr>
    </w:p>
    <w:p w14:paraId="77FBE892" w14:textId="780F92E0" w:rsidR="004429DA" w:rsidRPr="00882BDB" w:rsidRDefault="004429DA" w:rsidP="00B31B22">
      <w:pPr>
        <w:spacing w:after="0" w:line="240" w:lineRule="auto"/>
        <w:ind w:left="720"/>
        <w:outlineLvl w:val="0"/>
        <w:rPr>
          <w:rFonts w:ascii="Times New Roman" w:hAnsi="Times New Roman" w:cs="Times New Roman"/>
          <w:bCs/>
          <w:sz w:val="24"/>
          <w:szCs w:val="24"/>
        </w:rPr>
      </w:pPr>
      <w:r w:rsidRPr="00882BDB">
        <w:rPr>
          <w:rFonts w:ascii="Times New Roman" w:hAnsi="Times New Roman" w:cs="Times New Roman"/>
          <w:bCs/>
          <w:sz w:val="24"/>
          <w:szCs w:val="24"/>
        </w:rPr>
        <w:t xml:space="preserve">The group discussed </w:t>
      </w:r>
      <w:r w:rsidR="007C52DC" w:rsidRPr="00882BDB">
        <w:rPr>
          <w:rFonts w:ascii="Times New Roman" w:hAnsi="Times New Roman" w:cs="Times New Roman"/>
          <w:bCs/>
          <w:sz w:val="24"/>
          <w:szCs w:val="24"/>
        </w:rPr>
        <w:t xml:space="preserve">the </w:t>
      </w:r>
      <w:r w:rsidR="00412320" w:rsidRPr="00882BDB">
        <w:rPr>
          <w:rFonts w:ascii="Times New Roman" w:hAnsi="Times New Roman" w:cs="Times New Roman"/>
          <w:bCs/>
          <w:sz w:val="24"/>
          <w:szCs w:val="24"/>
        </w:rPr>
        <w:t xml:space="preserve">2019-2020 </w:t>
      </w:r>
      <w:r w:rsidR="007C52DC" w:rsidRPr="00882BDB">
        <w:rPr>
          <w:rFonts w:ascii="Times New Roman" w:hAnsi="Times New Roman" w:cs="Times New Roman"/>
          <w:bCs/>
          <w:sz w:val="24"/>
          <w:szCs w:val="24"/>
        </w:rPr>
        <w:t xml:space="preserve">ICAS priorities of faculty diversity, transfer between the </w:t>
      </w:r>
      <w:r w:rsidR="00882BDB">
        <w:rPr>
          <w:rFonts w:ascii="Times New Roman" w:hAnsi="Times New Roman" w:cs="Times New Roman"/>
          <w:bCs/>
          <w:sz w:val="24"/>
          <w:szCs w:val="24"/>
        </w:rPr>
        <w:t xml:space="preserve">three </w:t>
      </w:r>
      <w:r w:rsidR="007C52DC" w:rsidRPr="00882BDB">
        <w:rPr>
          <w:rFonts w:ascii="Times New Roman" w:hAnsi="Times New Roman" w:cs="Times New Roman"/>
          <w:bCs/>
          <w:sz w:val="24"/>
          <w:szCs w:val="24"/>
        </w:rPr>
        <w:t xml:space="preserve">segments, and the need for additional resources. In addition, </w:t>
      </w:r>
      <w:r w:rsidRPr="00882BDB">
        <w:rPr>
          <w:rFonts w:ascii="Times New Roman" w:hAnsi="Times New Roman" w:cs="Times New Roman"/>
          <w:bCs/>
          <w:sz w:val="24"/>
          <w:szCs w:val="24"/>
        </w:rPr>
        <w:t xml:space="preserve">several </w:t>
      </w:r>
      <w:r w:rsidR="00BF4FE5" w:rsidRPr="00882BDB">
        <w:rPr>
          <w:rFonts w:ascii="Times New Roman" w:hAnsi="Times New Roman" w:cs="Times New Roman"/>
          <w:bCs/>
          <w:sz w:val="24"/>
          <w:szCs w:val="24"/>
        </w:rPr>
        <w:t>topics</w:t>
      </w:r>
      <w:r w:rsidR="007C52DC" w:rsidRPr="00882BDB">
        <w:rPr>
          <w:rFonts w:ascii="Times New Roman" w:hAnsi="Times New Roman" w:cs="Times New Roman"/>
          <w:bCs/>
          <w:sz w:val="24"/>
          <w:szCs w:val="24"/>
        </w:rPr>
        <w:t xml:space="preserve"> were discussed such as wo</w:t>
      </w:r>
      <w:r w:rsidRPr="00882BDB">
        <w:rPr>
          <w:rFonts w:ascii="Times New Roman" w:hAnsi="Times New Roman" w:cs="Times New Roman"/>
          <w:bCs/>
          <w:sz w:val="24"/>
          <w:szCs w:val="24"/>
        </w:rPr>
        <w:t xml:space="preserve">rk done in relation to incarcerated and formerly incarcerated students, potential changes to Cal Grant financial aid, and transfer. It was stated that a </w:t>
      </w:r>
      <w:r w:rsidR="002C2F76" w:rsidRPr="00882BDB">
        <w:rPr>
          <w:rFonts w:ascii="Times New Roman" w:hAnsi="Times New Roman" w:cs="Times New Roman"/>
          <w:bCs/>
          <w:sz w:val="24"/>
          <w:szCs w:val="24"/>
        </w:rPr>
        <w:t xml:space="preserve">2.1-million-dollar </w:t>
      </w:r>
      <w:r w:rsidR="002066DE">
        <w:rPr>
          <w:rFonts w:ascii="Times New Roman" w:hAnsi="Times New Roman" w:cs="Times New Roman"/>
          <w:bCs/>
          <w:sz w:val="24"/>
          <w:szCs w:val="24"/>
        </w:rPr>
        <w:t xml:space="preserve">one-time </w:t>
      </w:r>
      <w:r w:rsidR="002C2F76" w:rsidRPr="00882BDB">
        <w:rPr>
          <w:rFonts w:ascii="Times New Roman" w:hAnsi="Times New Roman" w:cs="Times New Roman"/>
          <w:bCs/>
          <w:sz w:val="24"/>
          <w:szCs w:val="24"/>
        </w:rPr>
        <w:t xml:space="preserve">funding </w:t>
      </w:r>
      <w:r w:rsidRPr="00882BDB">
        <w:rPr>
          <w:rFonts w:ascii="Times New Roman" w:hAnsi="Times New Roman" w:cs="Times New Roman"/>
          <w:bCs/>
          <w:sz w:val="24"/>
          <w:szCs w:val="24"/>
        </w:rPr>
        <w:t xml:space="preserve">request </w:t>
      </w:r>
      <w:r w:rsidR="002066DE">
        <w:rPr>
          <w:rFonts w:ascii="Times New Roman" w:hAnsi="Times New Roman" w:cs="Times New Roman"/>
          <w:bCs/>
          <w:sz w:val="24"/>
          <w:szCs w:val="24"/>
        </w:rPr>
        <w:t xml:space="preserve">to be spent over five-years </w:t>
      </w:r>
      <w:r w:rsidRPr="00882BDB">
        <w:rPr>
          <w:rFonts w:ascii="Times New Roman" w:hAnsi="Times New Roman" w:cs="Times New Roman"/>
          <w:bCs/>
          <w:sz w:val="24"/>
          <w:szCs w:val="24"/>
        </w:rPr>
        <w:t xml:space="preserve">was recently submitted to the legislature </w:t>
      </w:r>
      <w:r w:rsidR="002C2F76" w:rsidRPr="00882BDB">
        <w:rPr>
          <w:rFonts w:ascii="Times New Roman" w:hAnsi="Times New Roman" w:cs="Times New Roman"/>
          <w:bCs/>
          <w:sz w:val="24"/>
          <w:szCs w:val="24"/>
        </w:rPr>
        <w:t>to facilitate intersegmental faculty discipline to discipline dialogue</w:t>
      </w:r>
      <w:r w:rsidR="002066DE">
        <w:rPr>
          <w:rFonts w:ascii="Times New Roman" w:hAnsi="Times New Roman" w:cs="Times New Roman"/>
          <w:bCs/>
          <w:sz w:val="24"/>
          <w:szCs w:val="24"/>
        </w:rPr>
        <w:t xml:space="preserve"> and that this was supported by all three systems as a priority</w:t>
      </w:r>
      <w:r w:rsidR="002C2F76" w:rsidRPr="00882BDB">
        <w:rPr>
          <w:rFonts w:ascii="Times New Roman" w:hAnsi="Times New Roman" w:cs="Times New Roman"/>
          <w:bCs/>
          <w:sz w:val="24"/>
          <w:szCs w:val="24"/>
        </w:rPr>
        <w:t xml:space="preserve">. </w:t>
      </w:r>
      <w:r w:rsidR="00CA6206" w:rsidRPr="00882BDB">
        <w:rPr>
          <w:rFonts w:ascii="Times New Roman" w:hAnsi="Times New Roman" w:cs="Times New Roman"/>
          <w:bCs/>
          <w:sz w:val="24"/>
          <w:szCs w:val="24"/>
        </w:rPr>
        <w:t>The last time funding was available for such meetings was for the Intersegmental Major Preparation Articulation Curriculum (IMPAC) project</w:t>
      </w:r>
      <w:r w:rsidR="00DD3F12" w:rsidRPr="00882BDB">
        <w:rPr>
          <w:rFonts w:ascii="Times New Roman" w:hAnsi="Times New Roman" w:cs="Times New Roman"/>
          <w:bCs/>
          <w:sz w:val="24"/>
          <w:szCs w:val="24"/>
        </w:rPr>
        <w:t>, which was over twenty years ago</w:t>
      </w:r>
      <w:r w:rsidR="00CA6206" w:rsidRPr="00882BDB">
        <w:rPr>
          <w:rFonts w:ascii="Times New Roman" w:hAnsi="Times New Roman" w:cs="Times New Roman"/>
          <w:bCs/>
          <w:sz w:val="24"/>
          <w:szCs w:val="24"/>
        </w:rPr>
        <w:t xml:space="preserve">. </w:t>
      </w:r>
    </w:p>
    <w:p w14:paraId="0B4CD97F" w14:textId="1A36818B" w:rsidR="00564C3C" w:rsidRPr="00882BDB" w:rsidRDefault="00564C3C" w:rsidP="00B31B22">
      <w:pPr>
        <w:spacing w:after="0" w:line="240" w:lineRule="auto"/>
        <w:outlineLvl w:val="0"/>
        <w:rPr>
          <w:rFonts w:ascii="Times New Roman" w:hAnsi="Times New Roman" w:cs="Times New Roman"/>
          <w:bCs/>
          <w:sz w:val="24"/>
          <w:szCs w:val="24"/>
        </w:rPr>
      </w:pPr>
    </w:p>
    <w:p w14:paraId="3814619A" w14:textId="77777777" w:rsidR="002C2F76" w:rsidRPr="00882BDB" w:rsidRDefault="002C2F76" w:rsidP="00B31B22">
      <w:pPr>
        <w:spacing w:after="0" w:line="240" w:lineRule="auto"/>
        <w:outlineLvl w:val="0"/>
        <w:rPr>
          <w:rFonts w:ascii="Times New Roman" w:hAnsi="Times New Roman" w:cs="Times New Roman"/>
          <w:bCs/>
          <w:sz w:val="24"/>
          <w:szCs w:val="24"/>
        </w:rPr>
      </w:pPr>
    </w:p>
    <w:p w14:paraId="19024C0D" w14:textId="25AEC3FF" w:rsidR="006C5C6D" w:rsidRPr="00882BDB" w:rsidRDefault="006C5C6D" w:rsidP="00B31B22">
      <w:pPr>
        <w:spacing w:after="0" w:line="240" w:lineRule="auto"/>
        <w:ind w:left="720"/>
        <w:outlineLvl w:val="0"/>
        <w:rPr>
          <w:rFonts w:ascii="Times New Roman" w:hAnsi="Times New Roman" w:cs="Times New Roman"/>
          <w:b/>
          <w:sz w:val="24"/>
          <w:szCs w:val="24"/>
        </w:rPr>
      </w:pPr>
      <w:r w:rsidRPr="00882BDB">
        <w:rPr>
          <w:rFonts w:ascii="Times New Roman" w:hAnsi="Times New Roman" w:cs="Times New Roman"/>
          <w:b/>
          <w:sz w:val="24"/>
          <w:szCs w:val="24"/>
        </w:rPr>
        <w:t>Legislative Visit:</w:t>
      </w:r>
      <w:r w:rsidR="00D5638F" w:rsidRPr="00882BDB">
        <w:rPr>
          <w:rFonts w:ascii="Times New Roman" w:hAnsi="Times New Roman" w:cs="Times New Roman"/>
          <w:b/>
          <w:sz w:val="24"/>
          <w:szCs w:val="24"/>
        </w:rPr>
        <w:t xml:space="preserve"> 10:00 a.m. – 10:50 a.m.</w:t>
      </w:r>
    </w:p>
    <w:p w14:paraId="7FF5A210" w14:textId="687F5178" w:rsidR="00CE1577" w:rsidRPr="00882BDB" w:rsidRDefault="006C5C6D" w:rsidP="00B31B22">
      <w:pPr>
        <w:spacing w:after="0" w:line="240" w:lineRule="auto"/>
        <w:ind w:left="720"/>
        <w:outlineLvl w:val="0"/>
        <w:rPr>
          <w:rFonts w:ascii="Times New Roman" w:hAnsi="Times New Roman" w:cs="Times New Roman"/>
          <w:bCs/>
          <w:i/>
          <w:iCs/>
          <w:sz w:val="24"/>
          <w:szCs w:val="24"/>
        </w:rPr>
      </w:pPr>
      <w:r w:rsidRPr="00882BDB">
        <w:rPr>
          <w:rFonts w:ascii="Times New Roman" w:hAnsi="Times New Roman" w:cs="Times New Roman"/>
          <w:bCs/>
          <w:i/>
          <w:iCs/>
          <w:sz w:val="24"/>
          <w:szCs w:val="24"/>
        </w:rPr>
        <w:t xml:space="preserve">Jeanice Warden-Washington, Chief Consultant Assembly </w:t>
      </w:r>
      <w:r w:rsidR="00C3599D" w:rsidRPr="00882BDB">
        <w:rPr>
          <w:rFonts w:ascii="Times New Roman" w:hAnsi="Times New Roman" w:cs="Times New Roman"/>
          <w:bCs/>
          <w:i/>
          <w:iCs/>
          <w:sz w:val="24"/>
          <w:szCs w:val="24"/>
        </w:rPr>
        <w:t xml:space="preserve">Committee on </w:t>
      </w:r>
      <w:r w:rsidRPr="00882BDB">
        <w:rPr>
          <w:rFonts w:ascii="Times New Roman" w:hAnsi="Times New Roman" w:cs="Times New Roman"/>
          <w:bCs/>
          <w:i/>
          <w:iCs/>
          <w:sz w:val="24"/>
          <w:szCs w:val="24"/>
        </w:rPr>
        <w:t>Higher Education Committee</w:t>
      </w:r>
    </w:p>
    <w:p w14:paraId="231D7C0E" w14:textId="0025F3D4" w:rsidR="009E3486" w:rsidRPr="00882BDB" w:rsidRDefault="009E3486" w:rsidP="00B31B22">
      <w:pPr>
        <w:spacing w:after="0" w:line="240" w:lineRule="auto"/>
        <w:ind w:left="720"/>
        <w:outlineLvl w:val="0"/>
        <w:rPr>
          <w:rFonts w:ascii="Times New Roman" w:hAnsi="Times New Roman" w:cs="Times New Roman"/>
          <w:bCs/>
          <w:i/>
          <w:iCs/>
          <w:sz w:val="24"/>
          <w:szCs w:val="24"/>
        </w:rPr>
      </w:pPr>
      <w:r w:rsidRPr="00882BDB">
        <w:rPr>
          <w:rFonts w:ascii="Times New Roman" w:hAnsi="Times New Roman" w:cs="Times New Roman"/>
          <w:bCs/>
          <w:i/>
          <w:iCs/>
          <w:sz w:val="24"/>
          <w:szCs w:val="24"/>
          <w:shd w:val="clear" w:color="auto" w:fill="FFFFFF"/>
        </w:rPr>
        <w:t xml:space="preserve">Ellen </w:t>
      </w:r>
      <w:proofErr w:type="spellStart"/>
      <w:r w:rsidRPr="00882BDB">
        <w:rPr>
          <w:rFonts w:ascii="Times New Roman" w:hAnsi="Times New Roman" w:cs="Times New Roman"/>
          <w:bCs/>
          <w:i/>
          <w:iCs/>
          <w:sz w:val="24"/>
          <w:szCs w:val="24"/>
          <w:shd w:val="clear" w:color="auto" w:fill="FFFFFF"/>
        </w:rPr>
        <w:t>Cesaretti</w:t>
      </w:r>
      <w:proofErr w:type="spellEnd"/>
      <w:r w:rsidRPr="00882BDB">
        <w:rPr>
          <w:rFonts w:ascii="Times New Roman" w:hAnsi="Times New Roman" w:cs="Times New Roman"/>
          <w:bCs/>
          <w:i/>
          <w:iCs/>
          <w:sz w:val="24"/>
          <w:szCs w:val="24"/>
          <w:shd w:val="clear" w:color="auto" w:fill="FFFFFF"/>
        </w:rPr>
        <w:t>-Monroy, Associate Consultant</w:t>
      </w:r>
      <w:r w:rsidRPr="00882BDB">
        <w:rPr>
          <w:rFonts w:ascii="Times New Roman" w:hAnsi="Times New Roman" w:cs="Times New Roman"/>
          <w:bCs/>
          <w:i/>
          <w:iCs/>
          <w:sz w:val="24"/>
          <w:szCs w:val="24"/>
        </w:rPr>
        <w:t xml:space="preserve"> Assembly Committee on Higher Education Committee</w:t>
      </w:r>
    </w:p>
    <w:p w14:paraId="4B07BE4B" w14:textId="67E55CF0" w:rsidR="009E3486" w:rsidRPr="00882BDB" w:rsidRDefault="009E3486" w:rsidP="00B31B22">
      <w:pPr>
        <w:spacing w:after="0" w:line="240" w:lineRule="auto"/>
        <w:ind w:left="720"/>
        <w:outlineLvl w:val="0"/>
        <w:rPr>
          <w:rFonts w:ascii="Times New Roman" w:hAnsi="Times New Roman" w:cs="Times New Roman"/>
          <w:bCs/>
          <w:i/>
          <w:iCs/>
          <w:sz w:val="24"/>
          <w:szCs w:val="24"/>
        </w:rPr>
      </w:pPr>
      <w:r w:rsidRPr="00882BDB">
        <w:rPr>
          <w:rFonts w:ascii="Times New Roman" w:hAnsi="Times New Roman" w:cs="Times New Roman"/>
          <w:bCs/>
          <w:i/>
          <w:iCs/>
          <w:sz w:val="24"/>
          <w:szCs w:val="24"/>
          <w:shd w:val="clear" w:color="auto" w:fill="FFFFFF"/>
        </w:rPr>
        <w:t>Kevin J. Powers, Senior Consultant</w:t>
      </w:r>
      <w:r w:rsidRPr="00882BDB">
        <w:rPr>
          <w:rFonts w:ascii="Times New Roman" w:hAnsi="Times New Roman" w:cs="Times New Roman"/>
          <w:bCs/>
          <w:i/>
          <w:iCs/>
          <w:sz w:val="24"/>
          <w:szCs w:val="24"/>
        </w:rPr>
        <w:t xml:space="preserve"> Assembly Committee on Higher Education Committee</w:t>
      </w:r>
    </w:p>
    <w:p w14:paraId="5800396D" w14:textId="031C1885" w:rsidR="00BA06A3" w:rsidRPr="00882BDB" w:rsidRDefault="00BA06A3" w:rsidP="00B31B22">
      <w:pPr>
        <w:spacing w:after="0" w:line="240" w:lineRule="auto"/>
        <w:ind w:left="720"/>
        <w:outlineLvl w:val="0"/>
        <w:rPr>
          <w:rFonts w:ascii="Times New Roman" w:hAnsi="Times New Roman" w:cs="Times New Roman"/>
          <w:bCs/>
          <w:sz w:val="24"/>
          <w:szCs w:val="24"/>
        </w:rPr>
      </w:pPr>
    </w:p>
    <w:p w14:paraId="03016C7D" w14:textId="09076319" w:rsidR="002700B7" w:rsidRPr="00882BDB" w:rsidRDefault="00886222" w:rsidP="00B31B22">
      <w:pPr>
        <w:spacing w:after="0" w:line="240" w:lineRule="auto"/>
        <w:ind w:left="720"/>
        <w:outlineLvl w:val="0"/>
        <w:rPr>
          <w:rFonts w:ascii="Times New Roman" w:hAnsi="Times New Roman" w:cs="Times New Roman"/>
          <w:bCs/>
          <w:sz w:val="24"/>
          <w:szCs w:val="24"/>
        </w:rPr>
      </w:pPr>
      <w:r w:rsidRPr="00882BDB">
        <w:rPr>
          <w:rFonts w:ascii="Times New Roman" w:hAnsi="Times New Roman" w:cs="Times New Roman"/>
          <w:bCs/>
          <w:sz w:val="24"/>
          <w:szCs w:val="24"/>
        </w:rPr>
        <w:t>Warden-Washington shared</w:t>
      </w:r>
      <w:r w:rsidR="00A26F7B" w:rsidRPr="00882BDB">
        <w:rPr>
          <w:rFonts w:ascii="Times New Roman" w:hAnsi="Times New Roman" w:cs="Times New Roman"/>
          <w:bCs/>
          <w:sz w:val="24"/>
          <w:szCs w:val="24"/>
        </w:rPr>
        <w:t xml:space="preserve"> some of the priorities </w:t>
      </w:r>
      <w:r w:rsidR="00C63188" w:rsidRPr="00882BDB">
        <w:rPr>
          <w:rFonts w:ascii="Times New Roman" w:hAnsi="Times New Roman" w:cs="Times New Roman"/>
          <w:bCs/>
          <w:sz w:val="24"/>
          <w:szCs w:val="24"/>
        </w:rPr>
        <w:t>that are of focus at this time</w:t>
      </w:r>
      <w:r w:rsidR="002700B7" w:rsidRPr="00882BDB">
        <w:rPr>
          <w:rFonts w:ascii="Times New Roman" w:hAnsi="Times New Roman" w:cs="Times New Roman"/>
          <w:bCs/>
          <w:sz w:val="24"/>
          <w:szCs w:val="24"/>
        </w:rPr>
        <w:t xml:space="preserve"> including transfer, financial aid reform, </w:t>
      </w:r>
      <w:r w:rsidR="00A46031" w:rsidRPr="00882BDB">
        <w:rPr>
          <w:rFonts w:ascii="Times New Roman" w:hAnsi="Times New Roman" w:cs="Times New Roman"/>
          <w:bCs/>
          <w:sz w:val="24"/>
          <w:szCs w:val="24"/>
        </w:rPr>
        <w:t xml:space="preserve">faculty diversification, dual enrollment, </w:t>
      </w:r>
      <w:r w:rsidR="00E409F3" w:rsidRPr="00882BDB">
        <w:rPr>
          <w:rFonts w:ascii="Times New Roman" w:hAnsi="Times New Roman" w:cs="Times New Roman"/>
          <w:bCs/>
          <w:sz w:val="24"/>
          <w:szCs w:val="24"/>
        </w:rPr>
        <w:t xml:space="preserve">and legislation. </w:t>
      </w:r>
    </w:p>
    <w:p w14:paraId="55652400" w14:textId="7B715ACB" w:rsidR="00186A20" w:rsidRPr="00882BDB" w:rsidRDefault="00C63188" w:rsidP="00B31B22">
      <w:pPr>
        <w:spacing w:after="0" w:line="240" w:lineRule="auto"/>
        <w:ind w:left="720"/>
        <w:outlineLvl w:val="0"/>
        <w:rPr>
          <w:rFonts w:ascii="Times New Roman" w:hAnsi="Times New Roman" w:cs="Times New Roman"/>
          <w:bCs/>
          <w:sz w:val="24"/>
          <w:szCs w:val="24"/>
        </w:rPr>
      </w:pPr>
      <w:r w:rsidRPr="00882BDB">
        <w:rPr>
          <w:rFonts w:ascii="Times New Roman" w:hAnsi="Times New Roman" w:cs="Times New Roman"/>
          <w:bCs/>
          <w:sz w:val="24"/>
          <w:szCs w:val="24"/>
        </w:rPr>
        <w:t xml:space="preserve"> </w:t>
      </w:r>
      <w:r w:rsidR="00261323" w:rsidRPr="00882BDB">
        <w:rPr>
          <w:rFonts w:ascii="Times New Roman" w:hAnsi="Times New Roman" w:cs="Times New Roman"/>
          <w:bCs/>
          <w:sz w:val="24"/>
          <w:szCs w:val="24"/>
        </w:rPr>
        <w:t xml:space="preserve"> </w:t>
      </w:r>
    </w:p>
    <w:p w14:paraId="44C3C02B" w14:textId="7E271DBA" w:rsidR="00700E04" w:rsidRPr="00882BDB" w:rsidRDefault="00C63188" w:rsidP="00B31B22">
      <w:pPr>
        <w:spacing w:after="0" w:line="240" w:lineRule="auto"/>
        <w:ind w:firstLine="720"/>
        <w:outlineLvl w:val="0"/>
        <w:rPr>
          <w:rFonts w:ascii="Times New Roman" w:hAnsi="Times New Roman" w:cs="Times New Roman"/>
          <w:bCs/>
          <w:sz w:val="24"/>
          <w:szCs w:val="24"/>
        </w:rPr>
      </w:pPr>
      <w:r w:rsidRPr="00882BDB">
        <w:rPr>
          <w:rFonts w:ascii="Times New Roman" w:hAnsi="Times New Roman" w:cs="Times New Roman"/>
          <w:bCs/>
          <w:sz w:val="24"/>
          <w:szCs w:val="24"/>
        </w:rPr>
        <w:t xml:space="preserve">Assembly </w:t>
      </w:r>
      <w:r w:rsidR="00F5540B" w:rsidRPr="00882BDB">
        <w:rPr>
          <w:rFonts w:ascii="Times New Roman" w:hAnsi="Times New Roman" w:cs="Times New Roman"/>
          <w:bCs/>
          <w:sz w:val="24"/>
          <w:szCs w:val="24"/>
        </w:rPr>
        <w:t xml:space="preserve">Bills </w:t>
      </w:r>
      <w:r w:rsidRPr="00882BDB">
        <w:rPr>
          <w:rFonts w:ascii="Times New Roman" w:hAnsi="Times New Roman" w:cs="Times New Roman"/>
          <w:bCs/>
          <w:sz w:val="24"/>
          <w:szCs w:val="24"/>
        </w:rPr>
        <w:t>being monitored closely include:</w:t>
      </w:r>
    </w:p>
    <w:p w14:paraId="08A06D86" w14:textId="0F76BC24" w:rsidR="00F5540B" w:rsidRPr="00882BDB" w:rsidRDefault="00FA2F25" w:rsidP="00B31B22">
      <w:pPr>
        <w:spacing w:after="0" w:line="240" w:lineRule="auto"/>
        <w:ind w:left="360" w:firstLine="720"/>
        <w:outlineLvl w:val="0"/>
        <w:rPr>
          <w:rFonts w:ascii="Times New Roman" w:hAnsi="Times New Roman" w:cs="Times New Roman"/>
          <w:bCs/>
          <w:sz w:val="24"/>
          <w:szCs w:val="24"/>
        </w:rPr>
      </w:pPr>
      <w:hyperlink r:id="rId9" w:history="1">
        <w:r w:rsidR="00F5540B" w:rsidRPr="00882BDB">
          <w:rPr>
            <w:rStyle w:val="Hyperlink"/>
            <w:rFonts w:ascii="Times New Roman" w:hAnsi="Times New Roman" w:cs="Times New Roman"/>
            <w:bCs/>
            <w:sz w:val="24"/>
            <w:szCs w:val="24"/>
          </w:rPr>
          <w:t>AB</w:t>
        </w:r>
        <w:r w:rsidR="00565A8C" w:rsidRPr="00882BDB">
          <w:rPr>
            <w:rStyle w:val="Hyperlink"/>
            <w:rFonts w:ascii="Times New Roman" w:hAnsi="Times New Roman" w:cs="Times New Roman"/>
            <w:bCs/>
            <w:sz w:val="24"/>
            <w:szCs w:val="24"/>
          </w:rPr>
          <w:t xml:space="preserve"> </w:t>
        </w:r>
        <w:r w:rsidR="00F5540B" w:rsidRPr="00882BDB">
          <w:rPr>
            <w:rStyle w:val="Hyperlink"/>
            <w:rFonts w:ascii="Times New Roman" w:hAnsi="Times New Roman" w:cs="Times New Roman"/>
            <w:bCs/>
            <w:sz w:val="24"/>
            <w:szCs w:val="24"/>
          </w:rPr>
          <w:t>1862</w:t>
        </w:r>
      </w:hyperlink>
      <w:r w:rsidR="00F5540B" w:rsidRPr="00882BDB">
        <w:rPr>
          <w:rFonts w:ascii="Times New Roman" w:hAnsi="Times New Roman" w:cs="Times New Roman"/>
          <w:bCs/>
          <w:sz w:val="24"/>
          <w:szCs w:val="24"/>
        </w:rPr>
        <w:t xml:space="preserve"> – </w:t>
      </w:r>
      <w:r w:rsidR="00C63188" w:rsidRPr="00882BDB">
        <w:rPr>
          <w:rFonts w:ascii="Times New Roman" w:hAnsi="Times New Roman" w:cs="Times New Roman"/>
          <w:bCs/>
          <w:sz w:val="24"/>
          <w:szCs w:val="24"/>
        </w:rPr>
        <w:t>California State University: Tuition.</w:t>
      </w:r>
    </w:p>
    <w:p w14:paraId="2F2EF635" w14:textId="274DADF1" w:rsidR="00F5540B" w:rsidRPr="00882BDB" w:rsidRDefault="00FA2F25" w:rsidP="00B31B22">
      <w:pPr>
        <w:pStyle w:val="ListParagraph"/>
        <w:spacing w:after="0" w:line="240" w:lineRule="auto"/>
        <w:ind w:left="1080"/>
        <w:outlineLvl w:val="0"/>
        <w:rPr>
          <w:rFonts w:ascii="Times New Roman" w:hAnsi="Times New Roman" w:cs="Times New Roman"/>
          <w:bCs/>
          <w:sz w:val="24"/>
          <w:szCs w:val="24"/>
        </w:rPr>
      </w:pPr>
      <w:hyperlink r:id="rId10" w:history="1">
        <w:r w:rsidR="00F5540B" w:rsidRPr="00882BDB">
          <w:rPr>
            <w:rStyle w:val="Hyperlink"/>
            <w:rFonts w:ascii="Times New Roman" w:hAnsi="Times New Roman" w:cs="Times New Roman"/>
            <w:bCs/>
            <w:sz w:val="24"/>
            <w:szCs w:val="24"/>
          </w:rPr>
          <w:t>AB 1926</w:t>
        </w:r>
      </w:hyperlink>
      <w:r w:rsidR="00F5540B" w:rsidRPr="00882BDB">
        <w:rPr>
          <w:rFonts w:ascii="Times New Roman" w:hAnsi="Times New Roman" w:cs="Times New Roman"/>
          <w:bCs/>
          <w:sz w:val="24"/>
          <w:szCs w:val="24"/>
        </w:rPr>
        <w:t xml:space="preserve"> – </w:t>
      </w:r>
      <w:r w:rsidR="00C63188" w:rsidRPr="00882BDB">
        <w:rPr>
          <w:rFonts w:ascii="Times New Roman" w:hAnsi="Times New Roman" w:cs="Times New Roman"/>
          <w:bCs/>
          <w:sz w:val="24"/>
          <w:szCs w:val="24"/>
        </w:rPr>
        <w:t>University of California: employees: collective bargaining agreements.</w:t>
      </w:r>
    </w:p>
    <w:p w14:paraId="5EA1CD12" w14:textId="4BE71BA3" w:rsidR="00F5540B" w:rsidRPr="00882BDB" w:rsidRDefault="00FA2F25" w:rsidP="00B31B22">
      <w:pPr>
        <w:pStyle w:val="ListParagraph"/>
        <w:spacing w:after="0" w:line="240" w:lineRule="auto"/>
        <w:ind w:left="1080"/>
        <w:outlineLvl w:val="0"/>
        <w:rPr>
          <w:rFonts w:ascii="Times New Roman" w:hAnsi="Times New Roman" w:cs="Times New Roman"/>
          <w:bCs/>
          <w:sz w:val="24"/>
          <w:szCs w:val="24"/>
        </w:rPr>
      </w:pPr>
      <w:hyperlink r:id="rId11" w:history="1">
        <w:r w:rsidR="00F5540B" w:rsidRPr="00882BDB">
          <w:rPr>
            <w:rStyle w:val="Hyperlink"/>
            <w:rFonts w:ascii="Times New Roman" w:hAnsi="Times New Roman" w:cs="Times New Roman"/>
            <w:bCs/>
            <w:sz w:val="24"/>
            <w:szCs w:val="24"/>
          </w:rPr>
          <w:t>AB 1930</w:t>
        </w:r>
      </w:hyperlink>
      <w:r w:rsidR="00F5540B" w:rsidRPr="00882BDB">
        <w:rPr>
          <w:rFonts w:ascii="Times New Roman" w:hAnsi="Times New Roman" w:cs="Times New Roman"/>
          <w:bCs/>
          <w:sz w:val="24"/>
          <w:szCs w:val="24"/>
        </w:rPr>
        <w:t xml:space="preserve"> – </w:t>
      </w:r>
      <w:r w:rsidR="00C63188" w:rsidRPr="00882BDB">
        <w:rPr>
          <w:rFonts w:ascii="Times New Roman" w:hAnsi="Times New Roman" w:cs="Times New Roman"/>
          <w:bCs/>
          <w:sz w:val="24"/>
          <w:szCs w:val="24"/>
        </w:rPr>
        <w:t>University of California and California State University: student eligibility policy.</w:t>
      </w:r>
    </w:p>
    <w:p w14:paraId="22914E7F" w14:textId="591C63A7" w:rsidR="00C63188" w:rsidRPr="00882BDB" w:rsidRDefault="00FA2F25" w:rsidP="00B31B22">
      <w:pPr>
        <w:pStyle w:val="Heading2"/>
        <w:shd w:val="clear" w:color="auto" w:fill="FFFFFF"/>
        <w:spacing w:before="0" w:line="288" w:lineRule="atLeast"/>
        <w:ind w:left="360" w:firstLine="720"/>
        <w:textAlignment w:val="baseline"/>
        <w:rPr>
          <w:rFonts w:ascii="Times New Roman" w:hAnsi="Times New Roman" w:cs="Times New Roman"/>
          <w:color w:val="333333"/>
          <w:sz w:val="24"/>
          <w:szCs w:val="24"/>
        </w:rPr>
      </w:pPr>
      <w:hyperlink r:id="rId12" w:history="1">
        <w:r w:rsidR="00F5540B" w:rsidRPr="00882BDB">
          <w:rPr>
            <w:rStyle w:val="Hyperlink"/>
            <w:rFonts w:ascii="Times New Roman" w:hAnsi="Times New Roman" w:cs="Times New Roman"/>
            <w:bCs/>
            <w:sz w:val="24"/>
            <w:szCs w:val="24"/>
          </w:rPr>
          <w:t>AB</w:t>
        </w:r>
        <w:r w:rsidR="00565A8C" w:rsidRPr="00882BDB">
          <w:rPr>
            <w:rStyle w:val="Hyperlink"/>
            <w:rFonts w:ascii="Times New Roman" w:hAnsi="Times New Roman" w:cs="Times New Roman"/>
            <w:bCs/>
            <w:sz w:val="24"/>
            <w:szCs w:val="24"/>
          </w:rPr>
          <w:t xml:space="preserve"> </w:t>
        </w:r>
        <w:r w:rsidR="00F5540B" w:rsidRPr="00882BDB">
          <w:rPr>
            <w:rStyle w:val="Hyperlink"/>
            <w:rFonts w:ascii="Times New Roman" w:hAnsi="Times New Roman" w:cs="Times New Roman"/>
            <w:bCs/>
            <w:sz w:val="24"/>
            <w:szCs w:val="24"/>
          </w:rPr>
          <w:t>1970</w:t>
        </w:r>
      </w:hyperlink>
      <w:r w:rsidR="00F5540B" w:rsidRPr="00882BDB">
        <w:rPr>
          <w:rFonts w:ascii="Times New Roman" w:hAnsi="Times New Roman" w:cs="Times New Roman"/>
          <w:bCs/>
          <w:sz w:val="24"/>
          <w:szCs w:val="24"/>
        </w:rPr>
        <w:t xml:space="preserve"> </w:t>
      </w:r>
      <w:r w:rsidR="00F5540B" w:rsidRPr="00882BDB">
        <w:rPr>
          <w:rFonts w:ascii="Times New Roman" w:hAnsi="Times New Roman" w:cs="Times New Roman"/>
          <w:bCs/>
          <w:color w:val="auto"/>
          <w:sz w:val="24"/>
          <w:szCs w:val="24"/>
        </w:rPr>
        <w:t xml:space="preserve">– </w:t>
      </w:r>
      <w:r w:rsidR="00C63188" w:rsidRPr="00882BDB">
        <w:rPr>
          <w:rFonts w:ascii="Times New Roman" w:hAnsi="Times New Roman" w:cs="Times New Roman"/>
          <w:bCs/>
          <w:color w:val="auto"/>
          <w:sz w:val="24"/>
          <w:szCs w:val="24"/>
        </w:rPr>
        <w:t>P</w:t>
      </w:r>
      <w:r w:rsidR="00C63188" w:rsidRPr="00882BDB">
        <w:rPr>
          <w:rFonts w:ascii="Times New Roman" w:hAnsi="Times New Roman" w:cs="Times New Roman"/>
          <w:color w:val="auto"/>
          <w:sz w:val="24"/>
          <w:szCs w:val="24"/>
        </w:rPr>
        <w:t>ilot program for free tuition and fees: working group.</w:t>
      </w:r>
    </w:p>
    <w:p w14:paraId="4BDA7B24" w14:textId="6AE02881" w:rsidR="00C63188" w:rsidRPr="00882BDB" w:rsidRDefault="00FA2F25" w:rsidP="00B31B22">
      <w:pPr>
        <w:pStyle w:val="Heading2"/>
        <w:shd w:val="clear" w:color="auto" w:fill="FFFFFF"/>
        <w:spacing w:before="0" w:line="288" w:lineRule="atLeast"/>
        <w:ind w:left="360" w:firstLine="720"/>
        <w:textAlignment w:val="baseline"/>
        <w:rPr>
          <w:rFonts w:ascii="Times New Roman" w:hAnsi="Times New Roman" w:cs="Times New Roman"/>
          <w:color w:val="333333"/>
          <w:sz w:val="24"/>
          <w:szCs w:val="24"/>
        </w:rPr>
      </w:pPr>
      <w:hyperlink r:id="rId13" w:history="1">
        <w:r w:rsidR="00FC2662" w:rsidRPr="00882BDB">
          <w:rPr>
            <w:rStyle w:val="Hyperlink"/>
            <w:rFonts w:ascii="Times New Roman" w:hAnsi="Times New Roman" w:cs="Times New Roman"/>
            <w:bCs/>
            <w:sz w:val="24"/>
            <w:szCs w:val="24"/>
          </w:rPr>
          <w:t xml:space="preserve">AB </w:t>
        </w:r>
        <w:r w:rsidR="00A87943" w:rsidRPr="00882BDB">
          <w:rPr>
            <w:rStyle w:val="Hyperlink"/>
            <w:rFonts w:ascii="Times New Roman" w:hAnsi="Times New Roman" w:cs="Times New Roman"/>
            <w:bCs/>
            <w:sz w:val="24"/>
            <w:szCs w:val="24"/>
          </w:rPr>
          <w:t>2114</w:t>
        </w:r>
      </w:hyperlink>
      <w:r w:rsidR="00A87943" w:rsidRPr="00882BDB">
        <w:rPr>
          <w:rFonts w:ascii="Times New Roman" w:hAnsi="Times New Roman" w:cs="Times New Roman"/>
          <w:bCs/>
          <w:sz w:val="24"/>
          <w:szCs w:val="24"/>
        </w:rPr>
        <w:t xml:space="preserve"> </w:t>
      </w:r>
      <w:r w:rsidR="00A87943" w:rsidRPr="00882BDB">
        <w:rPr>
          <w:rFonts w:ascii="Times New Roman" w:hAnsi="Times New Roman" w:cs="Times New Roman"/>
          <w:bCs/>
          <w:color w:val="auto"/>
          <w:sz w:val="24"/>
          <w:szCs w:val="24"/>
        </w:rPr>
        <w:t xml:space="preserve">– </w:t>
      </w:r>
      <w:r w:rsidR="00C63188" w:rsidRPr="00882BDB">
        <w:rPr>
          <w:rFonts w:ascii="Times New Roman" w:hAnsi="Times New Roman" w:cs="Times New Roman"/>
          <w:bCs/>
          <w:color w:val="auto"/>
          <w:sz w:val="24"/>
          <w:szCs w:val="24"/>
        </w:rPr>
        <w:t>P</w:t>
      </w:r>
      <w:r w:rsidR="00C63188" w:rsidRPr="00882BDB">
        <w:rPr>
          <w:rFonts w:ascii="Times New Roman" w:hAnsi="Times New Roman" w:cs="Times New Roman"/>
          <w:color w:val="auto"/>
          <w:sz w:val="24"/>
          <w:szCs w:val="24"/>
        </w:rPr>
        <w:t>rocedures relating to employee termination or discipline.</w:t>
      </w:r>
    </w:p>
    <w:p w14:paraId="19B506A6" w14:textId="754048C1" w:rsidR="00A87943" w:rsidRPr="00882BDB" w:rsidRDefault="00FA2F25" w:rsidP="00B31B22">
      <w:pPr>
        <w:pStyle w:val="ListParagraph"/>
        <w:spacing w:after="0" w:line="240" w:lineRule="auto"/>
        <w:ind w:left="1080"/>
        <w:outlineLvl w:val="0"/>
        <w:rPr>
          <w:rFonts w:ascii="Times New Roman" w:hAnsi="Times New Roman" w:cs="Times New Roman"/>
          <w:bCs/>
          <w:sz w:val="24"/>
          <w:szCs w:val="24"/>
        </w:rPr>
      </w:pPr>
      <w:hyperlink r:id="rId14" w:history="1">
        <w:r w:rsidR="00A87943" w:rsidRPr="00882BDB">
          <w:rPr>
            <w:rStyle w:val="Hyperlink"/>
            <w:rFonts w:ascii="Times New Roman" w:hAnsi="Times New Roman" w:cs="Times New Roman"/>
            <w:bCs/>
            <w:sz w:val="24"/>
            <w:szCs w:val="24"/>
          </w:rPr>
          <w:t>AB 2181</w:t>
        </w:r>
      </w:hyperlink>
      <w:r w:rsidR="00A87943" w:rsidRPr="00882BDB">
        <w:rPr>
          <w:rFonts w:ascii="Times New Roman" w:hAnsi="Times New Roman" w:cs="Times New Roman"/>
          <w:bCs/>
          <w:sz w:val="24"/>
          <w:szCs w:val="24"/>
        </w:rPr>
        <w:t xml:space="preserve"> – </w:t>
      </w:r>
      <w:r w:rsidR="00C63188" w:rsidRPr="00882BDB">
        <w:rPr>
          <w:rFonts w:ascii="Times New Roman" w:hAnsi="Times New Roman" w:cs="Times New Roman"/>
          <w:bCs/>
          <w:sz w:val="24"/>
          <w:szCs w:val="24"/>
        </w:rPr>
        <w:t>T</w:t>
      </w:r>
      <w:r w:rsidR="00A87943" w:rsidRPr="00882BDB">
        <w:rPr>
          <w:rFonts w:ascii="Times New Roman" w:hAnsi="Times New Roman" w:cs="Times New Roman"/>
          <w:bCs/>
          <w:sz w:val="24"/>
          <w:szCs w:val="24"/>
        </w:rPr>
        <w:t>eacher residency grant program</w:t>
      </w:r>
      <w:r w:rsidR="00C63188" w:rsidRPr="00882BDB">
        <w:rPr>
          <w:rFonts w:ascii="Times New Roman" w:hAnsi="Times New Roman" w:cs="Times New Roman"/>
          <w:bCs/>
          <w:sz w:val="24"/>
          <w:szCs w:val="24"/>
        </w:rPr>
        <w:t>s</w:t>
      </w:r>
      <w:r w:rsidR="00A87943" w:rsidRPr="00882BDB">
        <w:rPr>
          <w:rFonts w:ascii="Times New Roman" w:hAnsi="Times New Roman" w:cs="Times New Roman"/>
          <w:bCs/>
          <w:sz w:val="24"/>
          <w:szCs w:val="24"/>
        </w:rPr>
        <w:t xml:space="preserve">. </w:t>
      </w:r>
    </w:p>
    <w:p w14:paraId="7312EEA9" w14:textId="40F38F48" w:rsidR="00A87943" w:rsidRPr="00882BDB" w:rsidRDefault="00FA2F25" w:rsidP="00B31B22">
      <w:pPr>
        <w:pStyle w:val="ListParagraph"/>
        <w:spacing w:after="0" w:line="240" w:lineRule="auto"/>
        <w:ind w:left="1080"/>
        <w:outlineLvl w:val="0"/>
        <w:rPr>
          <w:rFonts w:ascii="Times New Roman" w:hAnsi="Times New Roman" w:cs="Times New Roman"/>
          <w:bCs/>
          <w:sz w:val="24"/>
          <w:szCs w:val="24"/>
        </w:rPr>
      </w:pPr>
      <w:hyperlink r:id="rId15" w:history="1">
        <w:r w:rsidR="00FC2662" w:rsidRPr="00882BDB">
          <w:rPr>
            <w:rStyle w:val="Hyperlink"/>
            <w:rFonts w:ascii="Times New Roman" w:hAnsi="Times New Roman" w:cs="Times New Roman"/>
            <w:bCs/>
            <w:sz w:val="24"/>
            <w:szCs w:val="24"/>
          </w:rPr>
          <w:t>AB 2290</w:t>
        </w:r>
      </w:hyperlink>
      <w:r w:rsidR="00FC2662" w:rsidRPr="00882BDB">
        <w:rPr>
          <w:rFonts w:ascii="Times New Roman" w:hAnsi="Times New Roman" w:cs="Times New Roman"/>
          <w:bCs/>
          <w:sz w:val="24"/>
          <w:szCs w:val="24"/>
        </w:rPr>
        <w:t xml:space="preserve"> – Free speech </w:t>
      </w:r>
      <w:r w:rsidR="00502926" w:rsidRPr="00882BDB">
        <w:rPr>
          <w:rFonts w:ascii="Times New Roman" w:hAnsi="Times New Roman" w:cs="Times New Roman"/>
          <w:bCs/>
          <w:sz w:val="24"/>
          <w:szCs w:val="24"/>
        </w:rPr>
        <w:t>on campus act</w:t>
      </w:r>
    </w:p>
    <w:p w14:paraId="67A47D68" w14:textId="2B4E55EA" w:rsidR="00FC2662" w:rsidRPr="00882BDB" w:rsidRDefault="00FA2F25" w:rsidP="00B31B22">
      <w:pPr>
        <w:pStyle w:val="ListParagraph"/>
        <w:spacing w:after="0" w:line="240" w:lineRule="auto"/>
        <w:ind w:left="1080"/>
        <w:outlineLvl w:val="0"/>
        <w:rPr>
          <w:rFonts w:ascii="Times New Roman" w:hAnsi="Times New Roman" w:cs="Times New Roman"/>
          <w:bCs/>
          <w:sz w:val="24"/>
          <w:szCs w:val="24"/>
        </w:rPr>
      </w:pPr>
      <w:hyperlink r:id="rId16" w:history="1">
        <w:r w:rsidR="00186A20" w:rsidRPr="00882BDB">
          <w:rPr>
            <w:rStyle w:val="Hyperlink"/>
            <w:rFonts w:ascii="Times New Roman" w:hAnsi="Times New Roman" w:cs="Times New Roman"/>
            <w:bCs/>
            <w:sz w:val="24"/>
            <w:szCs w:val="24"/>
          </w:rPr>
          <w:t>AB 2578</w:t>
        </w:r>
      </w:hyperlink>
      <w:r w:rsidR="00186A20" w:rsidRPr="00882BDB">
        <w:rPr>
          <w:rFonts w:ascii="Times New Roman" w:hAnsi="Times New Roman" w:cs="Times New Roman"/>
          <w:bCs/>
          <w:sz w:val="24"/>
          <w:szCs w:val="24"/>
        </w:rPr>
        <w:t xml:space="preserve"> – </w:t>
      </w:r>
      <w:r w:rsidR="00502926" w:rsidRPr="00882BDB">
        <w:rPr>
          <w:rFonts w:ascii="Times New Roman" w:hAnsi="Times New Roman" w:cs="Times New Roman"/>
          <w:bCs/>
          <w:sz w:val="24"/>
          <w:szCs w:val="24"/>
        </w:rPr>
        <w:t>P</w:t>
      </w:r>
      <w:r w:rsidR="00186A20" w:rsidRPr="00882BDB">
        <w:rPr>
          <w:rFonts w:ascii="Times New Roman" w:hAnsi="Times New Roman" w:cs="Times New Roman"/>
          <w:bCs/>
          <w:sz w:val="24"/>
          <w:szCs w:val="24"/>
        </w:rPr>
        <w:t xml:space="preserve">roficiency level </w:t>
      </w:r>
      <w:r w:rsidR="00502926" w:rsidRPr="00882BDB">
        <w:rPr>
          <w:rFonts w:ascii="Times New Roman" w:hAnsi="Times New Roman" w:cs="Times New Roman"/>
          <w:bCs/>
          <w:sz w:val="24"/>
          <w:szCs w:val="24"/>
        </w:rPr>
        <w:t>of entering students</w:t>
      </w:r>
    </w:p>
    <w:p w14:paraId="43E9DAA3" w14:textId="77777777" w:rsidR="00811001" w:rsidRPr="00882BDB" w:rsidRDefault="00FA2F25" w:rsidP="00B31B22">
      <w:pPr>
        <w:pStyle w:val="Heading2"/>
        <w:shd w:val="clear" w:color="auto" w:fill="FFFFFF"/>
        <w:spacing w:before="0" w:line="288" w:lineRule="atLeast"/>
        <w:ind w:left="360" w:firstLine="720"/>
        <w:textAlignment w:val="baseline"/>
        <w:rPr>
          <w:rFonts w:ascii="Times New Roman" w:hAnsi="Times New Roman" w:cs="Times New Roman"/>
          <w:color w:val="auto"/>
          <w:sz w:val="24"/>
          <w:szCs w:val="24"/>
        </w:rPr>
      </w:pPr>
      <w:hyperlink r:id="rId17" w:history="1">
        <w:r w:rsidR="00186A20" w:rsidRPr="00882BDB">
          <w:rPr>
            <w:rStyle w:val="Hyperlink"/>
            <w:rFonts w:ascii="Times New Roman" w:hAnsi="Times New Roman" w:cs="Times New Roman"/>
            <w:bCs/>
            <w:sz w:val="24"/>
            <w:szCs w:val="24"/>
          </w:rPr>
          <w:t>AB 2701</w:t>
        </w:r>
      </w:hyperlink>
      <w:r w:rsidR="00186A20" w:rsidRPr="00882BDB">
        <w:rPr>
          <w:rFonts w:ascii="Times New Roman" w:hAnsi="Times New Roman" w:cs="Times New Roman"/>
          <w:bCs/>
          <w:sz w:val="24"/>
          <w:szCs w:val="24"/>
        </w:rPr>
        <w:t xml:space="preserve"> </w:t>
      </w:r>
      <w:r w:rsidR="00186A20" w:rsidRPr="00882BDB">
        <w:rPr>
          <w:rFonts w:ascii="Times New Roman" w:hAnsi="Times New Roman" w:cs="Times New Roman"/>
          <w:bCs/>
          <w:color w:val="auto"/>
          <w:sz w:val="24"/>
          <w:szCs w:val="24"/>
        </w:rPr>
        <w:t xml:space="preserve">– </w:t>
      </w:r>
      <w:r w:rsidR="00502926" w:rsidRPr="00882BDB">
        <w:rPr>
          <w:rFonts w:ascii="Times New Roman" w:hAnsi="Times New Roman" w:cs="Times New Roman"/>
          <w:color w:val="auto"/>
          <w:sz w:val="24"/>
          <w:szCs w:val="24"/>
        </w:rPr>
        <w:t>Admission, enrollment, and graduation of California resident students.</w:t>
      </w:r>
    </w:p>
    <w:p w14:paraId="5E9ABBD5" w14:textId="1F23CF45" w:rsidR="00811001" w:rsidRPr="00882BDB" w:rsidRDefault="00FA2F25" w:rsidP="00B31B22">
      <w:pPr>
        <w:pStyle w:val="Heading2"/>
        <w:shd w:val="clear" w:color="auto" w:fill="FFFFFF"/>
        <w:spacing w:before="0" w:line="288" w:lineRule="atLeast"/>
        <w:ind w:left="360" w:firstLine="720"/>
        <w:textAlignment w:val="baseline"/>
        <w:rPr>
          <w:rFonts w:ascii="Times New Roman" w:hAnsi="Times New Roman" w:cs="Times New Roman"/>
          <w:color w:val="auto"/>
          <w:sz w:val="24"/>
          <w:szCs w:val="24"/>
        </w:rPr>
      </w:pPr>
      <w:hyperlink r:id="rId18" w:history="1">
        <w:r w:rsidR="0047251F" w:rsidRPr="00882BDB">
          <w:rPr>
            <w:rStyle w:val="Hyperlink"/>
            <w:rFonts w:ascii="Times New Roman" w:hAnsi="Times New Roman" w:cs="Times New Roman"/>
            <w:bCs/>
            <w:sz w:val="24"/>
            <w:szCs w:val="24"/>
          </w:rPr>
          <w:t>AB 3000</w:t>
        </w:r>
      </w:hyperlink>
      <w:r w:rsidR="0047251F" w:rsidRPr="00882BDB">
        <w:rPr>
          <w:rFonts w:ascii="Times New Roman" w:hAnsi="Times New Roman" w:cs="Times New Roman"/>
          <w:bCs/>
          <w:sz w:val="24"/>
          <w:szCs w:val="24"/>
        </w:rPr>
        <w:t xml:space="preserve"> </w:t>
      </w:r>
      <w:r w:rsidR="0047251F" w:rsidRPr="00882BDB">
        <w:rPr>
          <w:rFonts w:ascii="Times New Roman" w:hAnsi="Times New Roman" w:cs="Times New Roman"/>
          <w:bCs/>
          <w:color w:val="auto"/>
          <w:sz w:val="24"/>
          <w:szCs w:val="24"/>
        </w:rPr>
        <w:t xml:space="preserve">– </w:t>
      </w:r>
      <w:r w:rsidR="00811001" w:rsidRPr="00882BDB">
        <w:rPr>
          <w:rFonts w:ascii="Times New Roman" w:hAnsi="Times New Roman" w:cs="Times New Roman"/>
          <w:color w:val="auto"/>
          <w:sz w:val="24"/>
          <w:szCs w:val="24"/>
        </w:rPr>
        <w:t>academic credit for students with prior learning.</w:t>
      </w:r>
    </w:p>
    <w:p w14:paraId="293FD181" w14:textId="77777777" w:rsidR="00811001" w:rsidRPr="00882BDB" w:rsidRDefault="00FA2F25" w:rsidP="00B31B22">
      <w:pPr>
        <w:pStyle w:val="Heading2"/>
        <w:shd w:val="clear" w:color="auto" w:fill="FFFFFF"/>
        <w:spacing w:before="0" w:line="288" w:lineRule="atLeast"/>
        <w:ind w:left="360" w:firstLine="720"/>
        <w:textAlignment w:val="baseline"/>
        <w:rPr>
          <w:rFonts w:ascii="Times New Roman" w:hAnsi="Times New Roman" w:cs="Times New Roman"/>
          <w:color w:val="auto"/>
          <w:sz w:val="24"/>
          <w:szCs w:val="24"/>
        </w:rPr>
      </w:pPr>
      <w:hyperlink r:id="rId19" w:history="1">
        <w:r w:rsidR="00231AE4" w:rsidRPr="00882BDB">
          <w:rPr>
            <w:rStyle w:val="Hyperlink"/>
            <w:rFonts w:ascii="Times New Roman" w:hAnsi="Times New Roman" w:cs="Times New Roman"/>
            <w:bCs/>
            <w:sz w:val="24"/>
            <w:szCs w:val="24"/>
          </w:rPr>
          <w:t>AB 3310</w:t>
        </w:r>
      </w:hyperlink>
      <w:r w:rsidR="00231AE4" w:rsidRPr="00882BDB">
        <w:rPr>
          <w:rFonts w:ascii="Times New Roman" w:hAnsi="Times New Roman" w:cs="Times New Roman"/>
          <w:bCs/>
          <w:sz w:val="24"/>
          <w:szCs w:val="24"/>
        </w:rPr>
        <w:t xml:space="preserve"> </w:t>
      </w:r>
      <w:r w:rsidR="00231AE4" w:rsidRPr="00882BDB">
        <w:rPr>
          <w:rFonts w:ascii="Times New Roman" w:hAnsi="Times New Roman" w:cs="Times New Roman"/>
          <w:bCs/>
          <w:color w:val="auto"/>
          <w:sz w:val="24"/>
          <w:szCs w:val="24"/>
        </w:rPr>
        <w:t xml:space="preserve">– </w:t>
      </w:r>
      <w:r w:rsidR="00811001" w:rsidRPr="00882BDB">
        <w:rPr>
          <w:rFonts w:ascii="Times New Roman" w:hAnsi="Times New Roman" w:cs="Times New Roman"/>
          <w:color w:val="auto"/>
          <w:sz w:val="24"/>
          <w:szCs w:val="24"/>
        </w:rPr>
        <w:t>Community colleges: ethnic studies.</w:t>
      </w:r>
    </w:p>
    <w:p w14:paraId="768C1382" w14:textId="6D841FBE" w:rsidR="00E5063E" w:rsidRPr="00882BDB" w:rsidRDefault="00E5063E" w:rsidP="00B31B22">
      <w:pPr>
        <w:spacing w:after="0" w:line="240" w:lineRule="auto"/>
        <w:outlineLvl w:val="0"/>
        <w:rPr>
          <w:rFonts w:ascii="Times New Roman" w:hAnsi="Times New Roman" w:cs="Times New Roman"/>
          <w:bCs/>
          <w:sz w:val="24"/>
          <w:szCs w:val="24"/>
        </w:rPr>
      </w:pPr>
    </w:p>
    <w:p w14:paraId="4939B5D7" w14:textId="088866E3" w:rsidR="00FC65D3" w:rsidRPr="00882BDB" w:rsidRDefault="00B854B8" w:rsidP="00B31B22">
      <w:pPr>
        <w:spacing w:after="0" w:line="240" w:lineRule="auto"/>
        <w:outlineLvl w:val="0"/>
        <w:rPr>
          <w:rFonts w:ascii="Times New Roman" w:hAnsi="Times New Roman" w:cs="Times New Roman"/>
          <w:bCs/>
          <w:sz w:val="24"/>
          <w:szCs w:val="24"/>
        </w:rPr>
      </w:pPr>
      <w:r w:rsidRPr="00882BDB">
        <w:rPr>
          <w:rFonts w:ascii="Times New Roman" w:hAnsi="Times New Roman" w:cs="Times New Roman"/>
          <w:bCs/>
          <w:sz w:val="24"/>
          <w:szCs w:val="24"/>
        </w:rPr>
        <w:t xml:space="preserve">The group discussed ways in which ICAS can </w:t>
      </w:r>
      <w:r w:rsidR="00ED0AA9" w:rsidRPr="00882BDB">
        <w:rPr>
          <w:rFonts w:ascii="Times New Roman" w:hAnsi="Times New Roman" w:cs="Times New Roman"/>
          <w:bCs/>
          <w:sz w:val="24"/>
          <w:szCs w:val="24"/>
        </w:rPr>
        <w:t>be of assistance</w:t>
      </w:r>
      <w:r w:rsidR="0017665F">
        <w:rPr>
          <w:rFonts w:ascii="Times New Roman" w:hAnsi="Times New Roman" w:cs="Times New Roman"/>
          <w:bCs/>
          <w:sz w:val="24"/>
          <w:szCs w:val="24"/>
        </w:rPr>
        <w:t>,</w:t>
      </w:r>
      <w:r w:rsidRPr="00882BDB">
        <w:rPr>
          <w:rFonts w:ascii="Times New Roman" w:hAnsi="Times New Roman" w:cs="Times New Roman"/>
          <w:bCs/>
          <w:sz w:val="24"/>
          <w:szCs w:val="24"/>
        </w:rPr>
        <w:t xml:space="preserve"> such as work related to faculty diversification and providing input on Assembly bills. </w:t>
      </w:r>
      <w:r w:rsidR="004F5899" w:rsidRPr="00882BDB">
        <w:rPr>
          <w:rFonts w:ascii="Times New Roman" w:hAnsi="Times New Roman" w:cs="Times New Roman"/>
          <w:bCs/>
          <w:sz w:val="24"/>
          <w:szCs w:val="24"/>
        </w:rPr>
        <w:t xml:space="preserve">Suggestions such as changes to hiring practices, salary and funding, as well as potential home-buyer assistance programs were discussed. </w:t>
      </w:r>
      <w:r w:rsidR="00112C65" w:rsidRPr="00882BDB">
        <w:rPr>
          <w:rFonts w:ascii="Times New Roman" w:hAnsi="Times New Roman" w:cs="Times New Roman"/>
          <w:bCs/>
          <w:sz w:val="24"/>
          <w:szCs w:val="24"/>
        </w:rPr>
        <w:t>The group discussed efforts related to transfer and</w:t>
      </w:r>
      <w:r w:rsidR="002066DE" w:rsidRPr="00882BDB">
        <w:rPr>
          <w:rFonts w:ascii="Times New Roman" w:hAnsi="Times New Roman" w:cs="Times New Roman"/>
          <w:bCs/>
          <w:sz w:val="24"/>
          <w:szCs w:val="24"/>
        </w:rPr>
        <w:t xml:space="preserve">. It was stated that a 2.1-million-dollar </w:t>
      </w:r>
      <w:r w:rsidR="002066DE">
        <w:rPr>
          <w:rFonts w:ascii="Times New Roman" w:hAnsi="Times New Roman" w:cs="Times New Roman"/>
          <w:bCs/>
          <w:sz w:val="24"/>
          <w:szCs w:val="24"/>
        </w:rPr>
        <w:t xml:space="preserve">one-time </w:t>
      </w:r>
      <w:r w:rsidR="002066DE" w:rsidRPr="00882BDB">
        <w:rPr>
          <w:rFonts w:ascii="Times New Roman" w:hAnsi="Times New Roman" w:cs="Times New Roman"/>
          <w:bCs/>
          <w:sz w:val="24"/>
          <w:szCs w:val="24"/>
        </w:rPr>
        <w:t xml:space="preserve">funding request </w:t>
      </w:r>
      <w:r w:rsidR="002066DE">
        <w:rPr>
          <w:rFonts w:ascii="Times New Roman" w:hAnsi="Times New Roman" w:cs="Times New Roman"/>
          <w:bCs/>
          <w:sz w:val="24"/>
          <w:szCs w:val="24"/>
        </w:rPr>
        <w:t xml:space="preserve">to be spent over five-years </w:t>
      </w:r>
      <w:r w:rsidR="002066DE" w:rsidRPr="00882BDB">
        <w:rPr>
          <w:rFonts w:ascii="Times New Roman" w:hAnsi="Times New Roman" w:cs="Times New Roman"/>
          <w:bCs/>
          <w:sz w:val="24"/>
          <w:szCs w:val="24"/>
        </w:rPr>
        <w:t>was recently submitted to the legislature to facilitate intersegmental faculty discipline to discipline dialogue</w:t>
      </w:r>
      <w:r w:rsidR="002066DE">
        <w:rPr>
          <w:rFonts w:ascii="Times New Roman" w:hAnsi="Times New Roman" w:cs="Times New Roman"/>
          <w:bCs/>
          <w:sz w:val="24"/>
          <w:szCs w:val="24"/>
        </w:rPr>
        <w:t xml:space="preserve"> and that this was supported by all three systems as a priority</w:t>
      </w:r>
      <w:r w:rsidR="002066DE" w:rsidRPr="00882BDB">
        <w:rPr>
          <w:rFonts w:ascii="Times New Roman" w:hAnsi="Times New Roman" w:cs="Times New Roman"/>
          <w:bCs/>
          <w:sz w:val="24"/>
          <w:szCs w:val="24"/>
        </w:rPr>
        <w:t xml:space="preserve">. The last time funding was available for such meetings was for the Intersegmental Major Preparation Articulation Curriculum (IMPAC) project, which was over twenty years ago. </w:t>
      </w:r>
      <w:r w:rsidR="00BA1E49" w:rsidRPr="00882BDB">
        <w:rPr>
          <w:rFonts w:ascii="Times New Roman" w:hAnsi="Times New Roman" w:cs="Times New Roman"/>
          <w:bCs/>
          <w:sz w:val="24"/>
          <w:szCs w:val="24"/>
        </w:rPr>
        <w:t xml:space="preserve"> </w:t>
      </w:r>
      <w:r w:rsidR="00B27E93" w:rsidRPr="00882BDB">
        <w:rPr>
          <w:rFonts w:ascii="Times New Roman" w:hAnsi="Times New Roman" w:cs="Times New Roman"/>
          <w:bCs/>
          <w:sz w:val="24"/>
          <w:szCs w:val="24"/>
        </w:rPr>
        <w:t xml:space="preserve">It was stated that the modest budget request has the potential to provide a very high return on investment. </w:t>
      </w:r>
    </w:p>
    <w:p w14:paraId="57DDB11F" w14:textId="77777777" w:rsidR="0008351C" w:rsidRPr="00882BDB" w:rsidRDefault="0008351C" w:rsidP="00B31B22">
      <w:pPr>
        <w:spacing w:after="0" w:line="240" w:lineRule="auto"/>
        <w:outlineLvl w:val="0"/>
        <w:rPr>
          <w:rFonts w:ascii="Times New Roman" w:hAnsi="Times New Roman" w:cs="Times New Roman"/>
          <w:bCs/>
          <w:sz w:val="24"/>
          <w:szCs w:val="24"/>
        </w:rPr>
      </w:pPr>
    </w:p>
    <w:p w14:paraId="1D5F091E" w14:textId="78C494B9" w:rsidR="00660D0E" w:rsidRPr="00882BDB" w:rsidRDefault="00660D0E" w:rsidP="00B31B22">
      <w:pPr>
        <w:spacing w:after="0" w:line="240" w:lineRule="auto"/>
        <w:outlineLvl w:val="0"/>
        <w:rPr>
          <w:rFonts w:ascii="Times New Roman" w:hAnsi="Times New Roman" w:cs="Times New Roman"/>
          <w:bCs/>
          <w:sz w:val="24"/>
          <w:szCs w:val="24"/>
        </w:rPr>
      </w:pPr>
    </w:p>
    <w:p w14:paraId="584E78C6" w14:textId="1B37D15B" w:rsidR="00C77E24" w:rsidRPr="00882BDB" w:rsidRDefault="00FA486C" w:rsidP="00B31B22">
      <w:pPr>
        <w:spacing w:after="0" w:line="240" w:lineRule="auto"/>
        <w:outlineLvl w:val="0"/>
        <w:rPr>
          <w:rFonts w:ascii="Times New Roman" w:hAnsi="Times New Roman" w:cs="Times New Roman"/>
          <w:b/>
          <w:sz w:val="24"/>
          <w:szCs w:val="24"/>
        </w:rPr>
      </w:pPr>
      <w:r w:rsidRPr="00882BDB">
        <w:rPr>
          <w:rFonts w:ascii="Times New Roman" w:hAnsi="Times New Roman" w:cs="Times New Roman"/>
          <w:b/>
          <w:sz w:val="24"/>
          <w:szCs w:val="24"/>
        </w:rPr>
        <w:t xml:space="preserve">Legislative Visit: </w:t>
      </w:r>
      <w:r w:rsidR="005F2B2C" w:rsidRPr="00882BDB">
        <w:rPr>
          <w:rFonts w:ascii="Times New Roman" w:hAnsi="Times New Roman" w:cs="Times New Roman"/>
          <w:b/>
          <w:sz w:val="24"/>
          <w:szCs w:val="24"/>
        </w:rPr>
        <w:t xml:space="preserve">11:00 a.m. – 11:50 a.m. </w:t>
      </w:r>
    </w:p>
    <w:p w14:paraId="4EDA80AA" w14:textId="25417D31" w:rsidR="00FA486C" w:rsidRPr="00882BDB" w:rsidRDefault="00FA486C" w:rsidP="00B31B22">
      <w:pPr>
        <w:spacing w:after="0" w:line="240" w:lineRule="auto"/>
        <w:outlineLvl w:val="0"/>
        <w:rPr>
          <w:rFonts w:ascii="Times New Roman" w:hAnsi="Times New Roman" w:cs="Times New Roman"/>
          <w:bCs/>
          <w:i/>
          <w:iCs/>
          <w:sz w:val="24"/>
          <w:szCs w:val="24"/>
        </w:rPr>
      </w:pPr>
      <w:r w:rsidRPr="00882BDB">
        <w:rPr>
          <w:rFonts w:ascii="Times New Roman" w:hAnsi="Times New Roman" w:cs="Times New Roman"/>
          <w:bCs/>
          <w:i/>
          <w:iCs/>
          <w:sz w:val="24"/>
          <w:szCs w:val="24"/>
        </w:rPr>
        <w:t xml:space="preserve">Jason </w:t>
      </w:r>
      <w:proofErr w:type="spellStart"/>
      <w:r w:rsidRPr="00882BDB">
        <w:rPr>
          <w:rFonts w:ascii="Times New Roman" w:hAnsi="Times New Roman" w:cs="Times New Roman"/>
          <w:bCs/>
          <w:i/>
          <w:iCs/>
          <w:sz w:val="24"/>
          <w:szCs w:val="24"/>
        </w:rPr>
        <w:t>Constantouros</w:t>
      </w:r>
      <w:proofErr w:type="spellEnd"/>
      <w:r w:rsidRPr="00882BDB">
        <w:rPr>
          <w:rFonts w:ascii="Times New Roman" w:hAnsi="Times New Roman" w:cs="Times New Roman"/>
          <w:bCs/>
          <w:i/>
          <w:iCs/>
          <w:sz w:val="24"/>
          <w:szCs w:val="24"/>
        </w:rPr>
        <w:t>, Principal Fiscal and Policy Analyst</w:t>
      </w:r>
      <w:r w:rsidR="00265C7A" w:rsidRPr="00882BDB">
        <w:rPr>
          <w:rFonts w:ascii="Times New Roman" w:hAnsi="Times New Roman" w:cs="Times New Roman"/>
          <w:bCs/>
          <w:i/>
          <w:iCs/>
          <w:sz w:val="24"/>
          <w:szCs w:val="24"/>
        </w:rPr>
        <w:t>, Legislative Analyst’s Office</w:t>
      </w:r>
    </w:p>
    <w:p w14:paraId="087B03B2" w14:textId="78C3CEB3" w:rsidR="00FA486C" w:rsidRPr="00882BDB" w:rsidRDefault="00FA486C" w:rsidP="00B31B22">
      <w:pPr>
        <w:spacing w:after="0" w:line="240" w:lineRule="auto"/>
        <w:outlineLvl w:val="0"/>
        <w:rPr>
          <w:rFonts w:ascii="Times New Roman" w:hAnsi="Times New Roman" w:cs="Times New Roman"/>
          <w:bCs/>
          <w:i/>
          <w:iCs/>
          <w:sz w:val="24"/>
          <w:szCs w:val="24"/>
        </w:rPr>
      </w:pPr>
      <w:r w:rsidRPr="00882BDB">
        <w:rPr>
          <w:rFonts w:ascii="Times New Roman" w:hAnsi="Times New Roman" w:cs="Times New Roman"/>
          <w:bCs/>
          <w:i/>
          <w:iCs/>
          <w:sz w:val="24"/>
          <w:szCs w:val="24"/>
        </w:rPr>
        <w:t>Lisa Qing, Fiscal and Policy Analyst, Legislative Analyst’s Office</w:t>
      </w:r>
    </w:p>
    <w:p w14:paraId="21AD8EFA" w14:textId="1A52D654" w:rsidR="00C77E24" w:rsidRPr="00882BDB" w:rsidRDefault="00C77E24" w:rsidP="00B31B22">
      <w:pPr>
        <w:spacing w:after="0" w:line="240" w:lineRule="auto"/>
        <w:outlineLvl w:val="0"/>
        <w:rPr>
          <w:rFonts w:ascii="Times New Roman" w:hAnsi="Times New Roman" w:cs="Times New Roman"/>
          <w:b/>
          <w:i/>
          <w:iCs/>
          <w:sz w:val="24"/>
          <w:szCs w:val="24"/>
        </w:rPr>
      </w:pPr>
    </w:p>
    <w:p w14:paraId="57FE8EBA" w14:textId="5625D43B" w:rsidR="00C12619" w:rsidRPr="00882BDB" w:rsidRDefault="00AE4DE6" w:rsidP="00B31B22">
      <w:pPr>
        <w:spacing w:after="0" w:line="240" w:lineRule="auto"/>
        <w:outlineLvl w:val="0"/>
        <w:rPr>
          <w:rFonts w:ascii="Times New Roman" w:hAnsi="Times New Roman" w:cs="Times New Roman"/>
          <w:bCs/>
          <w:sz w:val="24"/>
          <w:szCs w:val="24"/>
        </w:rPr>
      </w:pPr>
      <w:proofErr w:type="spellStart"/>
      <w:r w:rsidRPr="00882BDB">
        <w:rPr>
          <w:rFonts w:ascii="Times New Roman" w:hAnsi="Times New Roman" w:cs="Times New Roman"/>
          <w:bCs/>
          <w:sz w:val="24"/>
          <w:szCs w:val="24"/>
        </w:rPr>
        <w:t>Constantouros</w:t>
      </w:r>
      <w:proofErr w:type="spellEnd"/>
      <w:r w:rsidRPr="00882BDB">
        <w:rPr>
          <w:rFonts w:ascii="Times New Roman" w:hAnsi="Times New Roman" w:cs="Times New Roman"/>
          <w:bCs/>
          <w:sz w:val="24"/>
          <w:szCs w:val="24"/>
        </w:rPr>
        <w:t xml:space="preserve"> provided an overview of areas of interest related to higher education such as enrollment, UC tuition increases, and financial aid reform. </w:t>
      </w:r>
      <w:r w:rsidR="00EB6E52" w:rsidRPr="00882BDB">
        <w:rPr>
          <w:rFonts w:ascii="Times New Roman" w:hAnsi="Times New Roman" w:cs="Times New Roman"/>
          <w:bCs/>
          <w:sz w:val="24"/>
          <w:szCs w:val="24"/>
        </w:rPr>
        <w:t xml:space="preserve">In February, the </w:t>
      </w:r>
      <w:hyperlink r:id="rId20" w:history="1">
        <w:r w:rsidR="00EB6E52" w:rsidRPr="00882BDB">
          <w:rPr>
            <w:rStyle w:val="Hyperlink"/>
            <w:rFonts w:ascii="Times New Roman" w:hAnsi="Times New Roman" w:cs="Times New Roman"/>
            <w:bCs/>
            <w:sz w:val="24"/>
            <w:szCs w:val="24"/>
          </w:rPr>
          <w:t>2020-2021 Budget Higher Education Analysis</w:t>
        </w:r>
      </w:hyperlink>
      <w:r w:rsidR="00EB6E52" w:rsidRPr="00882BDB">
        <w:rPr>
          <w:rFonts w:ascii="Times New Roman" w:hAnsi="Times New Roman" w:cs="Times New Roman"/>
          <w:bCs/>
          <w:sz w:val="24"/>
          <w:szCs w:val="24"/>
        </w:rPr>
        <w:t xml:space="preserve"> was made available, and provides a breakdown</w:t>
      </w:r>
      <w:r w:rsidR="00DA6879">
        <w:rPr>
          <w:rFonts w:ascii="Times New Roman" w:hAnsi="Times New Roman" w:cs="Times New Roman"/>
          <w:bCs/>
          <w:sz w:val="24"/>
          <w:szCs w:val="24"/>
        </w:rPr>
        <w:t>/analysis</w:t>
      </w:r>
      <w:r w:rsidR="00EB6E52" w:rsidRPr="00882BDB">
        <w:rPr>
          <w:rFonts w:ascii="Times New Roman" w:hAnsi="Times New Roman" w:cs="Times New Roman"/>
          <w:bCs/>
          <w:sz w:val="24"/>
          <w:szCs w:val="24"/>
        </w:rPr>
        <w:t xml:space="preserve"> of the Governor’s higher education budget proposals. </w:t>
      </w:r>
      <w:r w:rsidR="00EF1469" w:rsidRPr="00882BDB">
        <w:rPr>
          <w:rFonts w:ascii="Times New Roman" w:hAnsi="Times New Roman" w:cs="Times New Roman"/>
          <w:bCs/>
          <w:sz w:val="24"/>
          <w:szCs w:val="24"/>
        </w:rPr>
        <w:t xml:space="preserve">The report recommends providing one-time funding to address existing liabilities such as pension, health care, and seismic renovations. </w:t>
      </w:r>
    </w:p>
    <w:p w14:paraId="1E7CE6F1" w14:textId="38B45EE1" w:rsidR="00C12619" w:rsidRPr="00882BDB" w:rsidRDefault="00C12619" w:rsidP="00B31B22">
      <w:pPr>
        <w:spacing w:after="0" w:line="240" w:lineRule="auto"/>
        <w:outlineLvl w:val="0"/>
        <w:rPr>
          <w:rFonts w:ascii="Times New Roman" w:hAnsi="Times New Roman" w:cs="Times New Roman"/>
          <w:bCs/>
          <w:sz w:val="24"/>
          <w:szCs w:val="24"/>
        </w:rPr>
      </w:pPr>
    </w:p>
    <w:p w14:paraId="76CB61AD" w14:textId="77655F5A" w:rsidR="00EE0A44" w:rsidRPr="00882BDB" w:rsidRDefault="00507A82" w:rsidP="00B31B22">
      <w:pPr>
        <w:spacing w:after="0" w:line="240" w:lineRule="auto"/>
        <w:outlineLvl w:val="0"/>
        <w:rPr>
          <w:rFonts w:ascii="Times New Roman" w:hAnsi="Times New Roman" w:cs="Times New Roman"/>
          <w:bCs/>
          <w:sz w:val="24"/>
          <w:szCs w:val="24"/>
        </w:rPr>
      </w:pPr>
      <w:r w:rsidRPr="00882BDB">
        <w:rPr>
          <w:rFonts w:ascii="Times New Roman" w:hAnsi="Times New Roman" w:cs="Times New Roman"/>
          <w:bCs/>
          <w:sz w:val="24"/>
          <w:szCs w:val="24"/>
        </w:rPr>
        <w:t xml:space="preserve">ICAS </w:t>
      </w:r>
      <w:r w:rsidR="008F21AD" w:rsidRPr="00882BDB">
        <w:rPr>
          <w:rFonts w:ascii="Times New Roman" w:hAnsi="Times New Roman" w:cs="Times New Roman"/>
          <w:bCs/>
          <w:sz w:val="24"/>
          <w:szCs w:val="24"/>
        </w:rPr>
        <w:t>discussed the role of the</w:t>
      </w:r>
      <w:r w:rsidR="00265C7A" w:rsidRPr="00882BDB">
        <w:rPr>
          <w:rFonts w:ascii="Times New Roman" w:hAnsi="Times New Roman" w:cs="Times New Roman"/>
          <w:bCs/>
          <w:sz w:val="24"/>
          <w:szCs w:val="24"/>
        </w:rPr>
        <w:t xml:space="preserve"> Legislative Analyst’s Office</w:t>
      </w:r>
      <w:r w:rsidR="008F21AD" w:rsidRPr="00882BDB">
        <w:rPr>
          <w:rFonts w:ascii="Times New Roman" w:hAnsi="Times New Roman" w:cs="Times New Roman"/>
          <w:bCs/>
          <w:sz w:val="24"/>
          <w:szCs w:val="24"/>
        </w:rPr>
        <w:t xml:space="preserve"> </w:t>
      </w:r>
      <w:r w:rsidR="00265C7A" w:rsidRPr="00882BDB">
        <w:rPr>
          <w:rFonts w:ascii="Times New Roman" w:hAnsi="Times New Roman" w:cs="Times New Roman"/>
          <w:bCs/>
          <w:sz w:val="24"/>
          <w:szCs w:val="24"/>
        </w:rPr>
        <w:t>(</w:t>
      </w:r>
      <w:r w:rsidR="008F21AD" w:rsidRPr="00882BDB">
        <w:rPr>
          <w:rFonts w:ascii="Times New Roman" w:hAnsi="Times New Roman" w:cs="Times New Roman"/>
          <w:bCs/>
          <w:sz w:val="24"/>
          <w:szCs w:val="24"/>
        </w:rPr>
        <w:t>LAO</w:t>
      </w:r>
      <w:r w:rsidR="00265C7A" w:rsidRPr="00882BDB">
        <w:rPr>
          <w:rFonts w:ascii="Times New Roman" w:hAnsi="Times New Roman" w:cs="Times New Roman"/>
          <w:bCs/>
          <w:sz w:val="24"/>
          <w:szCs w:val="24"/>
        </w:rPr>
        <w:t>)</w:t>
      </w:r>
      <w:r w:rsidR="008F21AD" w:rsidRPr="00882BDB">
        <w:rPr>
          <w:rFonts w:ascii="Times New Roman" w:hAnsi="Times New Roman" w:cs="Times New Roman"/>
          <w:bCs/>
          <w:sz w:val="24"/>
          <w:szCs w:val="24"/>
        </w:rPr>
        <w:t xml:space="preserve"> and ways that the group </w:t>
      </w:r>
      <w:r w:rsidRPr="00882BDB">
        <w:rPr>
          <w:rFonts w:ascii="Times New Roman" w:hAnsi="Times New Roman" w:cs="Times New Roman"/>
          <w:bCs/>
          <w:sz w:val="24"/>
          <w:szCs w:val="24"/>
        </w:rPr>
        <w:t xml:space="preserve">can be </w:t>
      </w:r>
      <w:r w:rsidR="008F21AD" w:rsidRPr="00882BDB">
        <w:rPr>
          <w:rFonts w:ascii="Times New Roman" w:hAnsi="Times New Roman" w:cs="Times New Roman"/>
          <w:bCs/>
          <w:sz w:val="24"/>
          <w:szCs w:val="24"/>
        </w:rPr>
        <w:t xml:space="preserve">of assistance for matters related to higher education. The </w:t>
      </w:r>
      <w:r w:rsidR="00565A8C" w:rsidRPr="00882BDB">
        <w:rPr>
          <w:rFonts w:ascii="Times New Roman" w:hAnsi="Times New Roman" w:cs="Times New Roman"/>
          <w:bCs/>
          <w:sz w:val="24"/>
          <w:szCs w:val="24"/>
        </w:rPr>
        <w:t>2019</w:t>
      </w:r>
      <w:r w:rsidR="008F21AD" w:rsidRPr="00882BDB">
        <w:rPr>
          <w:rFonts w:ascii="Times New Roman" w:hAnsi="Times New Roman" w:cs="Times New Roman"/>
          <w:bCs/>
          <w:sz w:val="24"/>
          <w:szCs w:val="24"/>
        </w:rPr>
        <w:t>-2020 ICAS priorities already align with priorities and areas of interest for the LAO</w:t>
      </w:r>
      <w:r w:rsidR="00265C7A" w:rsidRPr="00882BDB">
        <w:rPr>
          <w:rFonts w:ascii="Times New Roman" w:hAnsi="Times New Roman" w:cs="Times New Roman"/>
          <w:bCs/>
          <w:sz w:val="24"/>
          <w:szCs w:val="24"/>
        </w:rPr>
        <w:t>,</w:t>
      </w:r>
      <w:r w:rsidR="008F21AD" w:rsidRPr="00882BDB">
        <w:rPr>
          <w:rFonts w:ascii="Times New Roman" w:hAnsi="Times New Roman" w:cs="Times New Roman"/>
          <w:bCs/>
          <w:sz w:val="24"/>
          <w:szCs w:val="24"/>
        </w:rPr>
        <w:t xml:space="preserve"> and it was stated that work should continue in the areas of faculty diversity and transfer. </w:t>
      </w:r>
      <w:r w:rsidRPr="00882BDB">
        <w:rPr>
          <w:rFonts w:ascii="Times New Roman" w:hAnsi="Times New Roman" w:cs="Times New Roman"/>
          <w:bCs/>
          <w:sz w:val="24"/>
          <w:szCs w:val="24"/>
        </w:rPr>
        <w:t xml:space="preserve"> </w:t>
      </w:r>
    </w:p>
    <w:p w14:paraId="452BE342" w14:textId="6B219BA3" w:rsidR="004A1FA3" w:rsidRDefault="004A1FA3" w:rsidP="00B31B22">
      <w:pPr>
        <w:spacing w:after="0" w:line="240" w:lineRule="auto"/>
        <w:outlineLvl w:val="0"/>
        <w:rPr>
          <w:rFonts w:ascii="Times New Roman" w:hAnsi="Times New Roman" w:cs="Times New Roman"/>
          <w:bCs/>
          <w:i/>
          <w:iCs/>
          <w:sz w:val="24"/>
          <w:szCs w:val="24"/>
        </w:rPr>
      </w:pPr>
    </w:p>
    <w:p w14:paraId="035CA2F2" w14:textId="77777777" w:rsidR="00477D55" w:rsidRPr="00882BDB" w:rsidRDefault="00477D55" w:rsidP="00B31B22">
      <w:pPr>
        <w:spacing w:after="0" w:line="240" w:lineRule="auto"/>
        <w:outlineLvl w:val="0"/>
        <w:rPr>
          <w:rFonts w:ascii="Times New Roman" w:hAnsi="Times New Roman" w:cs="Times New Roman"/>
          <w:bCs/>
          <w:i/>
          <w:iCs/>
          <w:sz w:val="24"/>
          <w:szCs w:val="24"/>
        </w:rPr>
      </w:pPr>
    </w:p>
    <w:p w14:paraId="637AFF43" w14:textId="14EA5C05" w:rsidR="004A1FA3" w:rsidRPr="00882BDB" w:rsidRDefault="00A32C0E" w:rsidP="00B31B22">
      <w:pPr>
        <w:spacing w:after="0" w:line="240" w:lineRule="auto"/>
        <w:outlineLvl w:val="0"/>
        <w:rPr>
          <w:rFonts w:ascii="Times New Roman" w:hAnsi="Times New Roman" w:cs="Times New Roman"/>
          <w:b/>
          <w:sz w:val="24"/>
          <w:szCs w:val="24"/>
        </w:rPr>
      </w:pPr>
      <w:r w:rsidRPr="00882BDB">
        <w:rPr>
          <w:rFonts w:ascii="Times New Roman" w:hAnsi="Times New Roman" w:cs="Times New Roman"/>
          <w:b/>
          <w:sz w:val="24"/>
          <w:szCs w:val="24"/>
        </w:rPr>
        <w:t>Legislative Visit:</w:t>
      </w:r>
      <w:r w:rsidR="00A75208" w:rsidRPr="00882BDB">
        <w:rPr>
          <w:rFonts w:ascii="Times New Roman" w:hAnsi="Times New Roman" w:cs="Times New Roman"/>
          <w:b/>
          <w:sz w:val="24"/>
          <w:szCs w:val="24"/>
        </w:rPr>
        <w:t xml:space="preserve"> 12:45</w:t>
      </w:r>
      <w:r w:rsidR="00022318" w:rsidRPr="00882BDB">
        <w:rPr>
          <w:rFonts w:ascii="Times New Roman" w:hAnsi="Times New Roman" w:cs="Times New Roman"/>
          <w:b/>
          <w:sz w:val="24"/>
          <w:szCs w:val="24"/>
        </w:rPr>
        <w:t xml:space="preserve"> p.m.  – 1:20 p.m.</w:t>
      </w:r>
    </w:p>
    <w:p w14:paraId="1D79689D" w14:textId="1A496D5C" w:rsidR="00A32C0E" w:rsidRPr="00882BDB" w:rsidRDefault="00A32C0E" w:rsidP="00B31B22">
      <w:pPr>
        <w:spacing w:after="0" w:line="240" w:lineRule="auto"/>
        <w:outlineLvl w:val="0"/>
        <w:rPr>
          <w:rFonts w:ascii="Times New Roman" w:hAnsi="Times New Roman" w:cs="Times New Roman"/>
          <w:bCs/>
          <w:i/>
          <w:iCs/>
          <w:sz w:val="24"/>
          <w:szCs w:val="24"/>
        </w:rPr>
      </w:pPr>
      <w:r w:rsidRPr="00882BDB">
        <w:rPr>
          <w:rFonts w:ascii="Times New Roman" w:hAnsi="Times New Roman" w:cs="Times New Roman"/>
          <w:bCs/>
          <w:i/>
          <w:iCs/>
          <w:sz w:val="24"/>
          <w:szCs w:val="24"/>
        </w:rPr>
        <w:t xml:space="preserve">Mark Martin, Principal </w:t>
      </w:r>
      <w:r w:rsidR="00922CA3">
        <w:rPr>
          <w:rFonts w:ascii="Times New Roman" w:hAnsi="Times New Roman" w:cs="Times New Roman"/>
          <w:bCs/>
          <w:i/>
          <w:iCs/>
          <w:sz w:val="24"/>
          <w:szCs w:val="24"/>
        </w:rPr>
        <w:t>Consultant</w:t>
      </w:r>
      <w:r w:rsidRPr="00882BDB">
        <w:rPr>
          <w:rFonts w:ascii="Times New Roman" w:hAnsi="Times New Roman" w:cs="Times New Roman"/>
          <w:bCs/>
          <w:i/>
          <w:iCs/>
          <w:sz w:val="24"/>
          <w:szCs w:val="24"/>
        </w:rPr>
        <w:t>, Subcommittee #2 on Education Finance, Assembly Committee on Budget.</w:t>
      </w:r>
    </w:p>
    <w:p w14:paraId="0A665C47" w14:textId="77777777" w:rsidR="006170DB" w:rsidRPr="00882BDB" w:rsidRDefault="006170DB" w:rsidP="00B31B22">
      <w:pPr>
        <w:spacing w:after="0" w:line="240" w:lineRule="auto"/>
        <w:outlineLvl w:val="0"/>
        <w:rPr>
          <w:rFonts w:ascii="Times New Roman" w:hAnsi="Times New Roman" w:cs="Times New Roman"/>
          <w:bCs/>
          <w:sz w:val="24"/>
          <w:szCs w:val="24"/>
        </w:rPr>
      </w:pPr>
    </w:p>
    <w:p w14:paraId="175065A3" w14:textId="4244F659" w:rsidR="000D4405" w:rsidRPr="00882BDB" w:rsidRDefault="00A64229" w:rsidP="00B31B22">
      <w:pPr>
        <w:spacing w:after="0" w:line="240" w:lineRule="auto"/>
        <w:outlineLvl w:val="0"/>
        <w:rPr>
          <w:rFonts w:ascii="Times New Roman" w:hAnsi="Times New Roman" w:cs="Times New Roman"/>
          <w:bCs/>
          <w:sz w:val="24"/>
          <w:szCs w:val="24"/>
        </w:rPr>
      </w:pPr>
      <w:r w:rsidRPr="00882BDB">
        <w:rPr>
          <w:rFonts w:ascii="Times New Roman" w:hAnsi="Times New Roman" w:cs="Times New Roman"/>
          <w:bCs/>
          <w:sz w:val="24"/>
          <w:szCs w:val="24"/>
        </w:rPr>
        <w:t xml:space="preserve">Martin discussed </w:t>
      </w:r>
      <w:r w:rsidR="00BA548E" w:rsidRPr="00882BDB">
        <w:rPr>
          <w:rFonts w:ascii="Times New Roman" w:hAnsi="Times New Roman" w:cs="Times New Roman"/>
          <w:bCs/>
          <w:sz w:val="24"/>
          <w:szCs w:val="24"/>
        </w:rPr>
        <w:t xml:space="preserve">priorities </w:t>
      </w:r>
      <w:r w:rsidR="001B2356" w:rsidRPr="00882BDB">
        <w:rPr>
          <w:rFonts w:ascii="Times New Roman" w:hAnsi="Times New Roman" w:cs="Times New Roman"/>
          <w:bCs/>
          <w:sz w:val="24"/>
          <w:szCs w:val="24"/>
        </w:rPr>
        <w:t>related to access, affordability, and student success. Access and d</w:t>
      </w:r>
      <w:r w:rsidR="009F5ADD" w:rsidRPr="00882BDB">
        <w:rPr>
          <w:rFonts w:ascii="Times New Roman" w:hAnsi="Times New Roman" w:cs="Times New Roman"/>
          <w:bCs/>
          <w:sz w:val="24"/>
          <w:szCs w:val="24"/>
        </w:rPr>
        <w:t xml:space="preserve">ifficulty getting into </w:t>
      </w:r>
      <w:r w:rsidR="001B2356" w:rsidRPr="00882BDB">
        <w:rPr>
          <w:rFonts w:ascii="Times New Roman" w:hAnsi="Times New Roman" w:cs="Times New Roman"/>
          <w:bCs/>
          <w:sz w:val="24"/>
          <w:szCs w:val="24"/>
        </w:rPr>
        <w:t xml:space="preserve">the </w:t>
      </w:r>
      <w:r w:rsidR="009F5ADD" w:rsidRPr="00882BDB">
        <w:rPr>
          <w:rFonts w:ascii="Times New Roman" w:hAnsi="Times New Roman" w:cs="Times New Roman"/>
          <w:bCs/>
          <w:sz w:val="24"/>
          <w:szCs w:val="24"/>
        </w:rPr>
        <w:t xml:space="preserve">UC and CSU </w:t>
      </w:r>
      <w:r w:rsidR="001B2356" w:rsidRPr="00882BDB">
        <w:rPr>
          <w:rFonts w:ascii="Times New Roman" w:hAnsi="Times New Roman" w:cs="Times New Roman"/>
          <w:bCs/>
          <w:sz w:val="24"/>
          <w:szCs w:val="24"/>
        </w:rPr>
        <w:t>are being reported by</w:t>
      </w:r>
      <w:r w:rsidR="009F5ADD" w:rsidRPr="00882BDB">
        <w:rPr>
          <w:rFonts w:ascii="Times New Roman" w:hAnsi="Times New Roman" w:cs="Times New Roman"/>
          <w:bCs/>
          <w:sz w:val="24"/>
          <w:szCs w:val="24"/>
        </w:rPr>
        <w:t xml:space="preserve"> constituents. </w:t>
      </w:r>
      <w:r w:rsidR="008610AD" w:rsidRPr="00882BDB">
        <w:rPr>
          <w:rFonts w:ascii="Times New Roman" w:hAnsi="Times New Roman" w:cs="Times New Roman"/>
          <w:bCs/>
          <w:sz w:val="24"/>
          <w:szCs w:val="24"/>
        </w:rPr>
        <w:t xml:space="preserve">Funding </w:t>
      </w:r>
      <w:r w:rsidR="001B2356" w:rsidRPr="00882BDB">
        <w:rPr>
          <w:rFonts w:ascii="Times New Roman" w:hAnsi="Times New Roman" w:cs="Times New Roman"/>
          <w:bCs/>
          <w:sz w:val="24"/>
          <w:szCs w:val="24"/>
        </w:rPr>
        <w:t>has helped increase</w:t>
      </w:r>
      <w:r w:rsidR="008610AD" w:rsidRPr="00882BDB">
        <w:rPr>
          <w:rFonts w:ascii="Times New Roman" w:hAnsi="Times New Roman" w:cs="Times New Roman"/>
          <w:bCs/>
          <w:sz w:val="24"/>
          <w:szCs w:val="24"/>
        </w:rPr>
        <w:t xml:space="preserve"> enrollment growth</w:t>
      </w:r>
      <w:r w:rsidR="001B2356" w:rsidRPr="00882BDB">
        <w:rPr>
          <w:rFonts w:ascii="Times New Roman" w:hAnsi="Times New Roman" w:cs="Times New Roman"/>
          <w:bCs/>
          <w:sz w:val="24"/>
          <w:szCs w:val="24"/>
        </w:rPr>
        <w:t xml:space="preserve"> but capacity issues will need to be addressed going forward. Affordability and financial aid reform are </w:t>
      </w:r>
      <w:r w:rsidR="00265C7A" w:rsidRPr="00882BDB">
        <w:rPr>
          <w:rFonts w:ascii="Times New Roman" w:hAnsi="Times New Roman" w:cs="Times New Roman"/>
          <w:bCs/>
          <w:sz w:val="24"/>
          <w:szCs w:val="24"/>
        </w:rPr>
        <w:t xml:space="preserve">the </w:t>
      </w:r>
      <w:r w:rsidR="001B2356" w:rsidRPr="00882BDB">
        <w:rPr>
          <w:rFonts w:ascii="Times New Roman" w:hAnsi="Times New Roman" w:cs="Times New Roman"/>
          <w:bCs/>
          <w:sz w:val="24"/>
          <w:szCs w:val="24"/>
        </w:rPr>
        <w:t>main focus and ways to expand the Cal Grant and Cal Fresh programs to serve more students are being explored. In addition, mental health and affordable housing are topics being looked at.</w:t>
      </w:r>
      <w:r w:rsidR="00F217DC" w:rsidRPr="00882BDB">
        <w:rPr>
          <w:rFonts w:ascii="Times New Roman" w:hAnsi="Times New Roman" w:cs="Times New Roman"/>
          <w:bCs/>
          <w:sz w:val="24"/>
          <w:szCs w:val="24"/>
        </w:rPr>
        <w:t xml:space="preserve"> In relation to student success</w:t>
      </w:r>
      <w:r w:rsidR="004C2F67">
        <w:rPr>
          <w:rFonts w:ascii="Times New Roman" w:hAnsi="Times New Roman" w:cs="Times New Roman"/>
          <w:bCs/>
          <w:sz w:val="24"/>
          <w:szCs w:val="24"/>
        </w:rPr>
        <w:t>,</w:t>
      </w:r>
      <w:r w:rsidR="00F217DC" w:rsidRPr="00882BDB">
        <w:rPr>
          <w:rFonts w:ascii="Times New Roman" w:hAnsi="Times New Roman" w:cs="Times New Roman"/>
          <w:bCs/>
          <w:sz w:val="24"/>
          <w:szCs w:val="24"/>
        </w:rPr>
        <w:t xml:space="preserve"> conversations are happening on topics such as student basic needs, equity gaps, and </w:t>
      </w:r>
      <w:r w:rsidR="00381690">
        <w:rPr>
          <w:rFonts w:ascii="Times New Roman" w:hAnsi="Times New Roman" w:cs="Times New Roman"/>
          <w:bCs/>
          <w:sz w:val="24"/>
          <w:szCs w:val="24"/>
        </w:rPr>
        <w:t xml:space="preserve">underserved </w:t>
      </w:r>
      <w:r w:rsidR="00F217DC" w:rsidRPr="00882BDB">
        <w:rPr>
          <w:rFonts w:ascii="Times New Roman" w:hAnsi="Times New Roman" w:cs="Times New Roman"/>
          <w:bCs/>
          <w:sz w:val="24"/>
          <w:szCs w:val="24"/>
        </w:rPr>
        <w:t xml:space="preserve">student populations. </w:t>
      </w:r>
    </w:p>
    <w:p w14:paraId="3A7AFD83" w14:textId="77777777" w:rsidR="003869AB" w:rsidRPr="00882BDB" w:rsidRDefault="003869AB" w:rsidP="00B31B22">
      <w:pPr>
        <w:spacing w:after="0" w:line="240" w:lineRule="auto"/>
        <w:outlineLvl w:val="0"/>
        <w:rPr>
          <w:rFonts w:ascii="Times New Roman" w:hAnsi="Times New Roman" w:cs="Times New Roman"/>
          <w:bCs/>
          <w:sz w:val="24"/>
          <w:szCs w:val="24"/>
        </w:rPr>
      </w:pPr>
    </w:p>
    <w:p w14:paraId="362A7CA5" w14:textId="2CF624D1" w:rsidR="008D7DB7" w:rsidRPr="00882BDB" w:rsidRDefault="00F217DC" w:rsidP="00B31B22">
      <w:pPr>
        <w:spacing w:after="0" w:line="240" w:lineRule="auto"/>
        <w:outlineLvl w:val="0"/>
        <w:rPr>
          <w:rFonts w:ascii="Times New Roman" w:hAnsi="Times New Roman" w:cs="Times New Roman"/>
          <w:bCs/>
          <w:sz w:val="24"/>
          <w:szCs w:val="24"/>
        </w:rPr>
      </w:pPr>
      <w:r w:rsidRPr="00882BDB">
        <w:rPr>
          <w:rFonts w:ascii="Times New Roman" w:hAnsi="Times New Roman" w:cs="Times New Roman"/>
          <w:bCs/>
          <w:sz w:val="24"/>
          <w:szCs w:val="24"/>
        </w:rPr>
        <w:t>The group discussed the 2019-</w:t>
      </w:r>
      <w:r w:rsidR="00891241" w:rsidRPr="00882BDB">
        <w:rPr>
          <w:rFonts w:ascii="Times New Roman" w:hAnsi="Times New Roman" w:cs="Times New Roman"/>
          <w:bCs/>
          <w:sz w:val="24"/>
          <w:szCs w:val="24"/>
        </w:rPr>
        <w:t>20</w:t>
      </w:r>
      <w:r w:rsidRPr="00882BDB">
        <w:rPr>
          <w:rFonts w:ascii="Times New Roman" w:hAnsi="Times New Roman" w:cs="Times New Roman"/>
          <w:bCs/>
          <w:sz w:val="24"/>
          <w:szCs w:val="24"/>
        </w:rPr>
        <w:t xml:space="preserve">20 ICAS priorities and how they align with the issues </w:t>
      </w:r>
      <w:r w:rsidR="00265C7A" w:rsidRPr="00882BDB">
        <w:rPr>
          <w:rFonts w:ascii="Times New Roman" w:hAnsi="Times New Roman" w:cs="Times New Roman"/>
          <w:bCs/>
          <w:sz w:val="24"/>
          <w:szCs w:val="24"/>
        </w:rPr>
        <w:t xml:space="preserve">identified by </w:t>
      </w:r>
      <w:r w:rsidRPr="00882BDB">
        <w:rPr>
          <w:rFonts w:ascii="Times New Roman" w:hAnsi="Times New Roman" w:cs="Times New Roman"/>
          <w:bCs/>
          <w:sz w:val="24"/>
          <w:szCs w:val="24"/>
        </w:rPr>
        <w:t xml:space="preserve">Martin. A question was raised regarding a recent CCC Board of Governor’s faculty diversification budget request and why there are only certain aspects of the request reflected in the Governor’s budget. Martin stated that he can share the concerns with his office. </w:t>
      </w:r>
    </w:p>
    <w:p w14:paraId="612EAAF6" w14:textId="3677DC09" w:rsidR="00DC3B6A" w:rsidRDefault="00DC3B6A" w:rsidP="00B31B22">
      <w:pPr>
        <w:spacing w:after="0" w:line="240" w:lineRule="auto"/>
        <w:outlineLvl w:val="0"/>
        <w:rPr>
          <w:rFonts w:ascii="Times New Roman" w:hAnsi="Times New Roman" w:cs="Times New Roman"/>
          <w:bCs/>
          <w:sz w:val="24"/>
          <w:szCs w:val="24"/>
        </w:rPr>
      </w:pPr>
    </w:p>
    <w:p w14:paraId="2F410389" w14:textId="6C31766F" w:rsidR="007E2ED1" w:rsidRDefault="007E2ED1" w:rsidP="00B31B22">
      <w:pPr>
        <w:spacing w:after="0" w:line="240" w:lineRule="auto"/>
        <w:outlineLvl w:val="0"/>
        <w:rPr>
          <w:rFonts w:ascii="Times New Roman" w:hAnsi="Times New Roman" w:cs="Times New Roman"/>
          <w:bCs/>
          <w:sz w:val="24"/>
          <w:szCs w:val="24"/>
        </w:rPr>
      </w:pPr>
    </w:p>
    <w:p w14:paraId="40996E18" w14:textId="59216C9A" w:rsidR="007E2ED1" w:rsidRDefault="007E2ED1" w:rsidP="00B31B22">
      <w:pPr>
        <w:spacing w:after="0" w:line="240" w:lineRule="auto"/>
        <w:outlineLvl w:val="0"/>
        <w:rPr>
          <w:rFonts w:ascii="Times New Roman" w:hAnsi="Times New Roman" w:cs="Times New Roman"/>
          <w:bCs/>
          <w:sz w:val="24"/>
          <w:szCs w:val="24"/>
        </w:rPr>
      </w:pPr>
    </w:p>
    <w:p w14:paraId="725040A2" w14:textId="77777777" w:rsidR="007E2ED1" w:rsidRPr="00882BDB" w:rsidRDefault="007E2ED1" w:rsidP="00B31B22">
      <w:pPr>
        <w:spacing w:after="0" w:line="240" w:lineRule="auto"/>
        <w:outlineLvl w:val="0"/>
        <w:rPr>
          <w:rFonts w:ascii="Times New Roman" w:hAnsi="Times New Roman" w:cs="Times New Roman"/>
          <w:bCs/>
          <w:sz w:val="24"/>
          <w:szCs w:val="24"/>
        </w:rPr>
      </w:pPr>
    </w:p>
    <w:p w14:paraId="4918A138" w14:textId="77777777" w:rsidR="00003ADC" w:rsidRPr="00882BDB" w:rsidRDefault="00003ADC" w:rsidP="00B31B22">
      <w:pPr>
        <w:pStyle w:val="ListParagraph"/>
        <w:numPr>
          <w:ilvl w:val="0"/>
          <w:numId w:val="1"/>
        </w:numPr>
        <w:spacing w:after="0" w:line="240" w:lineRule="auto"/>
        <w:rPr>
          <w:rFonts w:ascii="Times New Roman" w:hAnsi="Times New Roman" w:cs="Times New Roman"/>
          <w:b/>
          <w:sz w:val="24"/>
          <w:szCs w:val="24"/>
        </w:rPr>
      </w:pPr>
      <w:r w:rsidRPr="00882BDB">
        <w:rPr>
          <w:rFonts w:ascii="Times New Roman" w:hAnsi="Times New Roman" w:cs="Times New Roman"/>
          <w:b/>
          <w:sz w:val="24"/>
          <w:szCs w:val="24"/>
        </w:rPr>
        <w:t>Announcements and Updates</w:t>
      </w:r>
    </w:p>
    <w:p w14:paraId="5E396647" w14:textId="35BF45BD" w:rsidR="00003ADC" w:rsidRPr="00882BDB" w:rsidRDefault="00965465" w:rsidP="00B31B22">
      <w:pPr>
        <w:pStyle w:val="ListParagraph"/>
        <w:spacing w:after="0" w:line="240" w:lineRule="auto"/>
        <w:outlineLvl w:val="0"/>
        <w:rPr>
          <w:rFonts w:ascii="Times New Roman" w:hAnsi="Times New Roman" w:cs="Times New Roman"/>
          <w:b/>
          <w:sz w:val="24"/>
          <w:szCs w:val="24"/>
        </w:rPr>
      </w:pPr>
      <w:r w:rsidRPr="00882BDB">
        <w:rPr>
          <w:rFonts w:ascii="Times New Roman" w:hAnsi="Times New Roman" w:cs="Times New Roman"/>
          <w:b/>
          <w:sz w:val="24"/>
          <w:szCs w:val="24"/>
        </w:rPr>
        <w:t>Kum-Kum Bhavnani</w:t>
      </w:r>
      <w:r w:rsidR="00003ADC" w:rsidRPr="00882BDB">
        <w:rPr>
          <w:rFonts w:ascii="Times New Roman" w:hAnsi="Times New Roman" w:cs="Times New Roman"/>
          <w:b/>
          <w:sz w:val="24"/>
          <w:szCs w:val="24"/>
        </w:rPr>
        <w:t>,</w:t>
      </w:r>
      <w:r w:rsidRPr="00882BDB">
        <w:rPr>
          <w:rFonts w:ascii="Times New Roman" w:hAnsi="Times New Roman" w:cs="Times New Roman"/>
          <w:b/>
          <w:sz w:val="24"/>
          <w:szCs w:val="24"/>
        </w:rPr>
        <w:t xml:space="preserve"> </w:t>
      </w:r>
      <w:r w:rsidR="00003ADC" w:rsidRPr="00882BDB">
        <w:rPr>
          <w:rFonts w:ascii="Times New Roman" w:hAnsi="Times New Roman" w:cs="Times New Roman"/>
          <w:b/>
          <w:sz w:val="24"/>
          <w:szCs w:val="24"/>
        </w:rPr>
        <w:t>Chair, UC Academic Senate</w:t>
      </w:r>
    </w:p>
    <w:p w14:paraId="5B15887C" w14:textId="3F38404D" w:rsidR="00003ADC" w:rsidRPr="00882BDB" w:rsidRDefault="00003ADC" w:rsidP="00B31B22">
      <w:pPr>
        <w:pStyle w:val="ListParagraph"/>
        <w:spacing w:after="0" w:line="240" w:lineRule="auto"/>
        <w:rPr>
          <w:rFonts w:ascii="Times New Roman" w:hAnsi="Times New Roman" w:cs="Times New Roman"/>
          <w:sz w:val="24"/>
          <w:szCs w:val="24"/>
        </w:rPr>
      </w:pPr>
      <w:r w:rsidRPr="00882BDB">
        <w:rPr>
          <w:rFonts w:ascii="Times New Roman" w:hAnsi="Times New Roman" w:cs="Times New Roman"/>
          <w:sz w:val="24"/>
          <w:szCs w:val="24"/>
        </w:rPr>
        <w:t xml:space="preserve">UC Academic Senate Chair </w:t>
      </w:r>
      <w:r w:rsidR="00965465" w:rsidRPr="00882BDB">
        <w:rPr>
          <w:rFonts w:ascii="Times New Roman" w:hAnsi="Times New Roman" w:cs="Times New Roman"/>
          <w:sz w:val="24"/>
          <w:szCs w:val="24"/>
        </w:rPr>
        <w:t xml:space="preserve">Bhavnani </w:t>
      </w:r>
      <w:r w:rsidRPr="00882BDB">
        <w:rPr>
          <w:rFonts w:ascii="Times New Roman" w:hAnsi="Times New Roman" w:cs="Times New Roman"/>
          <w:sz w:val="24"/>
          <w:szCs w:val="24"/>
        </w:rPr>
        <w:t>shared recent events taking place within the University of California System:</w:t>
      </w:r>
    </w:p>
    <w:p w14:paraId="0CB4949F" w14:textId="032BA874" w:rsidR="0045146D" w:rsidRPr="00882BDB" w:rsidRDefault="00C958A0" w:rsidP="00B31B22">
      <w:pPr>
        <w:pStyle w:val="ListParagraph"/>
        <w:numPr>
          <w:ilvl w:val="0"/>
          <w:numId w:val="29"/>
        </w:numPr>
        <w:spacing w:after="0" w:line="240" w:lineRule="auto"/>
        <w:rPr>
          <w:rFonts w:ascii="Times New Roman" w:hAnsi="Times New Roman" w:cs="Times New Roman"/>
          <w:b/>
          <w:sz w:val="24"/>
          <w:szCs w:val="24"/>
        </w:rPr>
      </w:pPr>
      <w:r w:rsidRPr="00882BDB">
        <w:rPr>
          <w:rFonts w:ascii="Times New Roman" w:hAnsi="Times New Roman" w:cs="Times New Roman"/>
          <w:bCs/>
          <w:sz w:val="24"/>
          <w:szCs w:val="24"/>
        </w:rPr>
        <w:t>COVID</w:t>
      </w:r>
      <w:r w:rsidR="00840C8E" w:rsidRPr="00882BDB">
        <w:rPr>
          <w:rFonts w:ascii="Times New Roman" w:hAnsi="Times New Roman" w:cs="Times New Roman"/>
          <w:bCs/>
          <w:sz w:val="24"/>
          <w:szCs w:val="24"/>
        </w:rPr>
        <w:t>-</w:t>
      </w:r>
      <w:r w:rsidRPr="00882BDB">
        <w:rPr>
          <w:rFonts w:ascii="Times New Roman" w:hAnsi="Times New Roman" w:cs="Times New Roman"/>
          <w:bCs/>
          <w:sz w:val="24"/>
          <w:szCs w:val="24"/>
        </w:rPr>
        <w:t xml:space="preserve">19 – </w:t>
      </w:r>
      <w:r w:rsidR="00175AE9" w:rsidRPr="00882BDB">
        <w:rPr>
          <w:rFonts w:ascii="Times New Roman" w:hAnsi="Times New Roman" w:cs="Times New Roman"/>
          <w:bCs/>
          <w:sz w:val="24"/>
          <w:szCs w:val="24"/>
        </w:rPr>
        <w:t xml:space="preserve">Discussions are occurring related to </w:t>
      </w:r>
      <w:r w:rsidRPr="00882BDB">
        <w:rPr>
          <w:rFonts w:ascii="Times New Roman" w:hAnsi="Times New Roman" w:cs="Times New Roman"/>
          <w:bCs/>
          <w:sz w:val="24"/>
          <w:szCs w:val="24"/>
        </w:rPr>
        <w:t>guaranteeing the quality of courses when taught remotely.</w:t>
      </w:r>
      <w:r w:rsidR="00175AE9" w:rsidRPr="00882BDB">
        <w:rPr>
          <w:rFonts w:ascii="Times New Roman" w:hAnsi="Times New Roman" w:cs="Times New Roman"/>
          <w:bCs/>
          <w:sz w:val="24"/>
          <w:szCs w:val="24"/>
        </w:rPr>
        <w:t xml:space="preserve"> </w:t>
      </w:r>
    </w:p>
    <w:p w14:paraId="1165689A" w14:textId="74355A60" w:rsidR="00905987" w:rsidRPr="00882BDB" w:rsidRDefault="00AE57C7" w:rsidP="00B31B22">
      <w:pPr>
        <w:pStyle w:val="ListParagraph"/>
        <w:numPr>
          <w:ilvl w:val="0"/>
          <w:numId w:val="29"/>
        </w:numPr>
        <w:spacing w:after="0" w:line="240" w:lineRule="auto"/>
        <w:outlineLvl w:val="0"/>
        <w:rPr>
          <w:rFonts w:ascii="Times New Roman" w:hAnsi="Times New Roman" w:cs="Times New Roman"/>
          <w:b/>
          <w:sz w:val="24"/>
          <w:szCs w:val="24"/>
        </w:rPr>
      </w:pPr>
      <w:r w:rsidRPr="00882BDB">
        <w:rPr>
          <w:rFonts w:ascii="Times New Roman" w:hAnsi="Times New Roman" w:cs="Times New Roman"/>
          <w:bCs/>
          <w:sz w:val="24"/>
          <w:szCs w:val="24"/>
        </w:rPr>
        <w:t>Graduate students at UC</w:t>
      </w:r>
      <w:r w:rsidR="00C958A0" w:rsidRPr="00882BDB">
        <w:rPr>
          <w:rFonts w:ascii="Times New Roman" w:hAnsi="Times New Roman" w:cs="Times New Roman"/>
          <w:bCs/>
          <w:sz w:val="24"/>
          <w:szCs w:val="24"/>
        </w:rPr>
        <w:t xml:space="preserve"> Santa Cruz</w:t>
      </w:r>
      <w:r w:rsidRPr="00882BDB">
        <w:rPr>
          <w:rFonts w:ascii="Times New Roman" w:hAnsi="Times New Roman" w:cs="Times New Roman"/>
          <w:bCs/>
          <w:sz w:val="24"/>
          <w:szCs w:val="24"/>
        </w:rPr>
        <w:t xml:space="preserve"> recently went on strike to demand </w:t>
      </w:r>
      <w:r w:rsidR="00CA77DF" w:rsidRPr="00882BDB">
        <w:rPr>
          <w:rFonts w:ascii="Times New Roman" w:hAnsi="Times New Roman" w:cs="Times New Roman"/>
          <w:bCs/>
          <w:sz w:val="24"/>
          <w:szCs w:val="24"/>
        </w:rPr>
        <w:t xml:space="preserve">a </w:t>
      </w:r>
      <w:r w:rsidR="00FB7E1C" w:rsidRPr="00882BDB">
        <w:rPr>
          <w:rFonts w:ascii="Times New Roman" w:hAnsi="Times New Roman" w:cs="Times New Roman"/>
          <w:bCs/>
          <w:sz w:val="24"/>
          <w:szCs w:val="24"/>
        </w:rPr>
        <w:t>pay increase</w:t>
      </w:r>
      <w:r w:rsidRPr="00882BDB">
        <w:rPr>
          <w:rFonts w:ascii="Times New Roman" w:hAnsi="Times New Roman" w:cs="Times New Roman"/>
          <w:bCs/>
          <w:sz w:val="24"/>
          <w:szCs w:val="24"/>
        </w:rPr>
        <w:t xml:space="preserve"> </w:t>
      </w:r>
      <w:r w:rsidR="00CA77DF" w:rsidRPr="00882BDB">
        <w:rPr>
          <w:rFonts w:ascii="Times New Roman" w:hAnsi="Times New Roman" w:cs="Times New Roman"/>
          <w:bCs/>
          <w:sz w:val="24"/>
          <w:szCs w:val="24"/>
        </w:rPr>
        <w:t>to offset</w:t>
      </w:r>
      <w:r w:rsidRPr="00882BDB">
        <w:rPr>
          <w:rFonts w:ascii="Times New Roman" w:hAnsi="Times New Roman" w:cs="Times New Roman"/>
          <w:bCs/>
          <w:sz w:val="24"/>
          <w:szCs w:val="24"/>
        </w:rPr>
        <w:t xml:space="preserve"> living expenses. The </w:t>
      </w:r>
      <w:r w:rsidR="00A25927">
        <w:rPr>
          <w:rFonts w:ascii="Times New Roman" w:hAnsi="Times New Roman" w:cs="Times New Roman"/>
          <w:bCs/>
          <w:sz w:val="24"/>
          <w:szCs w:val="24"/>
        </w:rPr>
        <w:t xml:space="preserve">wildcat </w:t>
      </w:r>
      <w:r w:rsidRPr="00882BDB">
        <w:rPr>
          <w:rFonts w:ascii="Times New Roman" w:hAnsi="Times New Roman" w:cs="Times New Roman"/>
          <w:bCs/>
          <w:sz w:val="24"/>
          <w:szCs w:val="24"/>
        </w:rPr>
        <w:t xml:space="preserve">strike is being conducted without support from their union. </w:t>
      </w:r>
      <w:r w:rsidR="00C958A0" w:rsidRPr="00882BDB">
        <w:rPr>
          <w:rFonts w:ascii="Times New Roman" w:hAnsi="Times New Roman" w:cs="Times New Roman"/>
          <w:bCs/>
          <w:sz w:val="24"/>
          <w:szCs w:val="24"/>
        </w:rPr>
        <w:t xml:space="preserve"> </w:t>
      </w:r>
    </w:p>
    <w:p w14:paraId="3EAE79D7" w14:textId="77777777" w:rsidR="00AE57C7" w:rsidRPr="00882BDB" w:rsidRDefault="00AE57C7" w:rsidP="00B31B22">
      <w:pPr>
        <w:pStyle w:val="ListParagraph"/>
        <w:spacing w:after="0" w:line="240" w:lineRule="auto"/>
        <w:ind w:left="1440"/>
        <w:outlineLvl w:val="0"/>
        <w:rPr>
          <w:rFonts w:ascii="Times New Roman" w:hAnsi="Times New Roman" w:cs="Times New Roman"/>
          <w:b/>
          <w:sz w:val="24"/>
          <w:szCs w:val="24"/>
        </w:rPr>
      </w:pPr>
    </w:p>
    <w:p w14:paraId="5342DD9A" w14:textId="6B8CBE17" w:rsidR="00170703" w:rsidRPr="00882BDB" w:rsidRDefault="00170703" w:rsidP="00B31B22">
      <w:pPr>
        <w:pStyle w:val="ListParagraph"/>
        <w:spacing w:after="0" w:line="240" w:lineRule="auto"/>
        <w:outlineLvl w:val="0"/>
        <w:rPr>
          <w:rFonts w:ascii="Times New Roman" w:hAnsi="Times New Roman" w:cs="Times New Roman"/>
          <w:b/>
          <w:sz w:val="24"/>
          <w:szCs w:val="24"/>
        </w:rPr>
      </w:pPr>
      <w:r w:rsidRPr="00882BDB">
        <w:rPr>
          <w:rFonts w:ascii="Times New Roman" w:hAnsi="Times New Roman" w:cs="Times New Roman"/>
          <w:b/>
          <w:sz w:val="24"/>
          <w:szCs w:val="24"/>
        </w:rPr>
        <w:t>Catherine Nelson, Chair, CSU Academic Senate</w:t>
      </w:r>
    </w:p>
    <w:p w14:paraId="473C4133" w14:textId="77777777" w:rsidR="00170703" w:rsidRPr="00882BDB" w:rsidRDefault="00170703" w:rsidP="00B31B22">
      <w:pPr>
        <w:pStyle w:val="ListParagraph"/>
        <w:spacing w:after="0" w:line="240" w:lineRule="auto"/>
        <w:rPr>
          <w:rFonts w:ascii="Times New Roman" w:hAnsi="Times New Roman" w:cs="Times New Roman"/>
          <w:sz w:val="24"/>
          <w:szCs w:val="24"/>
        </w:rPr>
      </w:pPr>
      <w:r w:rsidRPr="00882BDB">
        <w:rPr>
          <w:rFonts w:ascii="Times New Roman" w:hAnsi="Times New Roman" w:cs="Times New Roman"/>
          <w:sz w:val="24"/>
          <w:szCs w:val="24"/>
        </w:rPr>
        <w:t>ASCSU Chair Nelson highlighted recent discussions taking place within the California State University System:</w:t>
      </w:r>
    </w:p>
    <w:p w14:paraId="2177D49D" w14:textId="1E3DE1DA" w:rsidR="00562BF2" w:rsidRPr="00882BDB" w:rsidRDefault="00012F6E" w:rsidP="00B31B22">
      <w:pPr>
        <w:pStyle w:val="ListParagraph"/>
        <w:numPr>
          <w:ilvl w:val="0"/>
          <w:numId w:val="20"/>
        </w:numPr>
        <w:spacing w:after="0" w:line="240" w:lineRule="auto"/>
        <w:rPr>
          <w:rFonts w:ascii="Times New Roman" w:hAnsi="Times New Roman" w:cs="Times New Roman"/>
          <w:sz w:val="24"/>
          <w:szCs w:val="24"/>
        </w:rPr>
      </w:pPr>
      <w:r w:rsidRPr="00882BDB">
        <w:rPr>
          <w:rFonts w:ascii="Times New Roman" w:hAnsi="Times New Roman" w:cs="Times New Roman"/>
          <w:sz w:val="24"/>
          <w:szCs w:val="24"/>
        </w:rPr>
        <w:t>COVID</w:t>
      </w:r>
      <w:r w:rsidR="00840C8E" w:rsidRPr="00882BDB">
        <w:rPr>
          <w:rFonts w:ascii="Times New Roman" w:hAnsi="Times New Roman" w:cs="Times New Roman"/>
          <w:sz w:val="24"/>
          <w:szCs w:val="24"/>
        </w:rPr>
        <w:t>-</w:t>
      </w:r>
      <w:r w:rsidRPr="00882BDB">
        <w:rPr>
          <w:rFonts w:ascii="Times New Roman" w:hAnsi="Times New Roman" w:cs="Times New Roman"/>
          <w:sz w:val="24"/>
          <w:szCs w:val="24"/>
        </w:rPr>
        <w:t xml:space="preserve">19 – Administration banned all international and nonessential travel. </w:t>
      </w:r>
      <w:r w:rsidR="00721DCF" w:rsidRPr="00882BDB">
        <w:rPr>
          <w:rFonts w:ascii="Times New Roman" w:hAnsi="Times New Roman" w:cs="Times New Roman"/>
          <w:sz w:val="24"/>
          <w:szCs w:val="24"/>
        </w:rPr>
        <w:t xml:space="preserve">Additionally, travel and exposure are being minimized by changes to the meeting arrangements for the ASCSU Plenary to allow all Executive Committee members to meet in person, while all other ASCSU members attend via Zoom. </w:t>
      </w:r>
    </w:p>
    <w:p w14:paraId="2A4660C7" w14:textId="64657A35" w:rsidR="00012F6E" w:rsidRPr="00882BDB" w:rsidRDefault="00181293" w:rsidP="00B31B22">
      <w:pPr>
        <w:pStyle w:val="ListParagraph"/>
        <w:numPr>
          <w:ilvl w:val="0"/>
          <w:numId w:val="20"/>
        </w:numPr>
        <w:spacing w:after="0" w:line="240" w:lineRule="auto"/>
        <w:rPr>
          <w:rFonts w:ascii="Times New Roman" w:hAnsi="Times New Roman" w:cs="Times New Roman"/>
          <w:sz w:val="24"/>
          <w:szCs w:val="24"/>
        </w:rPr>
      </w:pPr>
      <w:r w:rsidRPr="00882BDB">
        <w:rPr>
          <w:rFonts w:ascii="Times New Roman" w:hAnsi="Times New Roman" w:cs="Times New Roman"/>
          <w:sz w:val="24"/>
          <w:szCs w:val="24"/>
        </w:rPr>
        <w:t xml:space="preserve">The </w:t>
      </w:r>
      <w:r w:rsidR="00012F6E" w:rsidRPr="00882BDB">
        <w:rPr>
          <w:rFonts w:ascii="Times New Roman" w:hAnsi="Times New Roman" w:cs="Times New Roman"/>
          <w:sz w:val="24"/>
          <w:szCs w:val="24"/>
        </w:rPr>
        <w:t xml:space="preserve">Fiscal and Governmental </w:t>
      </w:r>
      <w:r w:rsidRPr="00882BDB">
        <w:rPr>
          <w:rFonts w:ascii="Times New Roman" w:hAnsi="Times New Roman" w:cs="Times New Roman"/>
          <w:sz w:val="24"/>
          <w:szCs w:val="24"/>
        </w:rPr>
        <w:t>A</w:t>
      </w:r>
      <w:r w:rsidR="00012F6E" w:rsidRPr="00882BDB">
        <w:rPr>
          <w:rFonts w:ascii="Times New Roman" w:hAnsi="Times New Roman" w:cs="Times New Roman"/>
          <w:sz w:val="24"/>
          <w:szCs w:val="24"/>
        </w:rPr>
        <w:t xml:space="preserve">ffairs </w:t>
      </w:r>
      <w:r w:rsidRPr="00882BDB">
        <w:rPr>
          <w:rFonts w:ascii="Times New Roman" w:hAnsi="Times New Roman" w:cs="Times New Roman"/>
          <w:sz w:val="24"/>
          <w:szCs w:val="24"/>
        </w:rPr>
        <w:t>C</w:t>
      </w:r>
      <w:r w:rsidR="00012F6E" w:rsidRPr="00882BDB">
        <w:rPr>
          <w:rFonts w:ascii="Times New Roman" w:hAnsi="Times New Roman" w:cs="Times New Roman"/>
          <w:sz w:val="24"/>
          <w:szCs w:val="24"/>
        </w:rPr>
        <w:t>ommittee is</w:t>
      </w:r>
      <w:r w:rsidRPr="00882BDB">
        <w:rPr>
          <w:rFonts w:ascii="Times New Roman" w:hAnsi="Times New Roman" w:cs="Times New Roman"/>
          <w:sz w:val="24"/>
          <w:szCs w:val="24"/>
        </w:rPr>
        <w:t xml:space="preserve"> reviewing</w:t>
      </w:r>
      <w:r w:rsidR="00012F6E" w:rsidRPr="00882BDB">
        <w:rPr>
          <w:rFonts w:ascii="Times New Roman" w:hAnsi="Times New Roman" w:cs="Times New Roman"/>
          <w:sz w:val="24"/>
          <w:szCs w:val="24"/>
        </w:rPr>
        <w:t xml:space="preserve"> budget</w:t>
      </w:r>
      <w:r w:rsidRPr="00882BDB">
        <w:rPr>
          <w:rFonts w:ascii="Times New Roman" w:hAnsi="Times New Roman" w:cs="Times New Roman"/>
          <w:sz w:val="24"/>
          <w:szCs w:val="24"/>
        </w:rPr>
        <w:t>s</w:t>
      </w:r>
      <w:r w:rsidR="00012F6E" w:rsidRPr="00882BDB">
        <w:rPr>
          <w:rFonts w:ascii="Times New Roman" w:hAnsi="Times New Roman" w:cs="Times New Roman"/>
          <w:sz w:val="24"/>
          <w:szCs w:val="24"/>
        </w:rPr>
        <w:t xml:space="preserve"> and bills.</w:t>
      </w:r>
    </w:p>
    <w:p w14:paraId="67B95B01" w14:textId="38E0E7C2" w:rsidR="00012F6E" w:rsidRPr="00882BDB" w:rsidRDefault="00012F6E" w:rsidP="00B31B22">
      <w:pPr>
        <w:pStyle w:val="ListParagraph"/>
        <w:numPr>
          <w:ilvl w:val="0"/>
          <w:numId w:val="20"/>
        </w:numPr>
        <w:spacing w:after="0" w:line="240" w:lineRule="auto"/>
        <w:rPr>
          <w:rFonts w:ascii="Times New Roman" w:hAnsi="Times New Roman" w:cs="Times New Roman"/>
          <w:sz w:val="24"/>
          <w:szCs w:val="24"/>
        </w:rPr>
      </w:pPr>
      <w:r w:rsidRPr="00882BDB">
        <w:rPr>
          <w:rFonts w:ascii="Times New Roman" w:hAnsi="Times New Roman" w:cs="Times New Roman"/>
          <w:sz w:val="24"/>
          <w:szCs w:val="24"/>
        </w:rPr>
        <w:t xml:space="preserve">Ethnic Studies </w:t>
      </w:r>
      <w:r w:rsidR="00181293" w:rsidRPr="00882BDB">
        <w:rPr>
          <w:rFonts w:ascii="Times New Roman" w:hAnsi="Times New Roman" w:cs="Times New Roman"/>
          <w:sz w:val="24"/>
          <w:szCs w:val="24"/>
        </w:rPr>
        <w:t xml:space="preserve">continues to be a topic of discussion and a </w:t>
      </w:r>
      <w:r w:rsidRPr="00882BDB">
        <w:rPr>
          <w:rFonts w:ascii="Times New Roman" w:hAnsi="Times New Roman" w:cs="Times New Roman"/>
          <w:sz w:val="24"/>
          <w:szCs w:val="24"/>
        </w:rPr>
        <w:t>resolution</w:t>
      </w:r>
      <w:r w:rsidR="00181293" w:rsidRPr="00882BDB">
        <w:rPr>
          <w:rFonts w:ascii="Times New Roman" w:hAnsi="Times New Roman" w:cs="Times New Roman"/>
          <w:sz w:val="24"/>
          <w:szCs w:val="24"/>
        </w:rPr>
        <w:t xml:space="preserve"> was recently written to recommend systemwide ethnic studies practices.</w:t>
      </w:r>
      <w:r w:rsidRPr="00882BDB">
        <w:rPr>
          <w:rFonts w:ascii="Times New Roman" w:hAnsi="Times New Roman" w:cs="Times New Roman"/>
          <w:sz w:val="24"/>
          <w:szCs w:val="24"/>
        </w:rPr>
        <w:t xml:space="preserve"> </w:t>
      </w:r>
    </w:p>
    <w:p w14:paraId="578162C5" w14:textId="3B183CDC" w:rsidR="00A4631A" w:rsidRPr="00882BDB" w:rsidRDefault="00A4631A" w:rsidP="00B31B22">
      <w:pPr>
        <w:pStyle w:val="ListParagraph"/>
        <w:spacing w:after="0" w:line="240" w:lineRule="auto"/>
        <w:ind w:left="1440"/>
        <w:rPr>
          <w:rFonts w:ascii="Times New Roman" w:hAnsi="Times New Roman" w:cs="Times New Roman"/>
          <w:sz w:val="24"/>
          <w:szCs w:val="24"/>
        </w:rPr>
      </w:pPr>
    </w:p>
    <w:p w14:paraId="0AEF14DA" w14:textId="46C815B3" w:rsidR="009A18E0" w:rsidRPr="00882BDB" w:rsidRDefault="00003ADC" w:rsidP="00B31B22">
      <w:pPr>
        <w:spacing w:after="0" w:line="240" w:lineRule="auto"/>
        <w:ind w:firstLine="720"/>
        <w:outlineLvl w:val="0"/>
        <w:rPr>
          <w:rFonts w:ascii="Times New Roman" w:hAnsi="Times New Roman" w:cs="Times New Roman"/>
          <w:b/>
          <w:sz w:val="24"/>
          <w:szCs w:val="24"/>
        </w:rPr>
      </w:pPr>
      <w:r w:rsidRPr="00882BDB">
        <w:rPr>
          <w:rFonts w:ascii="Times New Roman" w:hAnsi="Times New Roman" w:cs="Times New Roman"/>
          <w:b/>
          <w:sz w:val="24"/>
          <w:szCs w:val="24"/>
        </w:rPr>
        <w:t>John Stanskas, President, CCC Academic Senate</w:t>
      </w:r>
    </w:p>
    <w:p w14:paraId="07963CE1" w14:textId="1502AFF7" w:rsidR="00003ADC" w:rsidRPr="00882BDB" w:rsidRDefault="00003ADC" w:rsidP="00B31B22">
      <w:pPr>
        <w:spacing w:after="0" w:line="240" w:lineRule="auto"/>
        <w:ind w:left="720"/>
        <w:outlineLvl w:val="0"/>
        <w:rPr>
          <w:rFonts w:ascii="Times New Roman" w:hAnsi="Times New Roman" w:cs="Times New Roman"/>
          <w:sz w:val="24"/>
          <w:szCs w:val="24"/>
        </w:rPr>
      </w:pPr>
      <w:r w:rsidRPr="00882BDB">
        <w:rPr>
          <w:rFonts w:ascii="Times New Roman" w:hAnsi="Times New Roman" w:cs="Times New Roman"/>
          <w:sz w:val="24"/>
          <w:szCs w:val="24"/>
        </w:rPr>
        <w:t>ASCCC President Stanskas provided an update on recent events within the California Community College system:</w:t>
      </w:r>
    </w:p>
    <w:p w14:paraId="367AD05A" w14:textId="071773FA" w:rsidR="00770EF4" w:rsidRPr="00882BDB" w:rsidRDefault="005711C4" w:rsidP="00B31B22">
      <w:pPr>
        <w:pStyle w:val="ListParagraph"/>
        <w:numPr>
          <w:ilvl w:val="0"/>
          <w:numId w:val="19"/>
        </w:numPr>
        <w:spacing w:after="0" w:line="240" w:lineRule="auto"/>
        <w:rPr>
          <w:rFonts w:ascii="Times New Roman" w:hAnsi="Times New Roman" w:cs="Times New Roman"/>
          <w:sz w:val="24"/>
          <w:szCs w:val="24"/>
        </w:rPr>
      </w:pPr>
      <w:r w:rsidRPr="00882BDB">
        <w:rPr>
          <w:rFonts w:ascii="Times New Roman" w:hAnsi="Times New Roman" w:cs="Times New Roman"/>
          <w:sz w:val="24"/>
          <w:szCs w:val="24"/>
        </w:rPr>
        <w:t>Transfer</w:t>
      </w:r>
      <w:r w:rsidR="004679E0" w:rsidRPr="00882BDB">
        <w:rPr>
          <w:rFonts w:ascii="Times New Roman" w:hAnsi="Times New Roman" w:cs="Times New Roman"/>
          <w:sz w:val="24"/>
          <w:szCs w:val="24"/>
        </w:rPr>
        <w:t xml:space="preserve"> continues to be a focus of the ASCCC.</w:t>
      </w:r>
    </w:p>
    <w:p w14:paraId="2285A4E1" w14:textId="0DF526E9" w:rsidR="005711C4" w:rsidRPr="00882BDB" w:rsidRDefault="005711C4" w:rsidP="00B31B22">
      <w:pPr>
        <w:pStyle w:val="ListParagraph"/>
        <w:numPr>
          <w:ilvl w:val="0"/>
          <w:numId w:val="19"/>
        </w:numPr>
        <w:spacing w:after="0" w:line="240" w:lineRule="auto"/>
        <w:rPr>
          <w:rFonts w:ascii="Times New Roman" w:hAnsi="Times New Roman" w:cs="Times New Roman"/>
          <w:sz w:val="24"/>
          <w:szCs w:val="24"/>
        </w:rPr>
      </w:pPr>
      <w:r w:rsidRPr="00882BDB">
        <w:rPr>
          <w:rFonts w:ascii="Times New Roman" w:hAnsi="Times New Roman" w:cs="Times New Roman"/>
          <w:sz w:val="24"/>
          <w:szCs w:val="24"/>
        </w:rPr>
        <w:t>COVID</w:t>
      </w:r>
      <w:r w:rsidR="00840C8E" w:rsidRPr="00882BDB">
        <w:rPr>
          <w:rFonts w:ascii="Times New Roman" w:hAnsi="Times New Roman" w:cs="Times New Roman"/>
          <w:sz w:val="24"/>
          <w:szCs w:val="24"/>
        </w:rPr>
        <w:t>-</w:t>
      </w:r>
      <w:r w:rsidRPr="00882BDB">
        <w:rPr>
          <w:rFonts w:ascii="Times New Roman" w:hAnsi="Times New Roman" w:cs="Times New Roman"/>
          <w:sz w:val="24"/>
          <w:szCs w:val="24"/>
        </w:rPr>
        <w:t xml:space="preserve">19 – </w:t>
      </w:r>
      <w:r w:rsidR="00F86E61" w:rsidRPr="00882BDB">
        <w:rPr>
          <w:rFonts w:ascii="Times New Roman" w:hAnsi="Times New Roman" w:cs="Times New Roman"/>
          <w:sz w:val="24"/>
          <w:szCs w:val="24"/>
        </w:rPr>
        <w:t xml:space="preserve">Several CCC campuses are either closing or moving courses </w:t>
      </w:r>
      <w:r w:rsidR="00A25927">
        <w:rPr>
          <w:rFonts w:ascii="Times New Roman" w:hAnsi="Times New Roman" w:cs="Times New Roman"/>
          <w:sz w:val="24"/>
          <w:szCs w:val="24"/>
        </w:rPr>
        <w:t>to remote instruction due</w:t>
      </w:r>
      <w:r w:rsidR="00F86E61" w:rsidRPr="00882BDB">
        <w:rPr>
          <w:rFonts w:ascii="Times New Roman" w:hAnsi="Times New Roman" w:cs="Times New Roman"/>
          <w:sz w:val="24"/>
          <w:szCs w:val="24"/>
        </w:rPr>
        <w:t xml:space="preserve"> to concerns with the virus. </w:t>
      </w:r>
      <w:r w:rsidR="002766EE" w:rsidRPr="00882BDB">
        <w:rPr>
          <w:rFonts w:ascii="Times New Roman" w:hAnsi="Times New Roman" w:cs="Times New Roman"/>
          <w:sz w:val="24"/>
          <w:szCs w:val="24"/>
        </w:rPr>
        <w:t xml:space="preserve">Campus funding is </w:t>
      </w:r>
      <w:r w:rsidR="00265C7A" w:rsidRPr="00882BDB">
        <w:rPr>
          <w:rFonts w:ascii="Times New Roman" w:hAnsi="Times New Roman" w:cs="Times New Roman"/>
          <w:sz w:val="24"/>
          <w:szCs w:val="24"/>
        </w:rPr>
        <w:t xml:space="preserve">provided </w:t>
      </w:r>
      <w:r w:rsidR="002766EE" w:rsidRPr="00882BDB">
        <w:rPr>
          <w:rFonts w:ascii="Times New Roman" w:hAnsi="Times New Roman" w:cs="Times New Roman"/>
          <w:sz w:val="24"/>
          <w:szCs w:val="24"/>
        </w:rPr>
        <w:t xml:space="preserve">through the local county and there are concerns that some counties </w:t>
      </w:r>
      <w:r w:rsidRPr="00882BDB">
        <w:rPr>
          <w:rFonts w:ascii="Times New Roman" w:hAnsi="Times New Roman" w:cs="Times New Roman"/>
          <w:sz w:val="24"/>
          <w:szCs w:val="24"/>
        </w:rPr>
        <w:t>are more restrictive than other</w:t>
      </w:r>
      <w:r w:rsidR="002766EE" w:rsidRPr="00882BDB">
        <w:rPr>
          <w:rFonts w:ascii="Times New Roman" w:hAnsi="Times New Roman" w:cs="Times New Roman"/>
          <w:sz w:val="24"/>
          <w:szCs w:val="24"/>
        </w:rPr>
        <w:t>s</w:t>
      </w:r>
      <w:r w:rsidR="00C91F8F">
        <w:rPr>
          <w:rFonts w:ascii="Times New Roman" w:hAnsi="Times New Roman" w:cs="Times New Roman"/>
          <w:sz w:val="24"/>
          <w:szCs w:val="24"/>
        </w:rPr>
        <w:t>,</w:t>
      </w:r>
      <w:r w:rsidR="00280DCB">
        <w:rPr>
          <w:rFonts w:ascii="Times New Roman" w:hAnsi="Times New Roman" w:cs="Times New Roman"/>
          <w:sz w:val="24"/>
          <w:szCs w:val="24"/>
        </w:rPr>
        <w:t xml:space="preserve"> which could impact the process of moving courses online</w:t>
      </w:r>
      <w:r w:rsidRPr="00882BDB">
        <w:rPr>
          <w:rFonts w:ascii="Times New Roman" w:hAnsi="Times New Roman" w:cs="Times New Roman"/>
          <w:sz w:val="24"/>
          <w:szCs w:val="24"/>
        </w:rPr>
        <w:t xml:space="preserve">. </w:t>
      </w:r>
    </w:p>
    <w:p w14:paraId="1C74AE1A" w14:textId="4D670F7A" w:rsidR="00CC3135" w:rsidRPr="00882BDB" w:rsidRDefault="00CC3135" w:rsidP="00B31B22">
      <w:pPr>
        <w:pStyle w:val="ListParagraph"/>
        <w:numPr>
          <w:ilvl w:val="0"/>
          <w:numId w:val="19"/>
        </w:numPr>
        <w:spacing w:after="0" w:line="240" w:lineRule="auto"/>
        <w:rPr>
          <w:rFonts w:ascii="Times New Roman" w:hAnsi="Times New Roman" w:cs="Times New Roman"/>
          <w:sz w:val="24"/>
          <w:szCs w:val="24"/>
        </w:rPr>
      </w:pPr>
      <w:r w:rsidRPr="00882BDB">
        <w:rPr>
          <w:rFonts w:ascii="Times New Roman" w:hAnsi="Times New Roman" w:cs="Times New Roman"/>
          <w:sz w:val="24"/>
          <w:szCs w:val="24"/>
        </w:rPr>
        <w:t xml:space="preserve">Faculty Diversification – </w:t>
      </w:r>
      <w:r w:rsidR="004679E0" w:rsidRPr="00882BDB">
        <w:rPr>
          <w:rFonts w:ascii="Times New Roman" w:hAnsi="Times New Roman" w:cs="Times New Roman"/>
          <w:sz w:val="24"/>
          <w:szCs w:val="24"/>
        </w:rPr>
        <w:t>The ASCCC is e</w:t>
      </w:r>
      <w:r w:rsidRPr="00882BDB">
        <w:rPr>
          <w:rFonts w:ascii="Times New Roman" w:hAnsi="Times New Roman" w:cs="Times New Roman"/>
          <w:sz w:val="24"/>
          <w:szCs w:val="24"/>
        </w:rPr>
        <w:t xml:space="preserve">valuating hiring processes and helping local </w:t>
      </w:r>
      <w:r w:rsidR="004679E0" w:rsidRPr="00882BDB">
        <w:rPr>
          <w:rFonts w:ascii="Times New Roman" w:hAnsi="Times New Roman" w:cs="Times New Roman"/>
          <w:sz w:val="24"/>
          <w:szCs w:val="24"/>
        </w:rPr>
        <w:t>academic senates</w:t>
      </w:r>
      <w:r w:rsidRPr="00882BDB">
        <w:rPr>
          <w:rFonts w:ascii="Times New Roman" w:hAnsi="Times New Roman" w:cs="Times New Roman"/>
          <w:sz w:val="24"/>
          <w:szCs w:val="24"/>
        </w:rPr>
        <w:t xml:space="preserve"> to engage in discussion surrounding culture. </w:t>
      </w:r>
      <w:r w:rsidR="004679E0" w:rsidRPr="00882BDB">
        <w:rPr>
          <w:rFonts w:ascii="Times New Roman" w:hAnsi="Times New Roman" w:cs="Times New Roman"/>
          <w:sz w:val="24"/>
          <w:szCs w:val="24"/>
        </w:rPr>
        <w:t>In addition, the ASCCC provides p</w:t>
      </w:r>
      <w:r w:rsidR="001947BD" w:rsidRPr="00882BDB">
        <w:rPr>
          <w:rFonts w:ascii="Times New Roman" w:hAnsi="Times New Roman" w:cs="Times New Roman"/>
          <w:sz w:val="24"/>
          <w:szCs w:val="24"/>
        </w:rPr>
        <w:t xml:space="preserve">rofessional development surrounding local decisions and </w:t>
      </w:r>
      <w:r w:rsidR="00265C7A" w:rsidRPr="00882BDB">
        <w:rPr>
          <w:rFonts w:ascii="Times New Roman" w:hAnsi="Times New Roman" w:cs="Times New Roman"/>
          <w:sz w:val="24"/>
          <w:szCs w:val="24"/>
        </w:rPr>
        <w:t xml:space="preserve">reviews </w:t>
      </w:r>
      <w:r w:rsidR="004679E0" w:rsidRPr="00882BDB">
        <w:rPr>
          <w:rFonts w:ascii="Times New Roman" w:hAnsi="Times New Roman" w:cs="Times New Roman"/>
          <w:sz w:val="24"/>
          <w:szCs w:val="24"/>
        </w:rPr>
        <w:t xml:space="preserve">local practices </w:t>
      </w:r>
      <w:r w:rsidR="001947BD" w:rsidRPr="00882BDB">
        <w:rPr>
          <w:rFonts w:ascii="Times New Roman" w:hAnsi="Times New Roman" w:cs="Times New Roman"/>
          <w:sz w:val="24"/>
          <w:szCs w:val="24"/>
        </w:rPr>
        <w:t>to ensure that they are still effective</w:t>
      </w:r>
      <w:r w:rsidR="004679E0" w:rsidRPr="00882BDB">
        <w:rPr>
          <w:rFonts w:ascii="Times New Roman" w:hAnsi="Times New Roman" w:cs="Times New Roman"/>
          <w:sz w:val="24"/>
          <w:szCs w:val="24"/>
        </w:rPr>
        <w:t>.</w:t>
      </w:r>
    </w:p>
    <w:p w14:paraId="3128035D" w14:textId="77777777" w:rsidR="007C183A" w:rsidRPr="00882BDB" w:rsidRDefault="007C183A" w:rsidP="00B31B22">
      <w:pPr>
        <w:pStyle w:val="ListParagraph"/>
        <w:spacing w:after="0" w:line="240" w:lineRule="auto"/>
        <w:rPr>
          <w:rFonts w:ascii="Times New Roman" w:hAnsi="Times New Roman" w:cs="Times New Roman"/>
          <w:bCs/>
          <w:sz w:val="24"/>
          <w:szCs w:val="24"/>
        </w:rPr>
      </w:pPr>
    </w:p>
    <w:p w14:paraId="2C0BA06A" w14:textId="7A1A5BA1" w:rsidR="007C183A" w:rsidRPr="00882BDB" w:rsidRDefault="007C183A" w:rsidP="00B31B22">
      <w:pPr>
        <w:pStyle w:val="ListParagraph"/>
        <w:numPr>
          <w:ilvl w:val="0"/>
          <w:numId w:val="1"/>
        </w:numPr>
        <w:spacing w:after="0" w:line="240" w:lineRule="auto"/>
        <w:rPr>
          <w:rFonts w:ascii="Times New Roman" w:hAnsi="Times New Roman" w:cs="Times New Roman"/>
          <w:b/>
          <w:sz w:val="24"/>
          <w:szCs w:val="24"/>
        </w:rPr>
      </w:pPr>
      <w:r w:rsidRPr="00882BDB">
        <w:rPr>
          <w:rFonts w:ascii="Times New Roman" w:hAnsi="Times New Roman" w:cs="Times New Roman"/>
          <w:b/>
          <w:sz w:val="24"/>
          <w:szCs w:val="24"/>
        </w:rPr>
        <w:t>Transfer Discussion</w:t>
      </w:r>
    </w:p>
    <w:p w14:paraId="79155842" w14:textId="340BC039" w:rsidR="00945398" w:rsidRPr="00882BDB" w:rsidRDefault="006E712F" w:rsidP="00B31B22">
      <w:pPr>
        <w:pStyle w:val="ListParagraph"/>
        <w:spacing w:after="0" w:line="240" w:lineRule="auto"/>
        <w:rPr>
          <w:rFonts w:ascii="Times New Roman" w:hAnsi="Times New Roman" w:cs="Times New Roman"/>
          <w:sz w:val="24"/>
          <w:szCs w:val="24"/>
        </w:rPr>
      </w:pPr>
      <w:r w:rsidRPr="00882BDB">
        <w:rPr>
          <w:rFonts w:ascii="Times New Roman" w:hAnsi="Times New Roman" w:cs="Times New Roman"/>
          <w:sz w:val="24"/>
          <w:szCs w:val="24"/>
        </w:rPr>
        <w:t>Chair Stanskas</w:t>
      </w:r>
      <w:r w:rsidR="006030D8" w:rsidRPr="00882BDB">
        <w:rPr>
          <w:rFonts w:ascii="Times New Roman" w:hAnsi="Times New Roman" w:cs="Times New Roman"/>
          <w:sz w:val="24"/>
          <w:szCs w:val="24"/>
        </w:rPr>
        <w:t xml:space="preserve"> provided an update related to work being done to align seven disciplines</w:t>
      </w:r>
      <w:r w:rsidR="00BC303C" w:rsidRPr="00882BDB">
        <w:rPr>
          <w:rFonts w:ascii="Times New Roman" w:hAnsi="Times New Roman" w:cs="Times New Roman"/>
          <w:sz w:val="24"/>
          <w:szCs w:val="24"/>
        </w:rPr>
        <w:t>’</w:t>
      </w:r>
      <w:r w:rsidR="006030D8" w:rsidRPr="00882BDB">
        <w:rPr>
          <w:rFonts w:ascii="Times New Roman" w:hAnsi="Times New Roman" w:cs="Times New Roman"/>
          <w:sz w:val="24"/>
          <w:szCs w:val="24"/>
        </w:rPr>
        <w:t xml:space="preserve"> Transfer Model Curriculum (TMC) with the UC Transfer Pathways. The ASCCC recently asked the C-ID Faculty Discipline Review Groups (FDRG) for each of the seven disciplines to evaluate the proposed TMC revisions to see if the TMCs would allow students to transfer to either the CSU or UC. </w:t>
      </w:r>
      <w:r w:rsidR="00477CC9" w:rsidRPr="00882BDB">
        <w:rPr>
          <w:rFonts w:ascii="Times New Roman" w:hAnsi="Times New Roman" w:cs="Times New Roman"/>
          <w:sz w:val="24"/>
          <w:szCs w:val="24"/>
        </w:rPr>
        <w:t xml:space="preserve">FDRG responses were synthesized and sent to the field </w:t>
      </w:r>
      <w:r w:rsidR="00C91F8F">
        <w:rPr>
          <w:rFonts w:ascii="Times New Roman" w:hAnsi="Times New Roman" w:cs="Times New Roman"/>
          <w:sz w:val="24"/>
          <w:szCs w:val="24"/>
        </w:rPr>
        <w:t>with</w:t>
      </w:r>
      <w:r w:rsidR="00477CC9" w:rsidRPr="00882BDB">
        <w:rPr>
          <w:rFonts w:ascii="Times New Roman" w:hAnsi="Times New Roman" w:cs="Times New Roman"/>
          <w:sz w:val="24"/>
          <w:szCs w:val="24"/>
        </w:rPr>
        <w:t xml:space="preserve"> a survey for further input. Faculty have expressed concerns that discipline drift, discipline splintering, and discipline generation, may not allow for one pathway in certain disciplines. It was stated that </w:t>
      </w:r>
      <w:r w:rsidR="00B17415" w:rsidRPr="00882BDB">
        <w:rPr>
          <w:rFonts w:ascii="Times New Roman" w:hAnsi="Times New Roman" w:cs="Times New Roman"/>
          <w:sz w:val="24"/>
          <w:szCs w:val="24"/>
        </w:rPr>
        <w:t xml:space="preserve">funding to convene faculty in those disciplines might help alleviate the concerns. The group discussed the importance of advertising to CCC students that the UC is a viable option for them and that they are wanted </w:t>
      </w:r>
      <w:r w:rsidR="00403F2C">
        <w:rPr>
          <w:rFonts w:ascii="Times New Roman" w:hAnsi="Times New Roman" w:cs="Times New Roman"/>
          <w:sz w:val="24"/>
          <w:szCs w:val="24"/>
        </w:rPr>
        <w:t>at</w:t>
      </w:r>
      <w:r w:rsidR="00B17415" w:rsidRPr="00882BDB">
        <w:rPr>
          <w:rFonts w:ascii="Times New Roman" w:hAnsi="Times New Roman" w:cs="Times New Roman"/>
          <w:sz w:val="24"/>
          <w:szCs w:val="24"/>
        </w:rPr>
        <w:t xml:space="preserve"> the UC. Being able to indicate in college catalogs that students can earn a guarantee to the UC would translate to students as affirmation of their value and welcome them to either the CSU or UC segments. </w:t>
      </w:r>
    </w:p>
    <w:p w14:paraId="7223F484" w14:textId="5027C6DC" w:rsidR="006030D8" w:rsidRPr="00882BDB" w:rsidRDefault="006030D8" w:rsidP="00B31B22">
      <w:pPr>
        <w:pStyle w:val="ListParagraph"/>
        <w:spacing w:after="0" w:line="240" w:lineRule="auto"/>
        <w:rPr>
          <w:rFonts w:ascii="Times New Roman" w:hAnsi="Times New Roman" w:cs="Times New Roman"/>
          <w:sz w:val="24"/>
          <w:szCs w:val="24"/>
        </w:rPr>
      </w:pPr>
    </w:p>
    <w:p w14:paraId="2104D1F8" w14:textId="77777777" w:rsidR="00B17415" w:rsidRPr="00882BDB" w:rsidRDefault="00B17415" w:rsidP="00B31B22">
      <w:pPr>
        <w:pStyle w:val="ListParagraph"/>
        <w:spacing w:after="0" w:line="240" w:lineRule="auto"/>
        <w:rPr>
          <w:rFonts w:ascii="Times New Roman" w:hAnsi="Times New Roman" w:cs="Times New Roman"/>
          <w:sz w:val="24"/>
          <w:szCs w:val="24"/>
        </w:rPr>
      </w:pPr>
    </w:p>
    <w:p w14:paraId="069AD8B8" w14:textId="7A8D974E" w:rsidR="007C183A" w:rsidRPr="00882BDB" w:rsidRDefault="000A7CB3" w:rsidP="00B31B22">
      <w:pPr>
        <w:pStyle w:val="ListParagraph"/>
        <w:numPr>
          <w:ilvl w:val="0"/>
          <w:numId w:val="1"/>
        </w:numPr>
        <w:spacing w:after="0" w:line="240" w:lineRule="auto"/>
        <w:rPr>
          <w:rFonts w:ascii="Times New Roman" w:hAnsi="Times New Roman" w:cs="Times New Roman"/>
          <w:b/>
          <w:sz w:val="24"/>
          <w:szCs w:val="24"/>
        </w:rPr>
      </w:pPr>
      <w:r w:rsidRPr="00882BDB">
        <w:rPr>
          <w:rFonts w:ascii="Times New Roman" w:hAnsi="Times New Roman" w:cs="Times New Roman"/>
          <w:b/>
          <w:sz w:val="24"/>
          <w:szCs w:val="24"/>
        </w:rPr>
        <w:t xml:space="preserve">IGETC Standards </w:t>
      </w:r>
    </w:p>
    <w:p w14:paraId="24F28685" w14:textId="00D00E0A" w:rsidR="000A7CB3" w:rsidRPr="00882BDB" w:rsidRDefault="000A7CB3" w:rsidP="00B31B22">
      <w:pPr>
        <w:pStyle w:val="ListParagraph"/>
        <w:spacing w:after="0" w:line="240" w:lineRule="auto"/>
        <w:rPr>
          <w:rFonts w:ascii="Times New Roman" w:hAnsi="Times New Roman" w:cs="Times New Roman"/>
          <w:b/>
          <w:sz w:val="24"/>
          <w:szCs w:val="24"/>
        </w:rPr>
      </w:pPr>
      <w:r w:rsidRPr="00882BDB">
        <w:rPr>
          <w:rFonts w:ascii="Times New Roman" w:hAnsi="Times New Roman" w:cs="Times New Roman"/>
          <w:bCs/>
          <w:sz w:val="24"/>
          <w:szCs w:val="24"/>
        </w:rPr>
        <w:t xml:space="preserve">The IGETC Standards Subcommittee </w:t>
      </w:r>
      <w:r w:rsidR="00C33E7D" w:rsidRPr="00882BDB">
        <w:rPr>
          <w:rFonts w:ascii="Times New Roman" w:hAnsi="Times New Roman" w:cs="Times New Roman"/>
          <w:bCs/>
          <w:sz w:val="24"/>
          <w:szCs w:val="24"/>
        </w:rPr>
        <w:t xml:space="preserve">is </w:t>
      </w:r>
      <w:r w:rsidRPr="00882BDB">
        <w:rPr>
          <w:rFonts w:ascii="Times New Roman" w:hAnsi="Times New Roman" w:cs="Times New Roman"/>
          <w:bCs/>
          <w:sz w:val="24"/>
          <w:szCs w:val="24"/>
        </w:rPr>
        <w:t>propos</w:t>
      </w:r>
      <w:r w:rsidR="00C33E7D" w:rsidRPr="00882BDB">
        <w:rPr>
          <w:rFonts w:ascii="Times New Roman" w:hAnsi="Times New Roman" w:cs="Times New Roman"/>
          <w:bCs/>
          <w:sz w:val="24"/>
          <w:szCs w:val="24"/>
        </w:rPr>
        <w:t>ing</w:t>
      </w:r>
      <w:r w:rsidRPr="00882BDB">
        <w:rPr>
          <w:rFonts w:ascii="Times New Roman" w:hAnsi="Times New Roman" w:cs="Times New Roman"/>
          <w:bCs/>
          <w:sz w:val="24"/>
          <w:szCs w:val="24"/>
        </w:rPr>
        <w:t xml:space="preserve"> updates to IGETC Standards, Policies, and Procedures 2.0</w:t>
      </w:r>
      <w:r w:rsidR="00C33E7D" w:rsidRPr="00882BDB">
        <w:rPr>
          <w:rFonts w:ascii="Times New Roman" w:hAnsi="Times New Roman" w:cs="Times New Roman"/>
          <w:bCs/>
          <w:sz w:val="24"/>
          <w:szCs w:val="24"/>
        </w:rPr>
        <w:t>.</w:t>
      </w:r>
      <w:r w:rsidRPr="00882BDB">
        <w:rPr>
          <w:rFonts w:ascii="Times New Roman" w:hAnsi="Times New Roman" w:cs="Times New Roman"/>
          <w:bCs/>
          <w:sz w:val="24"/>
          <w:szCs w:val="24"/>
        </w:rPr>
        <w:t xml:space="preserve"> </w:t>
      </w:r>
      <w:r w:rsidR="00A05D04" w:rsidRPr="00882BDB">
        <w:rPr>
          <w:rFonts w:ascii="Times New Roman" w:hAnsi="Times New Roman" w:cs="Times New Roman"/>
          <w:bCs/>
          <w:sz w:val="24"/>
          <w:szCs w:val="24"/>
        </w:rPr>
        <w:t xml:space="preserve">The changes will be discussed at the upcoming IGETC Standards Subcommittee meeting and the attachment with proposed changes documented is being brought before ICAS for feedback prior to the meeting. The group discussed the need for the changes in order to add clarity to the sections being revised, and offered thoughts on additional areas that could use clarification within the document. </w:t>
      </w:r>
      <w:r w:rsidR="00C33E7D" w:rsidRPr="00882BDB">
        <w:rPr>
          <w:rFonts w:ascii="Times New Roman" w:hAnsi="Times New Roman" w:cs="Times New Roman"/>
          <w:bCs/>
          <w:sz w:val="24"/>
          <w:szCs w:val="24"/>
        </w:rPr>
        <w:t xml:space="preserve"> </w:t>
      </w:r>
    </w:p>
    <w:p w14:paraId="6CD4B8CE" w14:textId="77777777" w:rsidR="00A05D04" w:rsidRPr="00882BDB" w:rsidRDefault="00A05D04" w:rsidP="00B31B22">
      <w:pPr>
        <w:pStyle w:val="ListParagraph"/>
        <w:spacing w:after="0" w:line="240" w:lineRule="auto"/>
        <w:rPr>
          <w:rFonts w:ascii="Times New Roman" w:hAnsi="Times New Roman" w:cs="Times New Roman"/>
          <w:sz w:val="24"/>
          <w:szCs w:val="24"/>
        </w:rPr>
      </w:pPr>
    </w:p>
    <w:p w14:paraId="70F6DBCF" w14:textId="77777777" w:rsidR="000A7CB3" w:rsidRPr="00882BDB" w:rsidRDefault="000A7CB3" w:rsidP="00B31B22">
      <w:pPr>
        <w:pStyle w:val="ListParagraph"/>
        <w:spacing w:after="0" w:line="240" w:lineRule="auto"/>
        <w:rPr>
          <w:rFonts w:ascii="Times New Roman" w:hAnsi="Times New Roman" w:cs="Times New Roman"/>
          <w:sz w:val="24"/>
          <w:szCs w:val="24"/>
        </w:rPr>
      </w:pPr>
    </w:p>
    <w:p w14:paraId="46563956" w14:textId="7C123906" w:rsidR="00F50830" w:rsidRPr="00882BDB" w:rsidRDefault="007C183A" w:rsidP="00B31B22">
      <w:pPr>
        <w:pStyle w:val="ListParagraph"/>
        <w:numPr>
          <w:ilvl w:val="0"/>
          <w:numId w:val="1"/>
        </w:numPr>
        <w:spacing w:after="0" w:line="240" w:lineRule="auto"/>
        <w:rPr>
          <w:rFonts w:ascii="Times New Roman" w:hAnsi="Times New Roman" w:cs="Times New Roman"/>
          <w:b/>
          <w:sz w:val="24"/>
          <w:szCs w:val="24"/>
        </w:rPr>
      </w:pPr>
      <w:r w:rsidRPr="00882BDB">
        <w:rPr>
          <w:rFonts w:ascii="Times New Roman" w:hAnsi="Times New Roman" w:cs="Times New Roman"/>
          <w:b/>
          <w:sz w:val="24"/>
          <w:szCs w:val="24"/>
        </w:rPr>
        <w:t xml:space="preserve">ESL </w:t>
      </w:r>
      <w:r w:rsidR="000A7CB3" w:rsidRPr="00882BDB">
        <w:rPr>
          <w:rFonts w:ascii="Times New Roman" w:hAnsi="Times New Roman" w:cs="Times New Roman"/>
          <w:b/>
          <w:sz w:val="24"/>
          <w:szCs w:val="24"/>
        </w:rPr>
        <w:t>Survey</w:t>
      </w:r>
    </w:p>
    <w:p w14:paraId="07FE6C43" w14:textId="29FCC274" w:rsidR="003D61C2" w:rsidRPr="00882BDB" w:rsidRDefault="000A7CB3" w:rsidP="00B31B22">
      <w:pPr>
        <w:pStyle w:val="ListParagraph"/>
        <w:spacing w:after="0" w:line="240" w:lineRule="auto"/>
        <w:rPr>
          <w:rFonts w:ascii="Times New Roman" w:hAnsi="Times New Roman" w:cs="Times New Roman"/>
          <w:bCs/>
          <w:sz w:val="24"/>
          <w:szCs w:val="24"/>
        </w:rPr>
      </w:pPr>
      <w:r w:rsidRPr="00882BDB">
        <w:rPr>
          <w:rFonts w:ascii="Times New Roman" w:hAnsi="Times New Roman" w:cs="Times New Roman"/>
          <w:bCs/>
          <w:sz w:val="24"/>
          <w:szCs w:val="24"/>
        </w:rPr>
        <w:t xml:space="preserve">The ICAS ESL Task Force </w:t>
      </w:r>
      <w:r w:rsidR="003D61C2" w:rsidRPr="00882BDB">
        <w:rPr>
          <w:rFonts w:ascii="Times New Roman" w:hAnsi="Times New Roman" w:cs="Times New Roman"/>
          <w:bCs/>
          <w:sz w:val="24"/>
          <w:szCs w:val="24"/>
        </w:rPr>
        <w:t xml:space="preserve">is </w:t>
      </w:r>
      <w:r w:rsidRPr="00882BDB">
        <w:rPr>
          <w:rFonts w:ascii="Times New Roman" w:hAnsi="Times New Roman" w:cs="Times New Roman"/>
          <w:bCs/>
          <w:sz w:val="24"/>
          <w:szCs w:val="24"/>
        </w:rPr>
        <w:t>propos</w:t>
      </w:r>
      <w:r w:rsidR="003D61C2" w:rsidRPr="00882BDB">
        <w:rPr>
          <w:rFonts w:ascii="Times New Roman" w:hAnsi="Times New Roman" w:cs="Times New Roman"/>
          <w:bCs/>
          <w:sz w:val="24"/>
          <w:szCs w:val="24"/>
        </w:rPr>
        <w:t>ing</w:t>
      </w:r>
      <w:r w:rsidR="001523EC" w:rsidRPr="00882BDB">
        <w:rPr>
          <w:rFonts w:ascii="Times New Roman" w:hAnsi="Times New Roman" w:cs="Times New Roman"/>
          <w:bCs/>
          <w:sz w:val="24"/>
          <w:szCs w:val="24"/>
        </w:rPr>
        <w:t xml:space="preserve"> survey questions to help inform the </w:t>
      </w:r>
      <w:r w:rsidR="003D61C2" w:rsidRPr="00882BDB">
        <w:rPr>
          <w:rFonts w:ascii="Times New Roman" w:hAnsi="Times New Roman" w:cs="Times New Roman"/>
          <w:bCs/>
          <w:sz w:val="24"/>
          <w:szCs w:val="24"/>
        </w:rPr>
        <w:t xml:space="preserve">groups work to update the ESL Students in California Public Higher Education document. In addition, the group has developed a list of appropriate stakeholders to request feedback from when the survey is ready for the field. This item is being brought before the group for approval to move forward with sending the survey to the UC </w:t>
      </w:r>
      <w:r w:rsidR="002E675E" w:rsidRPr="00882BDB">
        <w:rPr>
          <w:rFonts w:ascii="Times New Roman" w:hAnsi="Times New Roman" w:cs="Times New Roman"/>
          <w:bCs/>
          <w:sz w:val="24"/>
          <w:szCs w:val="24"/>
        </w:rPr>
        <w:t xml:space="preserve">Santa Barbara Social Science Center for development and dissemination to the field. The group discussed the need to test the survey and to be mindful of the survey length while developing it. </w:t>
      </w:r>
    </w:p>
    <w:p w14:paraId="4CB2B5AD" w14:textId="1C2F082B" w:rsidR="00B77CDC" w:rsidRPr="00882BDB" w:rsidRDefault="000A7CB3" w:rsidP="00B31B22">
      <w:pPr>
        <w:pStyle w:val="ListParagraph"/>
        <w:spacing w:after="0" w:line="240" w:lineRule="auto"/>
        <w:rPr>
          <w:rFonts w:ascii="Times New Roman" w:hAnsi="Times New Roman" w:cs="Times New Roman"/>
          <w:sz w:val="24"/>
          <w:szCs w:val="24"/>
        </w:rPr>
      </w:pPr>
      <w:r w:rsidRPr="00882BDB">
        <w:rPr>
          <w:rFonts w:ascii="Times New Roman" w:hAnsi="Times New Roman" w:cs="Times New Roman"/>
          <w:bCs/>
          <w:sz w:val="24"/>
          <w:szCs w:val="24"/>
        </w:rPr>
        <w:t xml:space="preserve"> </w:t>
      </w:r>
    </w:p>
    <w:p w14:paraId="348AD736" w14:textId="2FEC4734" w:rsidR="001523EC" w:rsidRPr="00882BDB" w:rsidRDefault="001523EC" w:rsidP="00B31B22">
      <w:pPr>
        <w:pStyle w:val="ListParagraph"/>
        <w:spacing w:after="0" w:line="240" w:lineRule="auto"/>
        <w:rPr>
          <w:rFonts w:ascii="Times New Roman" w:hAnsi="Times New Roman" w:cs="Times New Roman"/>
          <w:sz w:val="24"/>
          <w:szCs w:val="24"/>
        </w:rPr>
      </w:pPr>
      <w:r w:rsidRPr="00882BDB">
        <w:rPr>
          <w:rFonts w:ascii="Times New Roman" w:hAnsi="Times New Roman" w:cs="Times New Roman"/>
          <w:sz w:val="24"/>
          <w:szCs w:val="24"/>
        </w:rPr>
        <w:t xml:space="preserve">Action: </w:t>
      </w:r>
    </w:p>
    <w:p w14:paraId="3A5CF627" w14:textId="16745C1A" w:rsidR="001523EC" w:rsidRPr="00882BDB" w:rsidRDefault="001523EC" w:rsidP="00B31B22">
      <w:pPr>
        <w:pStyle w:val="ListParagraph"/>
        <w:spacing w:after="0" w:line="240" w:lineRule="auto"/>
        <w:rPr>
          <w:rFonts w:ascii="Times New Roman" w:hAnsi="Times New Roman" w:cs="Times New Roman"/>
          <w:sz w:val="24"/>
          <w:szCs w:val="24"/>
        </w:rPr>
      </w:pPr>
      <w:r w:rsidRPr="00882BDB">
        <w:rPr>
          <w:rFonts w:ascii="Times New Roman" w:hAnsi="Times New Roman" w:cs="Times New Roman"/>
          <w:sz w:val="24"/>
          <w:szCs w:val="24"/>
        </w:rPr>
        <w:t xml:space="preserve">Bean will send the survey to the UC for development and dissemination to the field. </w:t>
      </w:r>
      <w:r w:rsidR="005A6D12" w:rsidRPr="00882BDB">
        <w:rPr>
          <w:rFonts w:ascii="Times New Roman" w:hAnsi="Times New Roman" w:cs="Times New Roman"/>
          <w:sz w:val="24"/>
          <w:szCs w:val="24"/>
        </w:rPr>
        <w:t>(MSC) Collins, Norman</w:t>
      </w:r>
    </w:p>
    <w:p w14:paraId="74946B10" w14:textId="5B0361F7" w:rsidR="000E1215" w:rsidRPr="00882BDB" w:rsidRDefault="001523EC" w:rsidP="00B31B22">
      <w:pPr>
        <w:tabs>
          <w:tab w:val="left" w:pos="2607"/>
        </w:tabs>
        <w:spacing w:after="0" w:line="240" w:lineRule="auto"/>
        <w:rPr>
          <w:rFonts w:ascii="Times New Roman" w:hAnsi="Times New Roman" w:cs="Times New Roman"/>
          <w:sz w:val="24"/>
          <w:szCs w:val="24"/>
        </w:rPr>
      </w:pPr>
      <w:r w:rsidRPr="00882BDB">
        <w:rPr>
          <w:rFonts w:ascii="Times New Roman" w:hAnsi="Times New Roman" w:cs="Times New Roman"/>
          <w:sz w:val="24"/>
          <w:szCs w:val="24"/>
        </w:rPr>
        <w:tab/>
      </w:r>
    </w:p>
    <w:p w14:paraId="245FF7FC" w14:textId="77777777" w:rsidR="00AE0068" w:rsidRPr="00882BDB" w:rsidRDefault="00AE0068" w:rsidP="00B31B22">
      <w:pPr>
        <w:pStyle w:val="NormalWeb"/>
        <w:spacing w:before="0" w:beforeAutospacing="0" w:after="0" w:afterAutospacing="0"/>
        <w:rPr>
          <w:rFonts w:ascii="Times New Roman" w:hAnsi="Times New Roman"/>
        </w:rPr>
      </w:pPr>
      <w:r w:rsidRPr="00882BDB">
        <w:rPr>
          <w:rFonts w:ascii="Times New Roman" w:hAnsi="Times New Roman"/>
        </w:rPr>
        <w:t>---------------------------------------</w:t>
      </w:r>
    </w:p>
    <w:p w14:paraId="10B95086" w14:textId="7BFD72FF" w:rsidR="00AE0068" w:rsidRPr="00882BDB" w:rsidRDefault="00AE0068" w:rsidP="00B31B22">
      <w:pPr>
        <w:spacing w:after="0" w:line="240" w:lineRule="auto"/>
        <w:rPr>
          <w:rFonts w:ascii="Times New Roman" w:hAnsi="Times New Roman" w:cs="Times New Roman"/>
          <w:sz w:val="24"/>
          <w:szCs w:val="24"/>
        </w:rPr>
      </w:pPr>
      <w:r w:rsidRPr="00882BDB">
        <w:rPr>
          <w:rFonts w:ascii="Times New Roman" w:hAnsi="Times New Roman" w:cs="Times New Roman"/>
          <w:sz w:val="24"/>
          <w:szCs w:val="24"/>
        </w:rPr>
        <w:t xml:space="preserve">Meeting adjourned at </w:t>
      </w:r>
      <w:r w:rsidR="001523EC" w:rsidRPr="00882BDB">
        <w:rPr>
          <w:rFonts w:ascii="Times New Roman" w:hAnsi="Times New Roman" w:cs="Times New Roman"/>
          <w:sz w:val="24"/>
          <w:szCs w:val="24"/>
        </w:rPr>
        <w:t>2</w:t>
      </w:r>
      <w:r w:rsidRPr="00882BDB">
        <w:rPr>
          <w:rFonts w:ascii="Times New Roman" w:hAnsi="Times New Roman" w:cs="Times New Roman"/>
          <w:sz w:val="24"/>
          <w:szCs w:val="24"/>
        </w:rPr>
        <w:t>:</w:t>
      </w:r>
      <w:r w:rsidR="001523EC" w:rsidRPr="00882BDB">
        <w:rPr>
          <w:rFonts w:ascii="Times New Roman" w:hAnsi="Times New Roman" w:cs="Times New Roman"/>
          <w:sz w:val="24"/>
          <w:szCs w:val="24"/>
        </w:rPr>
        <w:t>30</w:t>
      </w:r>
      <w:r w:rsidRPr="00882BDB">
        <w:rPr>
          <w:rFonts w:ascii="Times New Roman" w:hAnsi="Times New Roman" w:cs="Times New Roman"/>
          <w:sz w:val="24"/>
          <w:szCs w:val="24"/>
        </w:rPr>
        <w:t xml:space="preserve"> p.m.</w:t>
      </w:r>
    </w:p>
    <w:p w14:paraId="3052CD38" w14:textId="77777777" w:rsidR="00765A8C" w:rsidRPr="00882BDB" w:rsidRDefault="00AE0068" w:rsidP="00B31B22">
      <w:pPr>
        <w:spacing w:after="0" w:line="240" w:lineRule="auto"/>
        <w:rPr>
          <w:rFonts w:ascii="Times New Roman" w:hAnsi="Times New Roman" w:cs="Times New Roman"/>
          <w:sz w:val="24"/>
          <w:szCs w:val="24"/>
        </w:rPr>
      </w:pPr>
      <w:r w:rsidRPr="00882BDB">
        <w:rPr>
          <w:rFonts w:ascii="Times New Roman" w:hAnsi="Times New Roman" w:cs="Times New Roman"/>
          <w:sz w:val="24"/>
          <w:szCs w:val="24"/>
        </w:rPr>
        <w:t xml:space="preserve">Minutes prepared by </w:t>
      </w:r>
      <w:r w:rsidR="00FF4FED" w:rsidRPr="00882BDB">
        <w:rPr>
          <w:rFonts w:ascii="Times New Roman" w:hAnsi="Times New Roman" w:cs="Times New Roman"/>
          <w:sz w:val="24"/>
          <w:szCs w:val="24"/>
        </w:rPr>
        <w:t>Miguel Rother</w:t>
      </w:r>
    </w:p>
    <w:sectPr w:rsidR="00765A8C" w:rsidRPr="00882BDB" w:rsidSect="00987BF6">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DBF87" w14:textId="77777777" w:rsidR="00FA2F25" w:rsidRDefault="00FA2F25" w:rsidP="005D0D1F">
      <w:pPr>
        <w:spacing w:after="0" w:line="240" w:lineRule="auto"/>
      </w:pPr>
      <w:r>
        <w:separator/>
      </w:r>
    </w:p>
  </w:endnote>
  <w:endnote w:type="continuationSeparator" w:id="0">
    <w:p w14:paraId="4EDCB4BF" w14:textId="77777777" w:rsidR="00FA2F25" w:rsidRDefault="00FA2F25" w:rsidP="005D0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0264560"/>
      <w:docPartObj>
        <w:docPartGallery w:val="Page Numbers (Bottom of Page)"/>
        <w:docPartUnique/>
      </w:docPartObj>
    </w:sdtPr>
    <w:sdtEndPr>
      <w:rPr>
        <w:noProof/>
      </w:rPr>
    </w:sdtEndPr>
    <w:sdtContent>
      <w:p w14:paraId="1888C214" w14:textId="77777777" w:rsidR="00755560" w:rsidRDefault="00755560">
        <w:pPr>
          <w:pStyle w:val="Footer"/>
          <w:jc w:val="center"/>
        </w:pPr>
        <w:r>
          <w:fldChar w:fldCharType="begin"/>
        </w:r>
        <w:r>
          <w:instrText xml:space="preserve"> PAGE   \* MERGEFORMAT </w:instrText>
        </w:r>
        <w:r>
          <w:fldChar w:fldCharType="separate"/>
        </w:r>
        <w:r w:rsidR="00A25927">
          <w:rPr>
            <w:noProof/>
          </w:rPr>
          <w:t>4</w:t>
        </w:r>
        <w:r>
          <w:rPr>
            <w:noProof/>
          </w:rPr>
          <w:fldChar w:fldCharType="end"/>
        </w:r>
      </w:p>
    </w:sdtContent>
  </w:sdt>
  <w:p w14:paraId="518A453F" w14:textId="77777777" w:rsidR="00755560" w:rsidRDefault="00755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9AAB5" w14:textId="77777777" w:rsidR="00FA2F25" w:rsidRDefault="00FA2F25" w:rsidP="005D0D1F">
      <w:pPr>
        <w:spacing w:after="0" w:line="240" w:lineRule="auto"/>
      </w:pPr>
      <w:r>
        <w:separator/>
      </w:r>
    </w:p>
  </w:footnote>
  <w:footnote w:type="continuationSeparator" w:id="0">
    <w:p w14:paraId="4ED77756" w14:textId="77777777" w:rsidR="00FA2F25" w:rsidRDefault="00FA2F25" w:rsidP="005D0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5748996"/>
    <w:multiLevelType w:val="hybridMultilevel"/>
    <w:tmpl w:val="2EA002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16AEA"/>
    <w:multiLevelType w:val="hybridMultilevel"/>
    <w:tmpl w:val="DA8023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0F5E52"/>
    <w:multiLevelType w:val="hybridMultilevel"/>
    <w:tmpl w:val="7E3C61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100B51"/>
    <w:multiLevelType w:val="hybridMultilevel"/>
    <w:tmpl w:val="84EA7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4B4FCA"/>
    <w:multiLevelType w:val="hybridMultilevel"/>
    <w:tmpl w:val="24DED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427095"/>
    <w:multiLevelType w:val="hybridMultilevel"/>
    <w:tmpl w:val="BE4AC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065A20"/>
    <w:multiLevelType w:val="hybridMultilevel"/>
    <w:tmpl w:val="B2DAFA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DF766F"/>
    <w:multiLevelType w:val="hybridMultilevel"/>
    <w:tmpl w:val="94FE4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F25926"/>
    <w:multiLevelType w:val="hybridMultilevel"/>
    <w:tmpl w:val="76807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912B10"/>
    <w:multiLevelType w:val="hybridMultilevel"/>
    <w:tmpl w:val="9780B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3838A6"/>
    <w:multiLevelType w:val="hybridMultilevel"/>
    <w:tmpl w:val="ED4E4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81144A"/>
    <w:multiLevelType w:val="hybridMultilevel"/>
    <w:tmpl w:val="0B88A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54430B"/>
    <w:multiLevelType w:val="hybridMultilevel"/>
    <w:tmpl w:val="7AB4E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E27E0F"/>
    <w:multiLevelType w:val="hybridMultilevel"/>
    <w:tmpl w:val="D30AB2A8"/>
    <w:lvl w:ilvl="0" w:tplc="04090003">
      <w:start w:val="1"/>
      <w:numFmt w:val="bullet"/>
      <w:lvlText w:val="o"/>
      <w:lvlJc w:val="left"/>
      <w:pPr>
        <w:ind w:left="360" w:hanging="360"/>
      </w:pPr>
      <w:rPr>
        <w:rFonts w:ascii="Courier New" w:hAnsi="Courier New" w:cs="Aria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6B744F"/>
    <w:multiLevelType w:val="hybridMultilevel"/>
    <w:tmpl w:val="B0543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580B43"/>
    <w:multiLevelType w:val="hybridMultilevel"/>
    <w:tmpl w:val="D6DC2C82"/>
    <w:lvl w:ilvl="0" w:tplc="B978A3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1E3840"/>
    <w:multiLevelType w:val="hybridMultilevel"/>
    <w:tmpl w:val="A1805AEC"/>
    <w:lvl w:ilvl="0" w:tplc="79A8A238">
      <w:start w:val="1"/>
      <w:numFmt w:val="decimal"/>
      <w:lvlText w:val="%1."/>
      <w:lvlJc w:val="left"/>
      <w:pPr>
        <w:ind w:left="360" w:hanging="360"/>
      </w:pPr>
      <w:rPr>
        <w:rFonts w:ascii="Times New Roman" w:eastAsia="Times New Roman" w:hAnsi="Times New Roman" w:cs="Times New Roman" w:hint="default"/>
        <w:b w:val="0"/>
        <w:color w:val="0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2C5C06"/>
    <w:multiLevelType w:val="hybridMultilevel"/>
    <w:tmpl w:val="2400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06D37"/>
    <w:multiLevelType w:val="hybridMultilevel"/>
    <w:tmpl w:val="DE0038B6"/>
    <w:lvl w:ilvl="0" w:tplc="FFA85742">
      <w:start w:val="3"/>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DA388A"/>
    <w:multiLevelType w:val="hybridMultilevel"/>
    <w:tmpl w:val="9E06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593B3D"/>
    <w:multiLevelType w:val="hybridMultilevel"/>
    <w:tmpl w:val="E5D82314"/>
    <w:lvl w:ilvl="0" w:tplc="A80ED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8953D4"/>
    <w:multiLevelType w:val="hybridMultilevel"/>
    <w:tmpl w:val="5CAEE29E"/>
    <w:lvl w:ilvl="0" w:tplc="B04E0CE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A80D11"/>
    <w:multiLevelType w:val="hybridMultilevel"/>
    <w:tmpl w:val="E950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B6D8A"/>
    <w:multiLevelType w:val="hybridMultilevel"/>
    <w:tmpl w:val="4B6A8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D97EE1"/>
    <w:multiLevelType w:val="multilevel"/>
    <w:tmpl w:val="BE82120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5" w15:restartNumberingAfterBreak="0">
    <w:nsid w:val="52930FE0"/>
    <w:multiLevelType w:val="hybridMultilevel"/>
    <w:tmpl w:val="8D988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9A1E6C"/>
    <w:multiLevelType w:val="hybridMultilevel"/>
    <w:tmpl w:val="9E4EB2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727759"/>
    <w:multiLevelType w:val="hybridMultilevel"/>
    <w:tmpl w:val="D18A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764B0"/>
    <w:multiLevelType w:val="hybridMultilevel"/>
    <w:tmpl w:val="1B14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9A563A"/>
    <w:multiLevelType w:val="hybridMultilevel"/>
    <w:tmpl w:val="E92A84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A2652D"/>
    <w:multiLevelType w:val="hybridMultilevel"/>
    <w:tmpl w:val="72BAC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712553"/>
    <w:multiLevelType w:val="hybridMultilevel"/>
    <w:tmpl w:val="08EA6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F377B98"/>
    <w:multiLevelType w:val="hybridMultilevel"/>
    <w:tmpl w:val="9588FA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58C756C"/>
    <w:multiLevelType w:val="hybridMultilevel"/>
    <w:tmpl w:val="62B2AF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521C03"/>
    <w:multiLevelType w:val="hybridMultilevel"/>
    <w:tmpl w:val="B082EFA8"/>
    <w:lvl w:ilvl="0" w:tplc="2DBAA05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61691E"/>
    <w:multiLevelType w:val="hybridMultilevel"/>
    <w:tmpl w:val="C422F5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A1E58A3"/>
    <w:multiLevelType w:val="hybridMultilevel"/>
    <w:tmpl w:val="96B29952"/>
    <w:lvl w:ilvl="0" w:tplc="ACB4F1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1602B2"/>
    <w:multiLevelType w:val="hybridMultilevel"/>
    <w:tmpl w:val="0AC8D5A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65573B"/>
    <w:multiLevelType w:val="hybridMultilevel"/>
    <w:tmpl w:val="805E37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8424DF"/>
    <w:multiLevelType w:val="hybridMultilevel"/>
    <w:tmpl w:val="8CE84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
  </w:num>
  <w:num w:numId="3">
    <w:abstractNumId w:val="0"/>
  </w:num>
  <w:num w:numId="4">
    <w:abstractNumId w:val="32"/>
  </w:num>
  <w:num w:numId="5">
    <w:abstractNumId w:val="6"/>
  </w:num>
  <w:num w:numId="6">
    <w:abstractNumId w:val="39"/>
  </w:num>
  <w:num w:numId="7">
    <w:abstractNumId w:val="3"/>
  </w:num>
  <w:num w:numId="8">
    <w:abstractNumId w:val="8"/>
  </w:num>
  <w:num w:numId="9">
    <w:abstractNumId w:val="31"/>
  </w:num>
  <w:num w:numId="10">
    <w:abstractNumId w:val="38"/>
  </w:num>
  <w:num w:numId="11">
    <w:abstractNumId w:val="13"/>
  </w:num>
  <w:num w:numId="12">
    <w:abstractNumId w:val="33"/>
  </w:num>
  <w:num w:numId="13">
    <w:abstractNumId w:val="2"/>
  </w:num>
  <w:num w:numId="14">
    <w:abstractNumId w:val="16"/>
  </w:num>
  <w:num w:numId="15">
    <w:abstractNumId w:val="37"/>
  </w:num>
  <w:num w:numId="16">
    <w:abstractNumId w:val="26"/>
  </w:num>
  <w:num w:numId="17">
    <w:abstractNumId w:val="11"/>
  </w:num>
  <w:num w:numId="18">
    <w:abstractNumId w:val="22"/>
  </w:num>
  <w:num w:numId="19">
    <w:abstractNumId w:val="35"/>
  </w:num>
  <w:num w:numId="20">
    <w:abstractNumId w:val="29"/>
  </w:num>
  <w:num w:numId="21">
    <w:abstractNumId w:val="15"/>
  </w:num>
  <w:num w:numId="22">
    <w:abstractNumId w:val="12"/>
  </w:num>
  <w:num w:numId="23">
    <w:abstractNumId w:val="24"/>
  </w:num>
  <w:num w:numId="24">
    <w:abstractNumId w:val="7"/>
  </w:num>
  <w:num w:numId="25">
    <w:abstractNumId w:val="36"/>
  </w:num>
  <w:num w:numId="26">
    <w:abstractNumId w:val="28"/>
  </w:num>
  <w:num w:numId="27">
    <w:abstractNumId w:val="19"/>
  </w:num>
  <w:num w:numId="28">
    <w:abstractNumId w:val="4"/>
  </w:num>
  <w:num w:numId="29">
    <w:abstractNumId w:val="23"/>
  </w:num>
  <w:num w:numId="30">
    <w:abstractNumId w:val="27"/>
  </w:num>
  <w:num w:numId="31">
    <w:abstractNumId w:val="17"/>
  </w:num>
  <w:num w:numId="32">
    <w:abstractNumId w:val="25"/>
  </w:num>
  <w:num w:numId="33">
    <w:abstractNumId w:val="10"/>
  </w:num>
  <w:num w:numId="34">
    <w:abstractNumId w:val="5"/>
  </w:num>
  <w:num w:numId="35">
    <w:abstractNumId w:val="9"/>
  </w:num>
  <w:num w:numId="36">
    <w:abstractNumId w:val="14"/>
  </w:num>
  <w:num w:numId="37">
    <w:abstractNumId w:val="20"/>
  </w:num>
  <w:num w:numId="38">
    <w:abstractNumId w:val="18"/>
  </w:num>
  <w:num w:numId="39">
    <w:abstractNumId w:val="3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wMjC0MDe3NDG1NDBR0lEKTi0uzszPAykwtKgFAJwRHaQtAAAA"/>
  </w:docVars>
  <w:rsids>
    <w:rsidRoot w:val="006B1D9D"/>
    <w:rsid w:val="0000026D"/>
    <w:rsid w:val="00000317"/>
    <w:rsid w:val="00001116"/>
    <w:rsid w:val="0000246D"/>
    <w:rsid w:val="00003ADC"/>
    <w:rsid w:val="00003DD3"/>
    <w:rsid w:val="0000526F"/>
    <w:rsid w:val="000063E7"/>
    <w:rsid w:val="0000731F"/>
    <w:rsid w:val="00007675"/>
    <w:rsid w:val="00011F20"/>
    <w:rsid w:val="000128E2"/>
    <w:rsid w:val="00012F6E"/>
    <w:rsid w:val="0001373A"/>
    <w:rsid w:val="000137A6"/>
    <w:rsid w:val="00016D4A"/>
    <w:rsid w:val="00017B87"/>
    <w:rsid w:val="0002078E"/>
    <w:rsid w:val="00021843"/>
    <w:rsid w:val="00022318"/>
    <w:rsid w:val="00022509"/>
    <w:rsid w:val="0002280B"/>
    <w:rsid w:val="000229CB"/>
    <w:rsid w:val="00023151"/>
    <w:rsid w:val="00023E86"/>
    <w:rsid w:val="00024B65"/>
    <w:rsid w:val="00025001"/>
    <w:rsid w:val="000254A3"/>
    <w:rsid w:val="000255D1"/>
    <w:rsid w:val="00026D09"/>
    <w:rsid w:val="00026DE6"/>
    <w:rsid w:val="00030751"/>
    <w:rsid w:val="0003114D"/>
    <w:rsid w:val="000318DA"/>
    <w:rsid w:val="000338EC"/>
    <w:rsid w:val="00034292"/>
    <w:rsid w:val="00035730"/>
    <w:rsid w:val="00035BDB"/>
    <w:rsid w:val="0003641A"/>
    <w:rsid w:val="0003651A"/>
    <w:rsid w:val="000374ED"/>
    <w:rsid w:val="00037594"/>
    <w:rsid w:val="000377F2"/>
    <w:rsid w:val="00041394"/>
    <w:rsid w:val="000413AB"/>
    <w:rsid w:val="0004351B"/>
    <w:rsid w:val="000469B3"/>
    <w:rsid w:val="00047571"/>
    <w:rsid w:val="00052131"/>
    <w:rsid w:val="00052321"/>
    <w:rsid w:val="00053760"/>
    <w:rsid w:val="000546D5"/>
    <w:rsid w:val="0005505F"/>
    <w:rsid w:val="0005630F"/>
    <w:rsid w:val="000570DF"/>
    <w:rsid w:val="00057D95"/>
    <w:rsid w:val="0006060D"/>
    <w:rsid w:val="00060E2C"/>
    <w:rsid w:val="00063421"/>
    <w:rsid w:val="00063940"/>
    <w:rsid w:val="000655DA"/>
    <w:rsid w:val="000657AA"/>
    <w:rsid w:val="00065AD4"/>
    <w:rsid w:val="00065B05"/>
    <w:rsid w:val="00067464"/>
    <w:rsid w:val="00070C6D"/>
    <w:rsid w:val="000712D0"/>
    <w:rsid w:val="00071517"/>
    <w:rsid w:val="00071B20"/>
    <w:rsid w:val="00072FB5"/>
    <w:rsid w:val="00073381"/>
    <w:rsid w:val="00075360"/>
    <w:rsid w:val="00076152"/>
    <w:rsid w:val="00076B94"/>
    <w:rsid w:val="00077DBB"/>
    <w:rsid w:val="00080FF6"/>
    <w:rsid w:val="00081A0E"/>
    <w:rsid w:val="00081B16"/>
    <w:rsid w:val="0008351C"/>
    <w:rsid w:val="00084CFF"/>
    <w:rsid w:val="0008526D"/>
    <w:rsid w:val="00086716"/>
    <w:rsid w:val="00086BC6"/>
    <w:rsid w:val="00086CC4"/>
    <w:rsid w:val="0008720F"/>
    <w:rsid w:val="00087F79"/>
    <w:rsid w:val="00091752"/>
    <w:rsid w:val="000920F4"/>
    <w:rsid w:val="00092A21"/>
    <w:rsid w:val="0009404A"/>
    <w:rsid w:val="00095231"/>
    <w:rsid w:val="00097BFC"/>
    <w:rsid w:val="000A0707"/>
    <w:rsid w:val="000A1224"/>
    <w:rsid w:val="000A4680"/>
    <w:rsid w:val="000A4814"/>
    <w:rsid w:val="000A684C"/>
    <w:rsid w:val="000A6E1A"/>
    <w:rsid w:val="000A7BA7"/>
    <w:rsid w:val="000A7CB3"/>
    <w:rsid w:val="000A7E3C"/>
    <w:rsid w:val="000B160A"/>
    <w:rsid w:val="000B3A5D"/>
    <w:rsid w:val="000B4F9C"/>
    <w:rsid w:val="000B5AAB"/>
    <w:rsid w:val="000B6C4F"/>
    <w:rsid w:val="000B7123"/>
    <w:rsid w:val="000C467A"/>
    <w:rsid w:val="000C633E"/>
    <w:rsid w:val="000C6413"/>
    <w:rsid w:val="000C7563"/>
    <w:rsid w:val="000C7A5A"/>
    <w:rsid w:val="000C7F57"/>
    <w:rsid w:val="000D0489"/>
    <w:rsid w:val="000D0555"/>
    <w:rsid w:val="000D3732"/>
    <w:rsid w:val="000D3DC3"/>
    <w:rsid w:val="000D3F37"/>
    <w:rsid w:val="000D4405"/>
    <w:rsid w:val="000D7C5A"/>
    <w:rsid w:val="000E0E3D"/>
    <w:rsid w:val="000E1215"/>
    <w:rsid w:val="000E1A18"/>
    <w:rsid w:val="000E35D1"/>
    <w:rsid w:val="000E3C52"/>
    <w:rsid w:val="000E4276"/>
    <w:rsid w:val="000E5146"/>
    <w:rsid w:val="000E5316"/>
    <w:rsid w:val="000E545D"/>
    <w:rsid w:val="000E5E74"/>
    <w:rsid w:val="000F0077"/>
    <w:rsid w:val="000F2133"/>
    <w:rsid w:val="000F36F0"/>
    <w:rsid w:val="000F4112"/>
    <w:rsid w:val="000F46BF"/>
    <w:rsid w:val="000F6317"/>
    <w:rsid w:val="000F6414"/>
    <w:rsid w:val="000F64B6"/>
    <w:rsid w:val="000F7DC8"/>
    <w:rsid w:val="001001E8"/>
    <w:rsid w:val="001006AD"/>
    <w:rsid w:val="001008EA"/>
    <w:rsid w:val="00100F6E"/>
    <w:rsid w:val="001022FD"/>
    <w:rsid w:val="00102C73"/>
    <w:rsid w:val="00104F33"/>
    <w:rsid w:val="00105534"/>
    <w:rsid w:val="00107B1C"/>
    <w:rsid w:val="001114B6"/>
    <w:rsid w:val="00111997"/>
    <w:rsid w:val="00111C3A"/>
    <w:rsid w:val="00112C65"/>
    <w:rsid w:val="00113606"/>
    <w:rsid w:val="00113EB8"/>
    <w:rsid w:val="001143DB"/>
    <w:rsid w:val="00114478"/>
    <w:rsid w:val="0011475A"/>
    <w:rsid w:val="0011704F"/>
    <w:rsid w:val="00120E9E"/>
    <w:rsid w:val="00121EFF"/>
    <w:rsid w:val="001234C9"/>
    <w:rsid w:val="00125263"/>
    <w:rsid w:val="001256ED"/>
    <w:rsid w:val="00126402"/>
    <w:rsid w:val="0012662C"/>
    <w:rsid w:val="00126729"/>
    <w:rsid w:val="0012684E"/>
    <w:rsid w:val="00127141"/>
    <w:rsid w:val="00127AE5"/>
    <w:rsid w:val="001308C4"/>
    <w:rsid w:val="001325E3"/>
    <w:rsid w:val="001338F1"/>
    <w:rsid w:val="00133BA1"/>
    <w:rsid w:val="00133BF1"/>
    <w:rsid w:val="00134211"/>
    <w:rsid w:val="00134A47"/>
    <w:rsid w:val="00134A7B"/>
    <w:rsid w:val="00134C67"/>
    <w:rsid w:val="00135DAE"/>
    <w:rsid w:val="00136200"/>
    <w:rsid w:val="00137878"/>
    <w:rsid w:val="0014092F"/>
    <w:rsid w:val="0014384D"/>
    <w:rsid w:val="00146901"/>
    <w:rsid w:val="00147593"/>
    <w:rsid w:val="001478FC"/>
    <w:rsid w:val="0015009F"/>
    <w:rsid w:val="001510EC"/>
    <w:rsid w:val="00151A30"/>
    <w:rsid w:val="001523EC"/>
    <w:rsid w:val="00152DD4"/>
    <w:rsid w:val="00154F40"/>
    <w:rsid w:val="001567BB"/>
    <w:rsid w:val="00157E18"/>
    <w:rsid w:val="0016004A"/>
    <w:rsid w:val="00161ADA"/>
    <w:rsid w:val="001628CF"/>
    <w:rsid w:val="0016315D"/>
    <w:rsid w:val="00163E99"/>
    <w:rsid w:val="001657BD"/>
    <w:rsid w:val="001665DB"/>
    <w:rsid w:val="00166B70"/>
    <w:rsid w:val="00170703"/>
    <w:rsid w:val="0017114E"/>
    <w:rsid w:val="001722F0"/>
    <w:rsid w:val="001728B4"/>
    <w:rsid w:val="00172EB0"/>
    <w:rsid w:val="001734B8"/>
    <w:rsid w:val="001756D8"/>
    <w:rsid w:val="00175AE9"/>
    <w:rsid w:val="0017665F"/>
    <w:rsid w:val="001778E3"/>
    <w:rsid w:val="001779F1"/>
    <w:rsid w:val="001802A0"/>
    <w:rsid w:val="0018077A"/>
    <w:rsid w:val="00180D77"/>
    <w:rsid w:val="00180E60"/>
    <w:rsid w:val="00181293"/>
    <w:rsid w:val="00181820"/>
    <w:rsid w:val="00181DCE"/>
    <w:rsid w:val="00182737"/>
    <w:rsid w:val="00184CA8"/>
    <w:rsid w:val="00185110"/>
    <w:rsid w:val="0018578C"/>
    <w:rsid w:val="00186A20"/>
    <w:rsid w:val="0019065E"/>
    <w:rsid w:val="00190FFD"/>
    <w:rsid w:val="001916F9"/>
    <w:rsid w:val="00191971"/>
    <w:rsid w:val="001936A5"/>
    <w:rsid w:val="001947BD"/>
    <w:rsid w:val="00194876"/>
    <w:rsid w:val="001A25DA"/>
    <w:rsid w:val="001A3352"/>
    <w:rsid w:val="001A3BAC"/>
    <w:rsid w:val="001A3D7C"/>
    <w:rsid w:val="001A4FF5"/>
    <w:rsid w:val="001A5A47"/>
    <w:rsid w:val="001A72F1"/>
    <w:rsid w:val="001A7DB4"/>
    <w:rsid w:val="001B07EE"/>
    <w:rsid w:val="001B1918"/>
    <w:rsid w:val="001B2356"/>
    <w:rsid w:val="001B3AFA"/>
    <w:rsid w:val="001B5409"/>
    <w:rsid w:val="001B5CCC"/>
    <w:rsid w:val="001B5E83"/>
    <w:rsid w:val="001B6B91"/>
    <w:rsid w:val="001B6F58"/>
    <w:rsid w:val="001B71AF"/>
    <w:rsid w:val="001C12EA"/>
    <w:rsid w:val="001C244D"/>
    <w:rsid w:val="001C28A7"/>
    <w:rsid w:val="001C291C"/>
    <w:rsid w:val="001C35AA"/>
    <w:rsid w:val="001C3736"/>
    <w:rsid w:val="001C3C52"/>
    <w:rsid w:val="001C433E"/>
    <w:rsid w:val="001C564A"/>
    <w:rsid w:val="001C590F"/>
    <w:rsid w:val="001C637A"/>
    <w:rsid w:val="001D28B6"/>
    <w:rsid w:val="001D3BA7"/>
    <w:rsid w:val="001D3D52"/>
    <w:rsid w:val="001D4272"/>
    <w:rsid w:val="001D4592"/>
    <w:rsid w:val="001D4A37"/>
    <w:rsid w:val="001D4C46"/>
    <w:rsid w:val="001D5F4B"/>
    <w:rsid w:val="001E124C"/>
    <w:rsid w:val="001E34BE"/>
    <w:rsid w:val="001E39B6"/>
    <w:rsid w:val="001E4B2D"/>
    <w:rsid w:val="001E544C"/>
    <w:rsid w:val="001E6439"/>
    <w:rsid w:val="001E6A30"/>
    <w:rsid w:val="001F0B6F"/>
    <w:rsid w:val="001F1538"/>
    <w:rsid w:val="001F34FD"/>
    <w:rsid w:val="001F3EE2"/>
    <w:rsid w:val="001F506B"/>
    <w:rsid w:val="001F534C"/>
    <w:rsid w:val="001F56A2"/>
    <w:rsid w:val="001F6CE1"/>
    <w:rsid w:val="001F7362"/>
    <w:rsid w:val="001F768B"/>
    <w:rsid w:val="001F7D19"/>
    <w:rsid w:val="00200B3B"/>
    <w:rsid w:val="00202057"/>
    <w:rsid w:val="002043EE"/>
    <w:rsid w:val="00205D12"/>
    <w:rsid w:val="002066DE"/>
    <w:rsid w:val="00206E90"/>
    <w:rsid w:val="002137B9"/>
    <w:rsid w:val="0021407D"/>
    <w:rsid w:val="002145DB"/>
    <w:rsid w:val="002162A8"/>
    <w:rsid w:val="00217F2C"/>
    <w:rsid w:val="00221FC6"/>
    <w:rsid w:val="00222039"/>
    <w:rsid w:val="002238DF"/>
    <w:rsid w:val="00226022"/>
    <w:rsid w:val="00230B19"/>
    <w:rsid w:val="00231AE4"/>
    <w:rsid w:val="00231DB2"/>
    <w:rsid w:val="00233657"/>
    <w:rsid w:val="002351B7"/>
    <w:rsid w:val="00236489"/>
    <w:rsid w:val="00237808"/>
    <w:rsid w:val="00241FBA"/>
    <w:rsid w:val="002427AA"/>
    <w:rsid w:val="002430C6"/>
    <w:rsid w:val="00244677"/>
    <w:rsid w:val="00245665"/>
    <w:rsid w:val="00246AF0"/>
    <w:rsid w:val="00247FD7"/>
    <w:rsid w:val="00250BA7"/>
    <w:rsid w:val="00250D89"/>
    <w:rsid w:val="002513D8"/>
    <w:rsid w:val="00253DCA"/>
    <w:rsid w:val="002543E2"/>
    <w:rsid w:val="00254FFB"/>
    <w:rsid w:val="00260DFA"/>
    <w:rsid w:val="00261323"/>
    <w:rsid w:val="00261CA7"/>
    <w:rsid w:val="00262129"/>
    <w:rsid w:val="0026232D"/>
    <w:rsid w:val="002627FC"/>
    <w:rsid w:val="002648F9"/>
    <w:rsid w:val="0026546B"/>
    <w:rsid w:val="00265C7A"/>
    <w:rsid w:val="002700B7"/>
    <w:rsid w:val="00270893"/>
    <w:rsid w:val="00270E52"/>
    <w:rsid w:val="002728AF"/>
    <w:rsid w:val="00274EEB"/>
    <w:rsid w:val="00275EED"/>
    <w:rsid w:val="002766EE"/>
    <w:rsid w:val="0027678A"/>
    <w:rsid w:val="002769F5"/>
    <w:rsid w:val="0028086A"/>
    <w:rsid w:val="00280DCB"/>
    <w:rsid w:val="00281575"/>
    <w:rsid w:val="00281E3A"/>
    <w:rsid w:val="00283697"/>
    <w:rsid w:val="002848C3"/>
    <w:rsid w:val="00285EDB"/>
    <w:rsid w:val="00290061"/>
    <w:rsid w:val="0029078D"/>
    <w:rsid w:val="002918E0"/>
    <w:rsid w:val="00293628"/>
    <w:rsid w:val="00297FD6"/>
    <w:rsid w:val="002A0195"/>
    <w:rsid w:val="002A2415"/>
    <w:rsid w:val="002A724B"/>
    <w:rsid w:val="002B1A95"/>
    <w:rsid w:val="002B1DCD"/>
    <w:rsid w:val="002B1F26"/>
    <w:rsid w:val="002B3295"/>
    <w:rsid w:val="002B71C4"/>
    <w:rsid w:val="002B7695"/>
    <w:rsid w:val="002C014B"/>
    <w:rsid w:val="002C030F"/>
    <w:rsid w:val="002C0744"/>
    <w:rsid w:val="002C07E8"/>
    <w:rsid w:val="002C1125"/>
    <w:rsid w:val="002C138C"/>
    <w:rsid w:val="002C14F7"/>
    <w:rsid w:val="002C19CB"/>
    <w:rsid w:val="002C1CDE"/>
    <w:rsid w:val="002C1D80"/>
    <w:rsid w:val="002C2F76"/>
    <w:rsid w:val="002C3950"/>
    <w:rsid w:val="002C53AD"/>
    <w:rsid w:val="002C61A2"/>
    <w:rsid w:val="002C76E3"/>
    <w:rsid w:val="002C7E7F"/>
    <w:rsid w:val="002D0FF1"/>
    <w:rsid w:val="002D1707"/>
    <w:rsid w:val="002D24C7"/>
    <w:rsid w:val="002D24E0"/>
    <w:rsid w:val="002D320E"/>
    <w:rsid w:val="002D3F9B"/>
    <w:rsid w:val="002D5049"/>
    <w:rsid w:val="002D77FB"/>
    <w:rsid w:val="002D7912"/>
    <w:rsid w:val="002E0B7C"/>
    <w:rsid w:val="002E3B3D"/>
    <w:rsid w:val="002E3C72"/>
    <w:rsid w:val="002E430E"/>
    <w:rsid w:val="002E5A4C"/>
    <w:rsid w:val="002E66A9"/>
    <w:rsid w:val="002E675E"/>
    <w:rsid w:val="002F0491"/>
    <w:rsid w:val="002F0CD8"/>
    <w:rsid w:val="002F2005"/>
    <w:rsid w:val="002F2F68"/>
    <w:rsid w:val="002F4FBB"/>
    <w:rsid w:val="002F6F47"/>
    <w:rsid w:val="002F74E8"/>
    <w:rsid w:val="003022C0"/>
    <w:rsid w:val="003024C2"/>
    <w:rsid w:val="0030394A"/>
    <w:rsid w:val="003039C8"/>
    <w:rsid w:val="00304BBB"/>
    <w:rsid w:val="00305EC7"/>
    <w:rsid w:val="00306BB3"/>
    <w:rsid w:val="00306F69"/>
    <w:rsid w:val="00307EA3"/>
    <w:rsid w:val="00313CC7"/>
    <w:rsid w:val="0031437A"/>
    <w:rsid w:val="003146DC"/>
    <w:rsid w:val="003153AF"/>
    <w:rsid w:val="00315AF1"/>
    <w:rsid w:val="00315C35"/>
    <w:rsid w:val="00320A78"/>
    <w:rsid w:val="003210F4"/>
    <w:rsid w:val="00322C75"/>
    <w:rsid w:val="00325EF5"/>
    <w:rsid w:val="0032716C"/>
    <w:rsid w:val="00327276"/>
    <w:rsid w:val="003275BC"/>
    <w:rsid w:val="00327C29"/>
    <w:rsid w:val="003308FC"/>
    <w:rsid w:val="003319D2"/>
    <w:rsid w:val="003337EE"/>
    <w:rsid w:val="003347AF"/>
    <w:rsid w:val="00335226"/>
    <w:rsid w:val="003352C7"/>
    <w:rsid w:val="003363DE"/>
    <w:rsid w:val="00336AD7"/>
    <w:rsid w:val="00336B14"/>
    <w:rsid w:val="0033733C"/>
    <w:rsid w:val="00337D83"/>
    <w:rsid w:val="00340160"/>
    <w:rsid w:val="003419DB"/>
    <w:rsid w:val="00341D7A"/>
    <w:rsid w:val="00343A4F"/>
    <w:rsid w:val="0034477B"/>
    <w:rsid w:val="00344C32"/>
    <w:rsid w:val="00346B8F"/>
    <w:rsid w:val="003504A5"/>
    <w:rsid w:val="003515A0"/>
    <w:rsid w:val="00354670"/>
    <w:rsid w:val="003550A6"/>
    <w:rsid w:val="0035660F"/>
    <w:rsid w:val="00357E9D"/>
    <w:rsid w:val="00357EE4"/>
    <w:rsid w:val="003603EB"/>
    <w:rsid w:val="00362764"/>
    <w:rsid w:val="00364509"/>
    <w:rsid w:val="00364B24"/>
    <w:rsid w:val="003653F2"/>
    <w:rsid w:val="00365931"/>
    <w:rsid w:val="00365A08"/>
    <w:rsid w:val="00365E7E"/>
    <w:rsid w:val="00366CD4"/>
    <w:rsid w:val="0036769C"/>
    <w:rsid w:val="0037109B"/>
    <w:rsid w:val="0037135C"/>
    <w:rsid w:val="00372D9E"/>
    <w:rsid w:val="003730E9"/>
    <w:rsid w:val="00373E38"/>
    <w:rsid w:val="00376BFB"/>
    <w:rsid w:val="003773AE"/>
    <w:rsid w:val="00380FDF"/>
    <w:rsid w:val="00381690"/>
    <w:rsid w:val="003822D6"/>
    <w:rsid w:val="00382A59"/>
    <w:rsid w:val="00383907"/>
    <w:rsid w:val="00383CBA"/>
    <w:rsid w:val="003860D4"/>
    <w:rsid w:val="003869AB"/>
    <w:rsid w:val="003874D7"/>
    <w:rsid w:val="00387A8D"/>
    <w:rsid w:val="003903C3"/>
    <w:rsid w:val="00390410"/>
    <w:rsid w:val="00391763"/>
    <w:rsid w:val="003924DA"/>
    <w:rsid w:val="00392FA8"/>
    <w:rsid w:val="00395179"/>
    <w:rsid w:val="00395A45"/>
    <w:rsid w:val="003969A9"/>
    <w:rsid w:val="003975A9"/>
    <w:rsid w:val="0039779D"/>
    <w:rsid w:val="003A007F"/>
    <w:rsid w:val="003A0CFE"/>
    <w:rsid w:val="003A0E5F"/>
    <w:rsid w:val="003A30CA"/>
    <w:rsid w:val="003A3C9A"/>
    <w:rsid w:val="003A5A80"/>
    <w:rsid w:val="003A5C8A"/>
    <w:rsid w:val="003A5ECB"/>
    <w:rsid w:val="003A7C8D"/>
    <w:rsid w:val="003B0701"/>
    <w:rsid w:val="003B0B71"/>
    <w:rsid w:val="003B1348"/>
    <w:rsid w:val="003B1C9B"/>
    <w:rsid w:val="003B2A8B"/>
    <w:rsid w:val="003B3094"/>
    <w:rsid w:val="003B6900"/>
    <w:rsid w:val="003B7279"/>
    <w:rsid w:val="003C08C3"/>
    <w:rsid w:val="003C1DFB"/>
    <w:rsid w:val="003C275C"/>
    <w:rsid w:val="003C782C"/>
    <w:rsid w:val="003C7E1D"/>
    <w:rsid w:val="003D061F"/>
    <w:rsid w:val="003D228C"/>
    <w:rsid w:val="003D2CE3"/>
    <w:rsid w:val="003D4680"/>
    <w:rsid w:val="003D4DD2"/>
    <w:rsid w:val="003D50BB"/>
    <w:rsid w:val="003D50CA"/>
    <w:rsid w:val="003D5AED"/>
    <w:rsid w:val="003D61C2"/>
    <w:rsid w:val="003D6338"/>
    <w:rsid w:val="003E2002"/>
    <w:rsid w:val="003E2DD8"/>
    <w:rsid w:val="003E35EC"/>
    <w:rsid w:val="003E4733"/>
    <w:rsid w:val="003E4CE6"/>
    <w:rsid w:val="003E6991"/>
    <w:rsid w:val="003E7E13"/>
    <w:rsid w:val="003F0321"/>
    <w:rsid w:val="003F060C"/>
    <w:rsid w:val="003F2CB1"/>
    <w:rsid w:val="003F4C02"/>
    <w:rsid w:val="003F5564"/>
    <w:rsid w:val="003F58AE"/>
    <w:rsid w:val="003F6369"/>
    <w:rsid w:val="003F793D"/>
    <w:rsid w:val="004023B4"/>
    <w:rsid w:val="00403F2C"/>
    <w:rsid w:val="0040497F"/>
    <w:rsid w:val="0040728C"/>
    <w:rsid w:val="00407DCC"/>
    <w:rsid w:val="00410364"/>
    <w:rsid w:val="00410969"/>
    <w:rsid w:val="00411622"/>
    <w:rsid w:val="00412320"/>
    <w:rsid w:val="0041332E"/>
    <w:rsid w:val="004138FC"/>
    <w:rsid w:val="00413D56"/>
    <w:rsid w:val="00415571"/>
    <w:rsid w:val="00420865"/>
    <w:rsid w:val="004209F2"/>
    <w:rsid w:val="00420A01"/>
    <w:rsid w:val="00421446"/>
    <w:rsid w:val="00421778"/>
    <w:rsid w:val="00421A21"/>
    <w:rsid w:val="00421D20"/>
    <w:rsid w:val="00424C8B"/>
    <w:rsid w:val="004252E6"/>
    <w:rsid w:val="004274E0"/>
    <w:rsid w:val="00427C0E"/>
    <w:rsid w:val="0043073E"/>
    <w:rsid w:val="004313F9"/>
    <w:rsid w:val="004324E3"/>
    <w:rsid w:val="00432ED4"/>
    <w:rsid w:val="00433B93"/>
    <w:rsid w:val="00433F91"/>
    <w:rsid w:val="00435140"/>
    <w:rsid w:val="004353D6"/>
    <w:rsid w:val="004354F1"/>
    <w:rsid w:val="0044243C"/>
    <w:rsid w:val="004429DA"/>
    <w:rsid w:val="00442BAF"/>
    <w:rsid w:val="00442FE9"/>
    <w:rsid w:val="004442BD"/>
    <w:rsid w:val="00445E87"/>
    <w:rsid w:val="004462EF"/>
    <w:rsid w:val="00446A76"/>
    <w:rsid w:val="00446B31"/>
    <w:rsid w:val="00446F47"/>
    <w:rsid w:val="0044775B"/>
    <w:rsid w:val="0045046D"/>
    <w:rsid w:val="0045146D"/>
    <w:rsid w:val="00451B7A"/>
    <w:rsid w:val="004527B2"/>
    <w:rsid w:val="00453709"/>
    <w:rsid w:val="0045393E"/>
    <w:rsid w:val="00453DA1"/>
    <w:rsid w:val="004543CE"/>
    <w:rsid w:val="00461B3D"/>
    <w:rsid w:val="00462010"/>
    <w:rsid w:val="004620A9"/>
    <w:rsid w:val="00462122"/>
    <w:rsid w:val="00462B7A"/>
    <w:rsid w:val="00463BF2"/>
    <w:rsid w:val="00463CE6"/>
    <w:rsid w:val="00464300"/>
    <w:rsid w:val="004667F5"/>
    <w:rsid w:val="004679E0"/>
    <w:rsid w:val="0047251F"/>
    <w:rsid w:val="00473876"/>
    <w:rsid w:val="004738D1"/>
    <w:rsid w:val="00475840"/>
    <w:rsid w:val="004761C8"/>
    <w:rsid w:val="004763F2"/>
    <w:rsid w:val="00477CC9"/>
    <w:rsid w:val="00477D55"/>
    <w:rsid w:val="00482A0F"/>
    <w:rsid w:val="004831B1"/>
    <w:rsid w:val="004844FD"/>
    <w:rsid w:val="0048526D"/>
    <w:rsid w:val="00485A84"/>
    <w:rsid w:val="00486AC6"/>
    <w:rsid w:val="004873E5"/>
    <w:rsid w:val="00487AB5"/>
    <w:rsid w:val="00491DE9"/>
    <w:rsid w:val="0049204B"/>
    <w:rsid w:val="004925CD"/>
    <w:rsid w:val="0049365D"/>
    <w:rsid w:val="004A00A8"/>
    <w:rsid w:val="004A0B4A"/>
    <w:rsid w:val="004A16E9"/>
    <w:rsid w:val="004A1FA3"/>
    <w:rsid w:val="004A3479"/>
    <w:rsid w:val="004A3487"/>
    <w:rsid w:val="004A3FCD"/>
    <w:rsid w:val="004A5A39"/>
    <w:rsid w:val="004A64B1"/>
    <w:rsid w:val="004B17A5"/>
    <w:rsid w:val="004B2554"/>
    <w:rsid w:val="004B2976"/>
    <w:rsid w:val="004B32D1"/>
    <w:rsid w:val="004B36FE"/>
    <w:rsid w:val="004B3C47"/>
    <w:rsid w:val="004B4D45"/>
    <w:rsid w:val="004C0A65"/>
    <w:rsid w:val="004C131D"/>
    <w:rsid w:val="004C1475"/>
    <w:rsid w:val="004C2F67"/>
    <w:rsid w:val="004C3D83"/>
    <w:rsid w:val="004C3DF7"/>
    <w:rsid w:val="004C44B4"/>
    <w:rsid w:val="004C5408"/>
    <w:rsid w:val="004C6017"/>
    <w:rsid w:val="004C787D"/>
    <w:rsid w:val="004D2C92"/>
    <w:rsid w:val="004D4039"/>
    <w:rsid w:val="004D5C68"/>
    <w:rsid w:val="004D6C29"/>
    <w:rsid w:val="004D6F8B"/>
    <w:rsid w:val="004D7E53"/>
    <w:rsid w:val="004E0A01"/>
    <w:rsid w:val="004E10AF"/>
    <w:rsid w:val="004E24A7"/>
    <w:rsid w:val="004E2C4E"/>
    <w:rsid w:val="004E401B"/>
    <w:rsid w:val="004E4693"/>
    <w:rsid w:val="004E4F3F"/>
    <w:rsid w:val="004E52DF"/>
    <w:rsid w:val="004E69BD"/>
    <w:rsid w:val="004E6F9C"/>
    <w:rsid w:val="004E71B0"/>
    <w:rsid w:val="004F0872"/>
    <w:rsid w:val="004F1E57"/>
    <w:rsid w:val="004F1E94"/>
    <w:rsid w:val="004F1EDB"/>
    <w:rsid w:val="004F29AC"/>
    <w:rsid w:val="004F5678"/>
    <w:rsid w:val="004F5899"/>
    <w:rsid w:val="004F74AD"/>
    <w:rsid w:val="005007E4"/>
    <w:rsid w:val="00501A17"/>
    <w:rsid w:val="00502926"/>
    <w:rsid w:val="00502E4B"/>
    <w:rsid w:val="00504034"/>
    <w:rsid w:val="005047D5"/>
    <w:rsid w:val="005053FE"/>
    <w:rsid w:val="00505B5F"/>
    <w:rsid w:val="00505E2C"/>
    <w:rsid w:val="00506332"/>
    <w:rsid w:val="00507A82"/>
    <w:rsid w:val="00507BD4"/>
    <w:rsid w:val="00512F40"/>
    <w:rsid w:val="00514263"/>
    <w:rsid w:val="0051471C"/>
    <w:rsid w:val="00514BEC"/>
    <w:rsid w:val="00514EC9"/>
    <w:rsid w:val="005159F0"/>
    <w:rsid w:val="00515C25"/>
    <w:rsid w:val="005170EF"/>
    <w:rsid w:val="00517767"/>
    <w:rsid w:val="005177A4"/>
    <w:rsid w:val="00520C59"/>
    <w:rsid w:val="00520C72"/>
    <w:rsid w:val="00520DD3"/>
    <w:rsid w:val="0052127F"/>
    <w:rsid w:val="00522DEA"/>
    <w:rsid w:val="00523B59"/>
    <w:rsid w:val="00523E60"/>
    <w:rsid w:val="005246D9"/>
    <w:rsid w:val="0052580B"/>
    <w:rsid w:val="00526193"/>
    <w:rsid w:val="005267BB"/>
    <w:rsid w:val="0052723B"/>
    <w:rsid w:val="005302B4"/>
    <w:rsid w:val="00534CF3"/>
    <w:rsid w:val="005361EE"/>
    <w:rsid w:val="0054075E"/>
    <w:rsid w:val="00542039"/>
    <w:rsid w:val="00542542"/>
    <w:rsid w:val="005425E5"/>
    <w:rsid w:val="00542C6F"/>
    <w:rsid w:val="005457D6"/>
    <w:rsid w:val="005523C1"/>
    <w:rsid w:val="005523FC"/>
    <w:rsid w:val="005524B0"/>
    <w:rsid w:val="005532FB"/>
    <w:rsid w:val="00553937"/>
    <w:rsid w:val="005539C9"/>
    <w:rsid w:val="00555D72"/>
    <w:rsid w:val="00556453"/>
    <w:rsid w:val="005567F8"/>
    <w:rsid w:val="0055711E"/>
    <w:rsid w:val="00557124"/>
    <w:rsid w:val="00557320"/>
    <w:rsid w:val="00561519"/>
    <w:rsid w:val="00561DE4"/>
    <w:rsid w:val="00562BF2"/>
    <w:rsid w:val="00562CD1"/>
    <w:rsid w:val="0056371B"/>
    <w:rsid w:val="00563C54"/>
    <w:rsid w:val="00564C3C"/>
    <w:rsid w:val="00565A8C"/>
    <w:rsid w:val="005664C7"/>
    <w:rsid w:val="0056702E"/>
    <w:rsid w:val="00567592"/>
    <w:rsid w:val="005677E3"/>
    <w:rsid w:val="00567BCB"/>
    <w:rsid w:val="005711C4"/>
    <w:rsid w:val="005719B3"/>
    <w:rsid w:val="00572515"/>
    <w:rsid w:val="00572691"/>
    <w:rsid w:val="00573780"/>
    <w:rsid w:val="00576C38"/>
    <w:rsid w:val="00580029"/>
    <w:rsid w:val="005825C3"/>
    <w:rsid w:val="005827A7"/>
    <w:rsid w:val="005829D8"/>
    <w:rsid w:val="005840EC"/>
    <w:rsid w:val="0058550E"/>
    <w:rsid w:val="00587AFF"/>
    <w:rsid w:val="00590311"/>
    <w:rsid w:val="00590B62"/>
    <w:rsid w:val="00591245"/>
    <w:rsid w:val="00593328"/>
    <w:rsid w:val="00593C00"/>
    <w:rsid w:val="0059406C"/>
    <w:rsid w:val="00594762"/>
    <w:rsid w:val="00595ED5"/>
    <w:rsid w:val="00595F57"/>
    <w:rsid w:val="0059615F"/>
    <w:rsid w:val="005A0701"/>
    <w:rsid w:val="005A1BE9"/>
    <w:rsid w:val="005A1EBC"/>
    <w:rsid w:val="005A265B"/>
    <w:rsid w:val="005A558C"/>
    <w:rsid w:val="005A55DB"/>
    <w:rsid w:val="005A5A5E"/>
    <w:rsid w:val="005A5F26"/>
    <w:rsid w:val="005A6688"/>
    <w:rsid w:val="005A6D12"/>
    <w:rsid w:val="005A6F10"/>
    <w:rsid w:val="005B048F"/>
    <w:rsid w:val="005B2650"/>
    <w:rsid w:val="005B325C"/>
    <w:rsid w:val="005B3676"/>
    <w:rsid w:val="005B3A07"/>
    <w:rsid w:val="005B6043"/>
    <w:rsid w:val="005B64AE"/>
    <w:rsid w:val="005B71C3"/>
    <w:rsid w:val="005C0D75"/>
    <w:rsid w:val="005C2677"/>
    <w:rsid w:val="005C3AB1"/>
    <w:rsid w:val="005C3CBA"/>
    <w:rsid w:val="005C3EB8"/>
    <w:rsid w:val="005C4884"/>
    <w:rsid w:val="005C5699"/>
    <w:rsid w:val="005C5B18"/>
    <w:rsid w:val="005D009D"/>
    <w:rsid w:val="005D0D1F"/>
    <w:rsid w:val="005E1B44"/>
    <w:rsid w:val="005E4A68"/>
    <w:rsid w:val="005E4C65"/>
    <w:rsid w:val="005E54EA"/>
    <w:rsid w:val="005F06A0"/>
    <w:rsid w:val="005F0944"/>
    <w:rsid w:val="005F1CDC"/>
    <w:rsid w:val="005F2B2C"/>
    <w:rsid w:val="005F2CBC"/>
    <w:rsid w:val="005F3D4E"/>
    <w:rsid w:val="005F4070"/>
    <w:rsid w:val="005F4470"/>
    <w:rsid w:val="005F453C"/>
    <w:rsid w:val="005F5624"/>
    <w:rsid w:val="005F69E3"/>
    <w:rsid w:val="005F72A0"/>
    <w:rsid w:val="006028B9"/>
    <w:rsid w:val="006030D8"/>
    <w:rsid w:val="00603E78"/>
    <w:rsid w:val="00607DFE"/>
    <w:rsid w:val="00610A05"/>
    <w:rsid w:val="006137BE"/>
    <w:rsid w:val="006137E6"/>
    <w:rsid w:val="00613822"/>
    <w:rsid w:val="006170DB"/>
    <w:rsid w:val="006179AD"/>
    <w:rsid w:val="00617D94"/>
    <w:rsid w:val="00617F5A"/>
    <w:rsid w:val="006225C6"/>
    <w:rsid w:val="00623F50"/>
    <w:rsid w:val="00624459"/>
    <w:rsid w:val="006263DC"/>
    <w:rsid w:val="00626847"/>
    <w:rsid w:val="00626962"/>
    <w:rsid w:val="00626EAF"/>
    <w:rsid w:val="00630308"/>
    <w:rsid w:val="006350AB"/>
    <w:rsid w:val="00635486"/>
    <w:rsid w:val="00636196"/>
    <w:rsid w:val="00636586"/>
    <w:rsid w:val="00637977"/>
    <w:rsid w:val="00637F46"/>
    <w:rsid w:val="00640BFF"/>
    <w:rsid w:val="00640DE1"/>
    <w:rsid w:val="006411E3"/>
    <w:rsid w:val="006422C4"/>
    <w:rsid w:val="006433E3"/>
    <w:rsid w:val="00646280"/>
    <w:rsid w:val="00646599"/>
    <w:rsid w:val="0064779D"/>
    <w:rsid w:val="0065200D"/>
    <w:rsid w:val="00654E51"/>
    <w:rsid w:val="00655C54"/>
    <w:rsid w:val="00656D07"/>
    <w:rsid w:val="00657BD0"/>
    <w:rsid w:val="00657E66"/>
    <w:rsid w:val="00660D0E"/>
    <w:rsid w:val="00661DD4"/>
    <w:rsid w:val="00662375"/>
    <w:rsid w:val="00664661"/>
    <w:rsid w:val="00664801"/>
    <w:rsid w:val="00665BDB"/>
    <w:rsid w:val="00666D53"/>
    <w:rsid w:val="00670082"/>
    <w:rsid w:val="00670766"/>
    <w:rsid w:val="00672A25"/>
    <w:rsid w:val="0067426D"/>
    <w:rsid w:val="00674F0D"/>
    <w:rsid w:val="00675793"/>
    <w:rsid w:val="006763AB"/>
    <w:rsid w:val="0067658D"/>
    <w:rsid w:val="006769BD"/>
    <w:rsid w:val="00676E56"/>
    <w:rsid w:val="0068099E"/>
    <w:rsid w:val="00680C5F"/>
    <w:rsid w:val="006838DF"/>
    <w:rsid w:val="00683E5E"/>
    <w:rsid w:val="00683F70"/>
    <w:rsid w:val="00684FD0"/>
    <w:rsid w:val="00692741"/>
    <w:rsid w:val="00692A92"/>
    <w:rsid w:val="00693776"/>
    <w:rsid w:val="00693AB2"/>
    <w:rsid w:val="006951B4"/>
    <w:rsid w:val="00695487"/>
    <w:rsid w:val="006963BA"/>
    <w:rsid w:val="00696B6C"/>
    <w:rsid w:val="006A070D"/>
    <w:rsid w:val="006A0AED"/>
    <w:rsid w:val="006A3640"/>
    <w:rsid w:val="006A672C"/>
    <w:rsid w:val="006A6EDD"/>
    <w:rsid w:val="006B01E3"/>
    <w:rsid w:val="006B1D9D"/>
    <w:rsid w:val="006B319B"/>
    <w:rsid w:val="006B482D"/>
    <w:rsid w:val="006B5741"/>
    <w:rsid w:val="006B604D"/>
    <w:rsid w:val="006B6B05"/>
    <w:rsid w:val="006B6F7E"/>
    <w:rsid w:val="006C0FFB"/>
    <w:rsid w:val="006C3223"/>
    <w:rsid w:val="006C3730"/>
    <w:rsid w:val="006C375E"/>
    <w:rsid w:val="006C528D"/>
    <w:rsid w:val="006C5C6D"/>
    <w:rsid w:val="006C7738"/>
    <w:rsid w:val="006C7E26"/>
    <w:rsid w:val="006D0C6D"/>
    <w:rsid w:val="006D206B"/>
    <w:rsid w:val="006D217D"/>
    <w:rsid w:val="006D2D11"/>
    <w:rsid w:val="006D34AB"/>
    <w:rsid w:val="006D52D7"/>
    <w:rsid w:val="006D61D9"/>
    <w:rsid w:val="006D6DAC"/>
    <w:rsid w:val="006E0D1A"/>
    <w:rsid w:val="006E10B1"/>
    <w:rsid w:val="006E1E63"/>
    <w:rsid w:val="006E680F"/>
    <w:rsid w:val="006E69C3"/>
    <w:rsid w:val="006E712F"/>
    <w:rsid w:val="006F05A1"/>
    <w:rsid w:val="006F119C"/>
    <w:rsid w:val="006F1715"/>
    <w:rsid w:val="006F1F9D"/>
    <w:rsid w:val="006F24F9"/>
    <w:rsid w:val="006F2BD0"/>
    <w:rsid w:val="006F3B86"/>
    <w:rsid w:val="006F4E38"/>
    <w:rsid w:val="006F69D7"/>
    <w:rsid w:val="00700E04"/>
    <w:rsid w:val="00703249"/>
    <w:rsid w:val="007036F7"/>
    <w:rsid w:val="00705006"/>
    <w:rsid w:val="00707DA3"/>
    <w:rsid w:val="0071040C"/>
    <w:rsid w:val="00712E17"/>
    <w:rsid w:val="007131D6"/>
    <w:rsid w:val="0071395C"/>
    <w:rsid w:val="00713992"/>
    <w:rsid w:val="007152A5"/>
    <w:rsid w:val="00715D59"/>
    <w:rsid w:val="00717EC9"/>
    <w:rsid w:val="0072028F"/>
    <w:rsid w:val="007218FE"/>
    <w:rsid w:val="00721A53"/>
    <w:rsid w:val="00721DCF"/>
    <w:rsid w:val="0072200C"/>
    <w:rsid w:val="00723D3A"/>
    <w:rsid w:val="007248C5"/>
    <w:rsid w:val="007253DB"/>
    <w:rsid w:val="0072676B"/>
    <w:rsid w:val="00727026"/>
    <w:rsid w:val="00731744"/>
    <w:rsid w:val="00733B70"/>
    <w:rsid w:val="007359C3"/>
    <w:rsid w:val="00735B96"/>
    <w:rsid w:val="00735E7B"/>
    <w:rsid w:val="00737F29"/>
    <w:rsid w:val="00740500"/>
    <w:rsid w:val="0074059D"/>
    <w:rsid w:val="00741B95"/>
    <w:rsid w:val="00742E67"/>
    <w:rsid w:val="007445F8"/>
    <w:rsid w:val="00746994"/>
    <w:rsid w:val="0075118A"/>
    <w:rsid w:val="007519CF"/>
    <w:rsid w:val="00751AA2"/>
    <w:rsid w:val="00752C32"/>
    <w:rsid w:val="00753BE5"/>
    <w:rsid w:val="00755496"/>
    <w:rsid w:val="00755560"/>
    <w:rsid w:val="00757959"/>
    <w:rsid w:val="00765946"/>
    <w:rsid w:val="00765A8C"/>
    <w:rsid w:val="00770157"/>
    <w:rsid w:val="00770EF4"/>
    <w:rsid w:val="00771B02"/>
    <w:rsid w:val="0077284B"/>
    <w:rsid w:val="00772FBE"/>
    <w:rsid w:val="00773E4E"/>
    <w:rsid w:val="007758A2"/>
    <w:rsid w:val="00775F1D"/>
    <w:rsid w:val="0077684A"/>
    <w:rsid w:val="0078093D"/>
    <w:rsid w:val="0078276C"/>
    <w:rsid w:val="00783B9A"/>
    <w:rsid w:val="00784C9E"/>
    <w:rsid w:val="00785089"/>
    <w:rsid w:val="0078692B"/>
    <w:rsid w:val="00786CFF"/>
    <w:rsid w:val="0079051C"/>
    <w:rsid w:val="007917C8"/>
    <w:rsid w:val="00791F45"/>
    <w:rsid w:val="00791F5D"/>
    <w:rsid w:val="00792368"/>
    <w:rsid w:val="0079258E"/>
    <w:rsid w:val="00795B13"/>
    <w:rsid w:val="00795CD3"/>
    <w:rsid w:val="00797A0E"/>
    <w:rsid w:val="00797C29"/>
    <w:rsid w:val="007A1446"/>
    <w:rsid w:val="007A19B9"/>
    <w:rsid w:val="007A2D64"/>
    <w:rsid w:val="007A306D"/>
    <w:rsid w:val="007A317E"/>
    <w:rsid w:val="007A3695"/>
    <w:rsid w:val="007A4186"/>
    <w:rsid w:val="007A4D83"/>
    <w:rsid w:val="007A68F3"/>
    <w:rsid w:val="007B094D"/>
    <w:rsid w:val="007B1774"/>
    <w:rsid w:val="007B2FE3"/>
    <w:rsid w:val="007B420E"/>
    <w:rsid w:val="007B582D"/>
    <w:rsid w:val="007B74A6"/>
    <w:rsid w:val="007B77AF"/>
    <w:rsid w:val="007B7884"/>
    <w:rsid w:val="007C162A"/>
    <w:rsid w:val="007C17F8"/>
    <w:rsid w:val="007C183A"/>
    <w:rsid w:val="007C23A3"/>
    <w:rsid w:val="007C34A1"/>
    <w:rsid w:val="007C4F35"/>
    <w:rsid w:val="007C52DC"/>
    <w:rsid w:val="007C611E"/>
    <w:rsid w:val="007C7CC6"/>
    <w:rsid w:val="007D0689"/>
    <w:rsid w:val="007D284D"/>
    <w:rsid w:val="007D3237"/>
    <w:rsid w:val="007D395E"/>
    <w:rsid w:val="007D50CF"/>
    <w:rsid w:val="007D540D"/>
    <w:rsid w:val="007D76A2"/>
    <w:rsid w:val="007D77AD"/>
    <w:rsid w:val="007E1918"/>
    <w:rsid w:val="007E1E78"/>
    <w:rsid w:val="007E2ED1"/>
    <w:rsid w:val="007E4E2B"/>
    <w:rsid w:val="007E5923"/>
    <w:rsid w:val="007E614B"/>
    <w:rsid w:val="007E621C"/>
    <w:rsid w:val="007E689F"/>
    <w:rsid w:val="007E70C6"/>
    <w:rsid w:val="007E714B"/>
    <w:rsid w:val="007E72A7"/>
    <w:rsid w:val="007E7641"/>
    <w:rsid w:val="007E78F9"/>
    <w:rsid w:val="007E7E83"/>
    <w:rsid w:val="007F04A7"/>
    <w:rsid w:val="007F1824"/>
    <w:rsid w:val="007F18BC"/>
    <w:rsid w:val="007F2AF4"/>
    <w:rsid w:val="007F2ED3"/>
    <w:rsid w:val="007F4456"/>
    <w:rsid w:val="007F5358"/>
    <w:rsid w:val="007F54F5"/>
    <w:rsid w:val="007F71B4"/>
    <w:rsid w:val="008001DC"/>
    <w:rsid w:val="008005B4"/>
    <w:rsid w:val="008029C4"/>
    <w:rsid w:val="0080328D"/>
    <w:rsid w:val="00804745"/>
    <w:rsid w:val="00804A75"/>
    <w:rsid w:val="00806B9C"/>
    <w:rsid w:val="008079BB"/>
    <w:rsid w:val="0081051F"/>
    <w:rsid w:val="00811001"/>
    <w:rsid w:val="008143D9"/>
    <w:rsid w:val="00814DDE"/>
    <w:rsid w:val="00815D4C"/>
    <w:rsid w:val="008169B6"/>
    <w:rsid w:val="008174C8"/>
    <w:rsid w:val="00817A0B"/>
    <w:rsid w:val="00817E03"/>
    <w:rsid w:val="00820CEC"/>
    <w:rsid w:val="00821323"/>
    <w:rsid w:val="008229B7"/>
    <w:rsid w:val="00825DEA"/>
    <w:rsid w:val="00826907"/>
    <w:rsid w:val="00826998"/>
    <w:rsid w:val="00827017"/>
    <w:rsid w:val="00830DE9"/>
    <w:rsid w:val="008315C8"/>
    <w:rsid w:val="00832157"/>
    <w:rsid w:val="00834A0F"/>
    <w:rsid w:val="008353EC"/>
    <w:rsid w:val="008359A7"/>
    <w:rsid w:val="00835AD2"/>
    <w:rsid w:val="0083648F"/>
    <w:rsid w:val="00836AA4"/>
    <w:rsid w:val="00840A45"/>
    <w:rsid w:val="00840C3C"/>
    <w:rsid w:val="00840C8E"/>
    <w:rsid w:val="00840D42"/>
    <w:rsid w:val="008411D7"/>
    <w:rsid w:val="00841215"/>
    <w:rsid w:val="00841385"/>
    <w:rsid w:val="00842BB4"/>
    <w:rsid w:val="008430C7"/>
    <w:rsid w:val="00843CFD"/>
    <w:rsid w:val="0084641F"/>
    <w:rsid w:val="008468D5"/>
    <w:rsid w:val="008521B7"/>
    <w:rsid w:val="008571A0"/>
    <w:rsid w:val="008610AD"/>
    <w:rsid w:val="0086390C"/>
    <w:rsid w:val="00866CFF"/>
    <w:rsid w:val="00866D81"/>
    <w:rsid w:val="00872CF8"/>
    <w:rsid w:val="00873F70"/>
    <w:rsid w:val="00876C98"/>
    <w:rsid w:val="00877F09"/>
    <w:rsid w:val="008802DB"/>
    <w:rsid w:val="00880A13"/>
    <w:rsid w:val="00880D75"/>
    <w:rsid w:val="00881B3B"/>
    <w:rsid w:val="00882BDB"/>
    <w:rsid w:val="008835AF"/>
    <w:rsid w:val="00884006"/>
    <w:rsid w:val="008842BC"/>
    <w:rsid w:val="0088468D"/>
    <w:rsid w:val="00885113"/>
    <w:rsid w:val="00886222"/>
    <w:rsid w:val="00887BF5"/>
    <w:rsid w:val="00891241"/>
    <w:rsid w:val="00891733"/>
    <w:rsid w:val="00891CD3"/>
    <w:rsid w:val="0089226F"/>
    <w:rsid w:val="00893123"/>
    <w:rsid w:val="0089327B"/>
    <w:rsid w:val="00893CCC"/>
    <w:rsid w:val="00896D4D"/>
    <w:rsid w:val="00896E34"/>
    <w:rsid w:val="008A0E67"/>
    <w:rsid w:val="008A0F3D"/>
    <w:rsid w:val="008A1944"/>
    <w:rsid w:val="008A1CD0"/>
    <w:rsid w:val="008A1F4D"/>
    <w:rsid w:val="008A22AC"/>
    <w:rsid w:val="008A24CF"/>
    <w:rsid w:val="008A3642"/>
    <w:rsid w:val="008A5E43"/>
    <w:rsid w:val="008A6CC3"/>
    <w:rsid w:val="008B075C"/>
    <w:rsid w:val="008B324D"/>
    <w:rsid w:val="008B64E6"/>
    <w:rsid w:val="008C0B6C"/>
    <w:rsid w:val="008C431F"/>
    <w:rsid w:val="008C4585"/>
    <w:rsid w:val="008C4C5C"/>
    <w:rsid w:val="008C4E64"/>
    <w:rsid w:val="008C53BB"/>
    <w:rsid w:val="008C54F0"/>
    <w:rsid w:val="008C7229"/>
    <w:rsid w:val="008D2385"/>
    <w:rsid w:val="008D2427"/>
    <w:rsid w:val="008D25F3"/>
    <w:rsid w:val="008D3384"/>
    <w:rsid w:val="008D4DD4"/>
    <w:rsid w:val="008D6697"/>
    <w:rsid w:val="008D66B7"/>
    <w:rsid w:val="008D7DB7"/>
    <w:rsid w:val="008E04A8"/>
    <w:rsid w:val="008E0DDD"/>
    <w:rsid w:val="008E19AA"/>
    <w:rsid w:val="008E60F3"/>
    <w:rsid w:val="008E7B1F"/>
    <w:rsid w:val="008F06EC"/>
    <w:rsid w:val="008F21AD"/>
    <w:rsid w:val="008F2F25"/>
    <w:rsid w:val="008F4229"/>
    <w:rsid w:val="008F4B36"/>
    <w:rsid w:val="008F5F80"/>
    <w:rsid w:val="008F6AF7"/>
    <w:rsid w:val="008F76A7"/>
    <w:rsid w:val="00900E58"/>
    <w:rsid w:val="00900E91"/>
    <w:rsid w:val="009015C6"/>
    <w:rsid w:val="009028AE"/>
    <w:rsid w:val="00904E39"/>
    <w:rsid w:val="00905987"/>
    <w:rsid w:val="00906581"/>
    <w:rsid w:val="00907467"/>
    <w:rsid w:val="00910D12"/>
    <w:rsid w:val="00911A80"/>
    <w:rsid w:val="009132CB"/>
    <w:rsid w:val="0091374C"/>
    <w:rsid w:val="00913C9D"/>
    <w:rsid w:val="00916B22"/>
    <w:rsid w:val="00917421"/>
    <w:rsid w:val="009203FC"/>
    <w:rsid w:val="00920D39"/>
    <w:rsid w:val="0092189B"/>
    <w:rsid w:val="00921B91"/>
    <w:rsid w:val="00922CA3"/>
    <w:rsid w:val="00923A4F"/>
    <w:rsid w:val="00924E92"/>
    <w:rsid w:val="00925B11"/>
    <w:rsid w:val="00925DDD"/>
    <w:rsid w:val="00926B15"/>
    <w:rsid w:val="00926F3F"/>
    <w:rsid w:val="00927048"/>
    <w:rsid w:val="00927184"/>
    <w:rsid w:val="009271DF"/>
    <w:rsid w:val="009279EF"/>
    <w:rsid w:val="00930159"/>
    <w:rsid w:val="00933500"/>
    <w:rsid w:val="00934633"/>
    <w:rsid w:val="00935F7D"/>
    <w:rsid w:val="009377A9"/>
    <w:rsid w:val="00940DF5"/>
    <w:rsid w:val="009429FB"/>
    <w:rsid w:val="00942A9E"/>
    <w:rsid w:val="009437D3"/>
    <w:rsid w:val="009438A0"/>
    <w:rsid w:val="00944532"/>
    <w:rsid w:val="009445D0"/>
    <w:rsid w:val="00945115"/>
    <w:rsid w:val="00945398"/>
    <w:rsid w:val="00947FCF"/>
    <w:rsid w:val="009521C0"/>
    <w:rsid w:val="00952452"/>
    <w:rsid w:val="0095269A"/>
    <w:rsid w:val="00953E73"/>
    <w:rsid w:val="00954A79"/>
    <w:rsid w:val="009569DF"/>
    <w:rsid w:val="009573BA"/>
    <w:rsid w:val="009574D6"/>
    <w:rsid w:val="00961C80"/>
    <w:rsid w:val="009638AE"/>
    <w:rsid w:val="00963A01"/>
    <w:rsid w:val="00963C96"/>
    <w:rsid w:val="00964164"/>
    <w:rsid w:val="00965465"/>
    <w:rsid w:val="0096592B"/>
    <w:rsid w:val="0096716D"/>
    <w:rsid w:val="009711CC"/>
    <w:rsid w:val="009722ED"/>
    <w:rsid w:val="009739E2"/>
    <w:rsid w:val="00973F85"/>
    <w:rsid w:val="00975178"/>
    <w:rsid w:val="00976B6D"/>
    <w:rsid w:val="00977D1B"/>
    <w:rsid w:val="009809A2"/>
    <w:rsid w:val="009815BF"/>
    <w:rsid w:val="009827AA"/>
    <w:rsid w:val="00983400"/>
    <w:rsid w:val="009843E8"/>
    <w:rsid w:val="00984DE4"/>
    <w:rsid w:val="00985FD1"/>
    <w:rsid w:val="00986787"/>
    <w:rsid w:val="00986A55"/>
    <w:rsid w:val="00986E7B"/>
    <w:rsid w:val="00987BF6"/>
    <w:rsid w:val="00990DFB"/>
    <w:rsid w:val="00991174"/>
    <w:rsid w:val="009944FB"/>
    <w:rsid w:val="00996C93"/>
    <w:rsid w:val="00997422"/>
    <w:rsid w:val="009A0BCB"/>
    <w:rsid w:val="009A18E0"/>
    <w:rsid w:val="009A18F6"/>
    <w:rsid w:val="009A1AE3"/>
    <w:rsid w:val="009A3269"/>
    <w:rsid w:val="009A3871"/>
    <w:rsid w:val="009A623E"/>
    <w:rsid w:val="009A63E1"/>
    <w:rsid w:val="009B0EB6"/>
    <w:rsid w:val="009B29E0"/>
    <w:rsid w:val="009B3301"/>
    <w:rsid w:val="009B5423"/>
    <w:rsid w:val="009B5809"/>
    <w:rsid w:val="009B5E0A"/>
    <w:rsid w:val="009C0AB7"/>
    <w:rsid w:val="009C13EB"/>
    <w:rsid w:val="009C207F"/>
    <w:rsid w:val="009C357B"/>
    <w:rsid w:val="009C5E86"/>
    <w:rsid w:val="009D03CD"/>
    <w:rsid w:val="009D2799"/>
    <w:rsid w:val="009D280D"/>
    <w:rsid w:val="009D2877"/>
    <w:rsid w:val="009D5458"/>
    <w:rsid w:val="009D7603"/>
    <w:rsid w:val="009E1165"/>
    <w:rsid w:val="009E2D6B"/>
    <w:rsid w:val="009E3486"/>
    <w:rsid w:val="009E6982"/>
    <w:rsid w:val="009E703A"/>
    <w:rsid w:val="009F05F8"/>
    <w:rsid w:val="009F337D"/>
    <w:rsid w:val="009F3A16"/>
    <w:rsid w:val="009F5ADD"/>
    <w:rsid w:val="009F5B2A"/>
    <w:rsid w:val="009F683B"/>
    <w:rsid w:val="009F6C9B"/>
    <w:rsid w:val="009F753D"/>
    <w:rsid w:val="009F775F"/>
    <w:rsid w:val="009F779E"/>
    <w:rsid w:val="00A00485"/>
    <w:rsid w:val="00A00AA9"/>
    <w:rsid w:val="00A02D04"/>
    <w:rsid w:val="00A0331D"/>
    <w:rsid w:val="00A038D6"/>
    <w:rsid w:val="00A03ABC"/>
    <w:rsid w:val="00A044AD"/>
    <w:rsid w:val="00A055C9"/>
    <w:rsid w:val="00A05920"/>
    <w:rsid w:val="00A05D04"/>
    <w:rsid w:val="00A05EC1"/>
    <w:rsid w:val="00A07722"/>
    <w:rsid w:val="00A07F70"/>
    <w:rsid w:val="00A12AE5"/>
    <w:rsid w:val="00A13BF1"/>
    <w:rsid w:val="00A14F08"/>
    <w:rsid w:val="00A16152"/>
    <w:rsid w:val="00A1693F"/>
    <w:rsid w:val="00A1723F"/>
    <w:rsid w:val="00A17901"/>
    <w:rsid w:val="00A17A0E"/>
    <w:rsid w:val="00A205EB"/>
    <w:rsid w:val="00A21A01"/>
    <w:rsid w:val="00A22983"/>
    <w:rsid w:val="00A24A56"/>
    <w:rsid w:val="00A24C90"/>
    <w:rsid w:val="00A24DDC"/>
    <w:rsid w:val="00A253C6"/>
    <w:rsid w:val="00A25927"/>
    <w:rsid w:val="00A268E8"/>
    <w:rsid w:val="00A2696D"/>
    <w:rsid w:val="00A26F7B"/>
    <w:rsid w:val="00A27DDA"/>
    <w:rsid w:val="00A32C0E"/>
    <w:rsid w:val="00A32C25"/>
    <w:rsid w:val="00A34604"/>
    <w:rsid w:val="00A34A41"/>
    <w:rsid w:val="00A36BF3"/>
    <w:rsid w:val="00A37CBB"/>
    <w:rsid w:val="00A40500"/>
    <w:rsid w:val="00A4119C"/>
    <w:rsid w:val="00A41448"/>
    <w:rsid w:val="00A423C6"/>
    <w:rsid w:val="00A43568"/>
    <w:rsid w:val="00A43C90"/>
    <w:rsid w:val="00A44EB8"/>
    <w:rsid w:val="00A46031"/>
    <w:rsid w:val="00A4609E"/>
    <w:rsid w:val="00A4631A"/>
    <w:rsid w:val="00A4712A"/>
    <w:rsid w:val="00A478B3"/>
    <w:rsid w:val="00A519E4"/>
    <w:rsid w:val="00A52486"/>
    <w:rsid w:val="00A53A7F"/>
    <w:rsid w:val="00A56A25"/>
    <w:rsid w:val="00A60B52"/>
    <w:rsid w:val="00A629FA"/>
    <w:rsid w:val="00A62AAD"/>
    <w:rsid w:val="00A64229"/>
    <w:rsid w:val="00A6443A"/>
    <w:rsid w:val="00A65742"/>
    <w:rsid w:val="00A66EE4"/>
    <w:rsid w:val="00A67C4E"/>
    <w:rsid w:val="00A70F4C"/>
    <w:rsid w:val="00A737A1"/>
    <w:rsid w:val="00A74884"/>
    <w:rsid w:val="00A75208"/>
    <w:rsid w:val="00A762A4"/>
    <w:rsid w:val="00A817A0"/>
    <w:rsid w:val="00A81B66"/>
    <w:rsid w:val="00A81B7D"/>
    <w:rsid w:val="00A81E9B"/>
    <w:rsid w:val="00A839E5"/>
    <w:rsid w:val="00A851B2"/>
    <w:rsid w:val="00A85210"/>
    <w:rsid w:val="00A857B2"/>
    <w:rsid w:val="00A87395"/>
    <w:rsid w:val="00A87943"/>
    <w:rsid w:val="00A87CB5"/>
    <w:rsid w:val="00A9023C"/>
    <w:rsid w:val="00A91404"/>
    <w:rsid w:val="00A9154C"/>
    <w:rsid w:val="00A917C3"/>
    <w:rsid w:val="00A9189D"/>
    <w:rsid w:val="00A924A1"/>
    <w:rsid w:val="00A936DF"/>
    <w:rsid w:val="00A96125"/>
    <w:rsid w:val="00A972EF"/>
    <w:rsid w:val="00AA0BAE"/>
    <w:rsid w:val="00AA0C2A"/>
    <w:rsid w:val="00AA486C"/>
    <w:rsid w:val="00AA5249"/>
    <w:rsid w:val="00AA5824"/>
    <w:rsid w:val="00AA5E92"/>
    <w:rsid w:val="00AA6455"/>
    <w:rsid w:val="00AA685D"/>
    <w:rsid w:val="00AB3539"/>
    <w:rsid w:val="00AB3D34"/>
    <w:rsid w:val="00AB3F79"/>
    <w:rsid w:val="00AB68FB"/>
    <w:rsid w:val="00AB7308"/>
    <w:rsid w:val="00AB7E78"/>
    <w:rsid w:val="00AC04DF"/>
    <w:rsid w:val="00AC1100"/>
    <w:rsid w:val="00AC1349"/>
    <w:rsid w:val="00AC1C96"/>
    <w:rsid w:val="00AC31A0"/>
    <w:rsid w:val="00AC42C2"/>
    <w:rsid w:val="00AC584C"/>
    <w:rsid w:val="00AC6905"/>
    <w:rsid w:val="00AC6BD1"/>
    <w:rsid w:val="00AC7663"/>
    <w:rsid w:val="00AC770D"/>
    <w:rsid w:val="00AD0CF5"/>
    <w:rsid w:val="00AD1694"/>
    <w:rsid w:val="00AD1C08"/>
    <w:rsid w:val="00AD295D"/>
    <w:rsid w:val="00AD4FA3"/>
    <w:rsid w:val="00AD6C62"/>
    <w:rsid w:val="00AD7715"/>
    <w:rsid w:val="00AD78C5"/>
    <w:rsid w:val="00AE0068"/>
    <w:rsid w:val="00AE1428"/>
    <w:rsid w:val="00AE27FA"/>
    <w:rsid w:val="00AE289E"/>
    <w:rsid w:val="00AE2A3E"/>
    <w:rsid w:val="00AE3CDF"/>
    <w:rsid w:val="00AE4DE6"/>
    <w:rsid w:val="00AE57C7"/>
    <w:rsid w:val="00AE5E6F"/>
    <w:rsid w:val="00AE6D17"/>
    <w:rsid w:val="00AF0048"/>
    <w:rsid w:val="00AF0BD6"/>
    <w:rsid w:val="00AF19F1"/>
    <w:rsid w:val="00AF2060"/>
    <w:rsid w:val="00AF2D81"/>
    <w:rsid w:val="00AF3910"/>
    <w:rsid w:val="00AF5B0A"/>
    <w:rsid w:val="00AF5D73"/>
    <w:rsid w:val="00AF79A6"/>
    <w:rsid w:val="00B00650"/>
    <w:rsid w:val="00B008AA"/>
    <w:rsid w:val="00B0121B"/>
    <w:rsid w:val="00B02514"/>
    <w:rsid w:val="00B025C5"/>
    <w:rsid w:val="00B028DF"/>
    <w:rsid w:val="00B03552"/>
    <w:rsid w:val="00B03668"/>
    <w:rsid w:val="00B06A8E"/>
    <w:rsid w:val="00B07A86"/>
    <w:rsid w:val="00B07B3A"/>
    <w:rsid w:val="00B103AF"/>
    <w:rsid w:val="00B121FC"/>
    <w:rsid w:val="00B13BFB"/>
    <w:rsid w:val="00B15230"/>
    <w:rsid w:val="00B16532"/>
    <w:rsid w:val="00B17415"/>
    <w:rsid w:val="00B2130E"/>
    <w:rsid w:val="00B2498C"/>
    <w:rsid w:val="00B26B98"/>
    <w:rsid w:val="00B26D3D"/>
    <w:rsid w:val="00B26EB8"/>
    <w:rsid w:val="00B27446"/>
    <w:rsid w:val="00B278B6"/>
    <w:rsid w:val="00B27E93"/>
    <w:rsid w:val="00B27F1D"/>
    <w:rsid w:val="00B27F3D"/>
    <w:rsid w:val="00B30DF0"/>
    <w:rsid w:val="00B31B22"/>
    <w:rsid w:val="00B31BAB"/>
    <w:rsid w:val="00B33BC1"/>
    <w:rsid w:val="00B35F13"/>
    <w:rsid w:val="00B36899"/>
    <w:rsid w:val="00B45696"/>
    <w:rsid w:val="00B46347"/>
    <w:rsid w:val="00B47066"/>
    <w:rsid w:val="00B47BE5"/>
    <w:rsid w:val="00B50B19"/>
    <w:rsid w:val="00B50CA3"/>
    <w:rsid w:val="00B51BC4"/>
    <w:rsid w:val="00B5237D"/>
    <w:rsid w:val="00B5291F"/>
    <w:rsid w:val="00B52B02"/>
    <w:rsid w:val="00B532C2"/>
    <w:rsid w:val="00B548BF"/>
    <w:rsid w:val="00B5490B"/>
    <w:rsid w:val="00B554A1"/>
    <w:rsid w:val="00B5621F"/>
    <w:rsid w:val="00B630EB"/>
    <w:rsid w:val="00B646D5"/>
    <w:rsid w:val="00B64D9C"/>
    <w:rsid w:val="00B64DDD"/>
    <w:rsid w:val="00B652CC"/>
    <w:rsid w:val="00B65807"/>
    <w:rsid w:val="00B66FC3"/>
    <w:rsid w:val="00B678C0"/>
    <w:rsid w:val="00B70675"/>
    <w:rsid w:val="00B707DF"/>
    <w:rsid w:val="00B7176F"/>
    <w:rsid w:val="00B73F6E"/>
    <w:rsid w:val="00B75446"/>
    <w:rsid w:val="00B760C8"/>
    <w:rsid w:val="00B77CDC"/>
    <w:rsid w:val="00B83136"/>
    <w:rsid w:val="00B832B1"/>
    <w:rsid w:val="00B83704"/>
    <w:rsid w:val="00B854B8"/>
    <w:rsid w:val="00B86F81"/>
    <w:rsid w:val="00B87167"/>
    <w:rsid w:val="00B87E8C"/>
    <w:rsid w:val="00B87E8D"/>
    <w:rsid w:val="00B91860"/>
    <w:rsid w:val="00B933C3"/>
    <w:rsid w:val="00B95FDF"/>
    <w:rsid w:val="00B96232"/>
    <w:rsid w:val="00BA01A0"/>
    <w:rsid w:val="00BA06A3"/>
    <w:rsid w:val="00BA1E49"/>
    <w:rsid w:val="00BA3AC3"/>
    <w:rsid w:val="00BA4BA7"/>
    <w:rsid w:val="00BA548E"/>
    <w:rsid w:val="00BA5560"/>
    <w:rsid w:val="00BA5761"/>
    <w:rsid w:val="00BA7ED0"/>
    <w:rsid w:val="00BB0683"/>
    <w:rsid w:val="00BB184A"/>
    <w:rsid w:val="00BB3ECC"/>
    <w:rsid w:val="00BB45BB"/>
    <w:rsid w:val="00BB5623"/>
    <w:rsid w:val="00BB57D5"/>
    <w:rsid w:val="00BB5B69"/>
    <w:rsid w:val="00BB7E61"/>
    <w:rsid w:val="00BC06F9"/>
    <w:rsid w:val="00BC303C"/>
    <w:rsid w:val="00BC552E"/>
    <w:rsid w:val="00BC648E"/>
    <w:rsid w:val="00BC73C0"/>
    <w:rsid w:val="00BC7C0F"/>
    <w:rsid w:val="00BD1ACA"/>
    <w:rsid w:val="00BD2A89"/>
    <w:rsid w:val="00BD2B82"/>
    <w:rsid w:val="00BD3C3F"/>
    <w:rsid w:val="00BD4A77"/>
    <w:rsid w:val="00BD5C38"/>
    <w:rsid w:val="00BD6895"/>
    <w:rsid w:val="00BD7367"/>
    <w:rsid w:val="00BD79E2"/>
    <w:rsid w:val="00BE104D"/>
    <w:rsid w:val="00BE10A2"/>
    <w:rsid w:val="00BE1A7D"/>
    <w:rsid w:val="00BE1EA5"/>
    <w:rsid w:val="00BE21A4"/>
    <w:rsid w:val="00BE2515"/>
    <w:rsid w:val="00BE2D99"/>
    <w:rsid w:val="00BE770A"/>
    <w:rsid w:val="00BE780A"/>
    <w:rsid w:val="00BE784A"/>
    <w:rsid w:val="00BF07DD"/>
    <w:rsid w:val="00BF1748"/>
    <w:rsid w:val="00BF3990"/>
    <w:rsid w:val="00BF3FD7"/>
    <w:rsid w:val="00BF4FE5"/>
    <w:rsid w:val="00BF5E18"/>
    <w:rsid w:val="00C0013F"/>
    <w:rsid w:val="00C0062C"/>
    <w:rsid w:val="00C035FB"/>
    <w:rsid w:val="00C03876"/>
    <w:rsid w:val="00C040C5"/>
    <w:rsid w:val="00C042B3"/>
    <w:rsid w:val="00C055CD"/>
    <w:rsid w:val="00C05F35"/>
    <w:rsid w:val="00C06479"/>
    <w:rsid w:val="00C108C4"/>
    <w:rsid w:val="00C12619"/>
    <w:rsid w:val="00C12960"/>
    <w:rsid w:val="00C12EDC"/>
    <w:rsid w:val="00C15DC3"/>
    <w:rsid w:val="00C160D2"/>
    <w:rsid w:val="00C21488"/>
    <w:rsid w:val="00C217FA"/>
    <w:rsid w:val="00C23641"/>
    <w:rsid w:val="00C240D3"/>
    <w:rsid w:val="00C242FE"/>
    <w:rsid w:val="00C251CE"/>
    <w:rsid w:val="00C27A65"/>
    <w:rsid w:val="00C27BC3"/>
    <w:rsid w:val="00C31528"/>
    <w:rsid w:val="00C31A90"/>
    <w:rsid w:val="00C32AF8"/>
    <w:rsid w:val="00C33E7D"/>
    <w:rsid w:val="00C355E4"/>
    <w:rsid w:val="00C3599D"/>
    <w:rsid w:val="00C35F20"/>
    <w:rsid w:val="00C36061"/>
    <w:rsid w:val="00C40A97"/>
    <w:rsid w:val="00C42442"/>
    <w:rsid w:val="00C4353F"/>
    <w:rsid w:val="00C438AA"/>
    <w:rsid w:val="00C43DE8"/>
    <w:rsid w:val="00C44671"/>
    <w:rsid w:val="00C44793"/>
    <w:rsid w:val="00C45032"/>
    <w:rsid w:val="00C45E74"/>
    <w:rsid w:val="00C466FC"/>
    <w:rsid w:val="00C46CB7"/>
    <w:rsid w:val="00C46FF3"/>
    <w:rsid w:val="00C4755D"/>
    <w:rsid w:val="00C479A8"/>
    <w:rsid w:val="00C51316"/>
    <w:rsid w:val="00C513DB"/>
    <w:rsid w:val="00C52B83"/>
    <w:rsid w:val="00C52BAD"/>
    <w:rsid w:val="00C52F58"/>
    <w:rsid w:val="00C54204"/>
    <w:rsid w:val="00C55326"/>
    <w:rsid w:val="00C55706"/>
    <w:rsid w:val="00C56924"/>
    <w:rsid w:val="00C56EEF"/>
    <w:rsid w:val="00C57412"/>
    <w:rsid w:val="00C60CE0"/>
    <w:rsid w:val="00C61379"/>
    <w:rsid w:val="00C618B6"/>
    <w:rsid w:val="00C61F04"/>
    <w:rsid w:val="00C62068"/>
    <w:rsid w:val="00C63188"/>
    <w:rsid w:val="00C65874"/>
    <w:rsid w:val="00C66E8B"/>
    <w:rsid w:val="00C6785E"/>
    <w:rsid w:val="00C678DC"/>
    <w:rsid w:val="00C70BD6"/>
    <w:rsid w:val="00C71261"/>
    <w:rsid w:val="00C7195B"/>
    <w:rsid w:val="00C71B36"/>
    <w:rsid w:val="00C72BB9"/>
    <w:rsid w:val="00C72E8D"/>
    <w:rsid w:val="00C7418B"/>
    <w:rsid w:val="00C7462F"/>
    <w:rsid w:val="00C75272"/>
    <w:rsid w:val="00C7557A"/>
    <w:rsid w:val="00C75BBF"/>
    <w:rsid w:val="00C768D9"/>
    <w:rsid w:val="00C77B38"/>
    <w:rsid w:val="00C77E24"/>
    <w:rsid w:val="00C8014F"/>
    <w:rsid w:val="00C802E5"/>
    <w:rsid w:val="00C80C2F"/>
    <w:rsid w:val="00C83A30"/>
    <w:rsid w:val="00C841C8"/>
    <w:rsid w:val="00C8548C"/>
    <w:rsid w:val="00C867EF"/>
    <w:rsid w:val="00C871BD"/>
    <w:rsid w:val="00C907A1"/>
    <w:rsid w:val="00C914C6"/>
    <w:rsid w:val="00C91F8F"/>
    <w:rsid w:val="00C9328D"/>
    <w:rsid w:val="00C934AA"/>
    <w:rsid w:val="00C94791"/>
    <w:rsid w:val="00C953B6"/>
    <w:rsid w:val="00C958A0"/>
    <w:rsid w:val="00C95FE4"/>
    <w:rsid w:val="00C97A7E"/>
    <w:rsid w:val="00CA324F"/>
    <w:rsid w:val="00CA3978"/>
    <w:rsid w:val="00CA3F6B"/>
    <w:rsid w:val="00CA436E"/>
    <w:rsid w:val="00CA4B73"/>
    <w:rsid w:val="00CA4C1E"/>
    <w:rsid w:val="00CA53ED"/>
    <w:rsid w:val="00CA6127"/>
    <w:rsid w:val="00CA6206"/>
    <w:rsid w:val="00CA68BF"/>
    <w:rsid w:val="00CA77DF"/>
    <w:rsid w:val="00CB1925"/>
    <w:rsid w:val="00CB31EF"/>
    <w:rsid w:val="00CB5314"/>
    <w:rsid w:val="00CB5689"/>
    <w:rsid w:val="00CB5F0B"/>
    <w:rsid w:val="00CB6001"/>
    <w:rsid w:val="00CB6A93"/>
    <w:rsid w:val="00CB6C20"/>
    <w:rsid w:val="00CC0B0A"/>
    <w:rsid w:val="00CC117D"/>
    <w:rsid w:val="00CC19FB"/>
    <w:rsid w:val="00CC207E"/>
    <w:rsid w:val="00CC3135"/>
    <w:rsid w:val="00CC3340"/>
    <w:rsid w:val="00CC766B"/>
    <w:rsid w:val="00CC7BCD"/>
    <w:rsid w:val="00CD14E7"/>
    <w:rsid w:val="00CD1C07"/>
    <w:rsid w:val="00CD1E61"/>
    <w:rsid w:val="00CD4573"/>
    <w:rsid w:val="00CD4A5F"/>
    <w:rsid w:val="00CD5168"/>
    <w:rsid w:val="00CD58A8"/>
    <w:rsid w:val="00CD5D7A"/>
    <w:rsid w:val="00CE1577"/>
    <w:rsid w:val="00CE3CFF"/>
    <w:rsid w:val="00CE467F"/>
    <w:rsid w:val="00CE599D"/>
    <w:rsid w:val="00CE6232"/>
    <w:rsid w:val="00CF16FA"/>
    <w:rsid w:val="00CF3F47"/>
    <w:rsid w:val="00CF528A"/>
    <w:rsid w:val="00CF62F7"/>
    <w:rsid w:val="00CF6F4F"/>
    <w:rsid w:val="00D003F6"/>
    <w:rsid w:val="00D01DA4"/>
    <w:rsid w:val="00D01E64"/>
    <w:rsid w:val="00D02B3A"/>
    <w:rsid w:val="00D02CB3"/>
    <w:rsid w:val="00D033FC"/>
    <w:rsid w:val="00D0497E"/>
    <w:rsid w:val="00D0610D"/>
    <w:rsid w:val="00D0671B"/>
    <w:rsid w:val="00D068D2"/>
    <w:rsid w:val="00D06D16"/>
    <w:rsid w:val="00D0732F"/>
    <w:rsid w:val="00D11EB9"/>
    <w:rsid w:val="00D11F08"/>
    <w:rsid w:val="00D12F00"/>
    <w:rsid w:val="00D13694"/>
    <w:rsid w:val="00D1389E"/>
    <w:rsid w:val="00D13BA7"/>
    <w:rsid w:val="00D14594"/>
    <w:rsid w:val="00D15314"/>
    <w:rsid w:val="00D20489"/>
    <w:rsid w:val="00D239F8"/>
    <w:rsid w:val="00D24218"/>
    <w:rsid w:val="00D24794"/>
    <w:rsid w:val="00D24E7B"/>
    <w:rsid w:val="00D3296B"/>
    <w:rsid w:val="00D3312C"/>
    <w:rsid w:val="00D357A2"/>
    <w:rsid w:val="00D35908"/>
    <w:rsid w:val="00D35C24"/>
    <w:rsid w:val="00D369B6"/>
    <w:rsid w:val="00D36E8D"/>
    <w:rsid w:val="00D41CF2"/>
    <w:rsid w:val="00D41F06"/>
    <w:rsid w:val="00D437F4"/>
    <w:rsid w:val="00D43803"/>
    <w:rsid w:val="00D44EFD"/>
    <w:rsid w:val="00D460E0"/>
    <w:rsid w:val="00D50329"/>
    <w:rsid w:val="00D5068A"/>
    <w:rsid w:val="00D51F8E"/>
    <w:rsid w:val="00D521B0"/>
    <w:rsid w:val="00D52AB3"/>
    <w:rsid w:val="00D5505E"/>
    <w:rsid w:val="00D55886"/>
    <w:rsid w:val="00D5638F"/>
    <w:rsid w:val="00D5715E"/>
    <w:rsid w:val="00D61007"/>
    <w:rsid w:val="00D64383"/>
    <w:rsid w:val="00D64B09"/>
    <w:rsid w:val="00D64EED"/>
    <w:rsid w:val="00D67B02"/>
    <w:rsid w:val="00D70D92"/>
    <w:rsid w:val="00D714C1"/>
    <w:rsid w:val="00D72B92"/>
    <w:rsid w:val="00D73621"/>
    <w:rsid w:val="00D75FE5"/>
    <w:rsid w:val="00D762C2"/>
    <w:rsid w:val="00D8246C"/>
    <w:rsid w:val="00D83672"/>
    <w:rsid w:val="00D84725"/>
    <w:rsid w:val="00D8559B"/>
    <w:rsid w:val="00D878A6"/>
    <w:rsid w:val="00D90371"/>
    <w:rsid w:val="00D9138D"/>
    <w:rsid w:val="00D920EF"/>
    <w:rsid w:val="00D92C47"/>
    <w:rsid w:val="00D93BA5"/>
    <w:rsid w:val="00D94492"/>
    <w:rsid w:val="00D95EBF"/>
    <w:rsid w:val="00D967B6"/>
    <w:rsid w:val="00D96E50"/>
    <w:rsid w:val="00D97108"/>
    <w:rsid w:val="00D973C0"/>
    <w:rsid w:val="00D977A8"/>
    <w:rsid w:val="00D9783A"/>
    <w:rsid w:val="00DA583D"/>
    <w:rsid w:val="00DA614D"/>
    <w:rsid w:val="00DA62D6"/>
    <w:rsid w:val="00DA6561"/>
    <w:rsid w:val="00DA6879"/>
    <w:rsid w:val="00DA6D9E"/>
    <w:rsid w:val="00DA721E"/>
    <w:rsid w:val="00DB09F1"/>
    <w:rsid w:val="00DB199F"/>
    <w:rsid w:val="00DB2143"/>
    <w:rsid w:val="00DB23EE"/>
    <w:rsid w:val="00DB2E1B"/>
    <w:rsid w:val="00DB37F7"/>
    <w:rsid w:val="00DB3BC6"/>
    <w:rsid w:val="00DB4BEA"/>
    <w:rsid w:val="00DB561C"/>
    <w:rsid w:val="00DB7D39"/>
    <w:rsid w:val="00DC0BFD"/>
    <w:rsid w:val="00DC14B9"/>
    <w:rsid w:val="00DC16E7"/>
    <w:rsid w:val="00DC1DFD"/>
    <w:rsid w:val="00DC21E6"/>
    <w:rsid w:val="00DC2DB5"/>
    <w:rsid w:val="00DC36EF"/>
    <w:rsid w:val="00DC3B6A"/>
    <w:rsid w:val="00DC420E"/>
    <w:rsid w:val="00DC5E77"/>
    <w:rsid w:val="00DC6237"/>
    <w:rsid w:val="00DC7B2E"/>
    <w:rsid w:val="00DD2856"/>
    <w:rsid w:val="00DD3B8B"/>
    <w:rsid w:val="00DD3D4B"/>
    <w:rsid w:val="00DD3F12"/>
    <w:rsid w:val="00DD59FB"/>
    <w:rsid w:val="00DD7995"/>
    <w:rsid w:val="00DD7E84"/>
    <w:rsid w:val="00DE0047"/>
    <w:rsid w:val="00DE0658"/>
    <w:rsid w:val="00DE0BD9"/>
    <w:rsid w:val="00DE176C"/>
    <w:rsid w:val="00DE25FB"/>
    <w:rsid w:val="00DE363D"/>
    <w:rsid w:val="00DE3DE0"/>
    <w:rsid w:val="00DE3F65"/>
    <w:rsid w:val="00DE6F91"/>
    <w:rsid w:val="00DE7FCC"/>
    <w:rsid w:val="00DF034E"/>
    <w:rsid w:val="00DF0A4F"/>
    <w:rsid w:val="00DF22C8"/>
    <w:rsid w:val="00DF462A"/>
    <w:rsid w:val="00DF482E"/>
    <w:rsid w:val="00DF4C75"/>
    <w:rsid w:val="00DF5187"/>
    <w:rsid w:val="00E00173"/>
    <w:rsid w:val="00E00499"/>
    <w:rsid w:val="00E004A9"/>
    <w:rsid w:val="00E00D32"/>
    <w:rsid w:val="00E0246B"/>
    <w:rsid w:val="00E03FCB"/>
    <w:rsid w:val="00E04E07"/>
    <w:rsid w:val="00E05B6B"/>
    <w:rsid w:val="00E06098"/>
    <w:rsid w:val="00E06394"/>
    <w:rsid w:val="00E11DD1"/>
    <w:rsid w:val="00E1281B"/>
    <w:rsid w:val="00E1286C"/>
    <w:rsid w:val="00E14587"/>
    <w:rsid w:val="00E1594C"/>
    <w:rsid w:val="00E15AFC"/>
    <w:rsid w:val="00E17075"/>
    <w:rsid w:val="00E174CC"/>
    <w:rsid w:val="00E21AD7"/>
    <w:rsid w:val="00E24CD1"/>
    <w:rsid w:val="00E24DE6"/>
    <w:rsid w:val="00E26856"/>
    <w:rsid w:val="00E26D4D"/>
    <w:rsid w:val="00E318C5"/>
    <w:rsid w:val="00E324AD"/>
    <w:rsid w:val="00E331CF"/>
    <w:rsid w:val="00E334FE"/>
    <w:rsid w:val="00E335AC"/>
    <w:rsid w:val="00E3435C"/>
    <w:rsid w:val="00E3518A"/>
    <w:rsid w:val="00E35760"/>
    <w:rsid w:val="00E35FDA"/>
    <w:rsid w:val="00E368D1"/>
    <w:rsid w:val="00E40092"/>
    <w:rsid w:val="00E409F3"/>
    <w:rsid w:val="00E40CE7"/>
    <w:rsid w:val="00E40F26"/>
    <w:rsid w:val="00E41061"/>
    <w:rsid w:val="00E421E8"/>
    <w:rsid w:val="00E44A2A"/>
    <w:rsid w:val="00E45715"/>
    <w:rsid w:val="00E45B0C"/>
    <w:rsid w:val="00E5051F"/>
    <w:rsid w:val="00E5063E"/>
    <w:rsid w:val="00E506E6"/>
    <w:rsid w:val="00E50E27"/>
    <w:rsid w:val="00E517FF"/>
    <w:rsid w:val="00E5212D"/>
    <w:rsid w:val="00E52B64"/>
    <w:rsid w:val="00E537B2"/>
    <w:rsid w:val="00E53F52"/>
    <w:rsid w:val="00E54751"/>
    <w:rsid w:val="00E5504B"/>
    <w:rsid w:val="00E5586D"/>
    <w:rsid w:val="00E55D0F"/>
    <w:rsid w:val="00E55E3C"/>
    <w:rsid w:val="00E56F8C"/>
    <w:rsid w:val="00E6004F"/>
    <w:rsid w:val="00E60C72"/>
    <w:rsid w:val="00E62908"/>
    <w:rsid w:val="00E64BCF"/>
    <w:rsid w:val="00E66884"/>
    <w:rsid w:val="00E673C8"/>
    <w:rsid w:val="00E678F4"/>
    <w:rsid w:val="00E70088"/>
    <w:rsid w:val="00E72684"/>
    <w:rsid w:val="00E7532F"/>
    <w:rsid w:val="00E75529"/>
    <w:rsid w:val="00E764E1"/>
    <w:rsid w:val="00E777EC"/>
    <w:rsid w:val="00E8405E"/>
    <w:rsid w:val="00E84A83"/>
    <w:rsid w:val="00E9003B"/>
    <w:rsid w:val="00E90FD1"/>
    <w:rsid w:val="00E9108F"/>
    <w:rsid w:val="00E916F9"/>
    <w:rsid w:val="00E92CFF"/>
    <w:rsid w:val="00E93576"/>
    <w:rsid w:val="00E94C1F"/>
    <w:rsid w:val="00E95AD2"/>
    <w:rsid w:val="00E96360"/>
    <w:rsid w:val="00E96D50"/>
    <w:rsid w:val="00E96E42"/>
    <w:rsid w:val="00E971FB"/>
    <w:rsid w:val="00E975C4"/>
    <w:rsid w:val="00E9774F"/>
    <w:rsid w:val="00E97A3C"/>
    <w:rsid w:val="00E97C51"/>
    <w:rsid w:val="00EA1E33"/>
    <w:rsid w:val="00EA2A79"/>
    <w:rsid w:val="00EA4559"/>
    <w:rsid w:val="00EA4B91"/>
    <w:rsid w:val="00EA4F33"/>
    <w:rsid w:val="00EA5367"/>
    <w:rsid w:val="00EA71F8"/>
    <w:rsid w:val="00EA788B"/>
    <w:rsid w:val="00EB0240"/>
    <w:rsid w:val="00EB06C8"/>
    <w:rsid w:val="00EB0CFA"/>
    <w:rsid w:val="00EB0E38"/>
    <w:rsid w:val="00EB198A"/>
    <w:rsid w:val="00EB2109"/>
    <w:rsid w:val="00EB3F59"/>
    <w:rsid w:val="00EB4187"/>
    <w:rsid w:val="00EB49D1"/>
    <w:rsid w:val="00EB5D57"/>
    <w:rsid w:val="00EB62C8"/>
    <w:rsid w:val="00EB6571"/>
    <w:rsid w:val="00EB6E52"/>
    <w:rsid w:val="00EB73B5"/>
    <w:rsid w:val="00EB762E"/>
    <w:rsid w:val="00EC0C30"/>
    <w:rsid w:val="00EC15F6"/>
    <w:rsid w:val="00EC1724"/>
    <w:rsid w:val="00EC3A57"/>
    <w:rsid w:val="00EC7787"/>
    <w:rsid w:val="00ED0316"/>
    <w:rsid w:val="00ED0AA9"/>
    <w:rsid w:val="00ED2E9F"/>
    <w:rsid w:val="00ED3E14"/>
    <w:rsid w:val="00ED3E42"/>
    <w:rsid w:val="00ED3EF3"/>
    <w:rsid w:val="00ED54F5"/>
    <w:rsid w:val="00ED5740"/>
    <w:rsid w:val="00ED6DC9"/>
    <w:rsid w:val="00ED73DF"/>
    <w:rsid w:val="00EE0883"/>
    <w:rsid w:val="00EE0A44"/>
    <w:rsid w:val="00EE226A"/>
    <w:rsid w:val="00EE2986"/>
    <w:rsid w:val="00EE517E"/>
    <w:rsid w:val="00EE5DF2"/>
    <w:rsid w:val="00EE653E"/>
    <w:rsid w:val="00EE71D2"/>
    <w:rsid w:val="00EE7A23"/>
    <w:rsid w:val="00EF0C2F"/>
    <w:rsid w:val="00EF0DC5"/>
    <w:rsid w:val="00EF1469"/>
    <w:rsid w:val="00EF2659"/>
    <w:rsid w:val="00EF34FE"/>
    <w:rsid w:val="00EF3FA3"/>
    <w:rsid w:val="00EF4E8A"/>
    <w:rsid w:val="00F00F2B"/>
    <w:rsid w:val="00F024C6"/>
    <w:rsid w:val="00F038E0"/>
    <w:rsid w:val="00F07F83"/>
    <w:rsid w:val="00F109FD"/>
    <w:rsid w:val="00F12979"/>
    <w:rsid w:val="00F13673"/>
    <w:rsid w:val="00F1550D"/>
    <w:rsid w:val="00F1604C"/>
    <w:rsid w:val="00F16518"/>
    <w:rsid w:val="00F217DC"/>
    <w:rsid w:val="00F23D2D"/>
    <w:rsid w:val="00F247A2"/>
    <w:rsid w:val="00F2502F"/>
    <w:rsid w:val="00F2606F"/>
    <w:rsid w:val="00F274DA"/>
    <w:rsid w:val="00F304CE"/>
    <w:rsid w:val="00F30D31"/>
    <w:rsid w:val="00F31EBE"/>
    <w:rsid w:val="00F35F0B"/>
    <w:rsid w:val="00F37BB4"/>
    <w:rsid w:val="00F40EAA"/>
    <w:rsid w:val="00F42CD0"/>
    <w:rsid w:val="00F4501C"/>
    <w:rsid w:val="00F4598A"/>
    <w:rsid w:val="00F45F6B"/>
    <w:rsid w:val="00F4659D"/>
    <w:rsid w:val="00F50830"/>
    <w:rsid w:val="00F508A9"/>
    <w:rsid w:val="00F50D30"/>
    <w:rsid w:val="00F5540B"/>
    <w:rsid w:val="00F55CEF"/>
    <w:rsid w:val="00F55E82"/>
    <w:rsid w:val="00F561BC"/>
    <w:rsid w:val="00F6010B"/>
    <w:rsid w:val="00F608B9"/>
    <w:rsid w:val="00F621ED"/>
    <w:rsid w:val="00F62E42"/>
    <w:rsid w:val="00F64138"/>
    <w:rsid w:val="00F6415D"/>
    <w:rsid w:val="00F642A0"/>
    <w:rsid w:val="00F64752"/>
    <w:rsid w:val="00F658F3"/>
    <w:rsid w:val="00F65C04"/>
    <w:rsid w:val="00F66307"/>
    <w:rsid w:val="00F66CF5"/>
    <w:rsid w:val="00F70F91"/>
    <w:rsid w:val="00F71D98"/>
    <w:rsid w:val="00F72CBE"/>
    <w:rsid w:val="00F73A9E"/>
    <w:rsid w:val="00F75E7E"/>
    <w:rsid w:val="00F81E83"/>
    <w:rsid w:val="00F84F23"/>
    <w:rsid w:val="00F85130"/>
    <w:rsid w:val="00F85374"/>
    <w:rsid w:val="00F86C16"/>
    <w:rsid w:val="00F86E61"/>
    <w:rsid w:val="00F870DC"/>
    <w:rsid w:val="00F874E2"/>
    <w:rsid w:val="00F90050"/>
    <w:rsid w:val="00F9174D"/>
    <w:rsid w:val="00F9217B"/>
    <w:rsid w:val="00F92B4B"/>
    <w:rsid w:val="00F932A2"/>
    <w:rsid w:val="00F93301"/>
    <w:rsid w:val="00F9338F"/>
    <w:rsid w:val="00F937E4"/>
    <w:rsid w:val="00FA0941"/>
    <w:rsid w:val="00FA2F25"/>
    <w:rsid w:val="00FA405E"/>
    <w:rsid w:val="00FA409D"/>
    <w:rsid w:val="00FA486C"/>
    <w:rsid w:val="00FA5671"/>
    <w:rsid w:val="00FA63C2"/>
    <w:rsid w:val="00FB0F1A"/>
    <w:rsid w:val="00FB10B3"/>
    <w:rsid w:val="00FB1178"/>
    <w:rsid w:val="00FB1726"/>
    <w:rsid w:val="00FB2E8E"/>
    <w:rsid w:val="00FB4761"/>
    <w:rsid w:val="00FB64F2"/>
    <w:rsid w:val="00FB7E1C"/>
    <w:rsid w:val="00FB7FD5"/>
    <w:rsid w:val="00FC050E"/>
    <w:rsid w:val="00FC0F3B"/>
    <w:rsid w:val="00FC10C8"/>
    <w:rsid w:val="00FC1AEB"/>
    <w:rsid w:val="00FC1D50"/>
    <w:rsid w:val="00FC2662"/>
    <w:rsid w:val="00FC350A"/>
    <w:rsid w:val="00FC4C4E"/>
    <w:rsid w:val="00FC573D"/>
    <w:rsid w:val="00FC6021"/>
    <w:rsid w:val="00FC65D3"/>
    <w:rsid w:val="00FC6767"/>
    <w:rsid w:val="00FC7594"/>
    <w:rsid w:val="00FD0240"/>
    <w:rsid w:val="00FD0364"/>
    <w:rsid w:val="00FD0F06"/>
    <w:rsid w:val="00FD2CB2"/>
    <w:rsid w:val="00FD53EE"/>
    <w:rsid w:val="00FD5616"/>
    <w:rsid w:val="00FE1137"/>
    <w:rsid w:val="00FE1FA6"/>
    <w:rsid w:val="00FE238C"/>
    <w:rsid w:val="00FE3025"/>
    <w:rsid w:val="00FE4185"/>
    <w:rsid w:val="00FE4564"/>
    <w:rsid w:val="00FE4AC9"/>
    <w:rsid w:val="00FE5702"/>
    <w:rsid w:val="00FF0499"/>
    <w:rsid w:val="00FF3674"/>
    <w:rsid w:val="00FF45F5"/>
    <w:rsid w:val="00FF4FED"/>
    <w:rsid w:val="00FF7795"/>
    <w:rsid w:val="00FF78A3"/>
    <w:rsid w:val="00FF7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351F32"/>
  <w15:docId w15:val="{6219DB48-EF96-4E4B-94C5-EEF90396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1B5CCC"/>
    <w:pPr>
      <w:keepNext/>
      <w:spacing w:after="0" w:line="240" w:lineRule="auto"/>
      <w:outlineLvl w:val="0"/>
    </w:pPr>
    <w:rPr>
      <w:rFonts w:ascii="Arial" w:eastAsia="Times New Roman" w:hAnsi="Arial" w:cs="Times New Roman"/>
      <w:b/>
      <w:bCs/>
      <w:sz w:val="24"/>
      <w:szCs w:val="24"/>
    </w:rPr>
  </w:style>
  <w:style w:type="paragraph" w:styleId="Heading2">
    <w:name w:val="heading 2"/>
    <w:basedOn w:val="Normal"/>
    <w:next w:val="Normal"/>
    <w:link w:val="Heading2Char"/>
    <w:uiPriority w:val="9"/>
    <w:semiHidden/>
    <w:unhideWhenUsed/>
    <w:qFormat/>
    <w:rsid w:val="00C631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1B4"/>
    <w:pPr>
      <w:ind w:left="720"/>
      <w:contextualSpacing/>
    </w:pPr>
  </w:style>
  <w:style w:type="paragraph" w:customStyle="1" w:styleId="Default">
    <w:name w:val="Default"/>
    <w:rsid w:val="001D28B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sid w:val="009B0EB6"/>
    <w:rPr>
      <w:color w:val="0000FF"/>
      <w:u w:val="single"/>
    </w:rPr>
  </w:style>
  <w:style w:type="character" w:styleId="FollowedHyperlink">
    <w:name w:val="FollowedHyperlink"/>
    <w:basedOn w:val="DefaultParagraphFont"/>
    <w:uiPriority w:val="99"/>
    <w:semiHidden/>
    <w:unhideWhenUsed/>
    <w:rsid w:val="009638AE"/>
    <w:rPr>
      <w:color w:val="800080" w:themeColor="followedHyperlink"/>
      <w:u w:val="single"/>
    </w:rPr>
  </w:style>
  <w:style w:type="character" w:customStyle="1" w:styleId="st">
    <w:name w:val="st"/>
    <w:basedOn w:val="DefaultParagraphFont"/>
    <w:rsid w:val="00084CFF"/>
  </w:style>
  <w:style w:type="character" w:customStyle="1" w:styleId="highlight">
    <w:name w:val="highlight"/>
    <w:basedOn w:val="DefaultParagraphFont"/>
    <w:rsid w:val="007D395E"/>
  </w:style>
  <w:style w:type="paragraph" w:styleId="NormalWeb">
    <w:name w:val="Normal (Web)"/>
    <w:basedOn w:val="Normal"/>
    <w:uiPriority w:val="99"/>
    <w:rsid w:val="00AE0068"/>
    <w:pPr>
      <w:spacing w:before="100" w:beforeAutospacing="1" w:after="100" w:afterAutospacing="1" w:line="240" w:lineRule="auto"/>
    </w:pPr>
    <w:rPr>
      <w:rFonts w:ascii="SimSun" w:eastAsia="SimSun" w:hAnsi="Calibri" w:cs="Times New Roman"/>
      <w:sz w:val="24"/>
      <w:szCs w:val="24"/>
    </w:rPr>
  </w:style>
  <w:style w:type="character" w:customStyle="1" w:styleId="Heading1Char">
    <w:name w:val="Heading 1 Char"/>
    <w:basedOn w:val="DefaultParagraphFont"/>
    <w:link w:val="Heading1"/>
    <w:rsid w:val="001B5CCC"/>
    <w:rPr>
      <w:rFonts w:ascii="Arial" w:eastAsia="Times New Roman" w:hAnsi="Arial" w:cs="Times New Roman"/>
      <w:b/>
      <w:bCs/>
      <w:sz w:val="24"/>
      <w:szCs w:val="24"/>
    </w:rPr>
  </w:style>
  <w:style w:type="paragraph" w:styleId="Header">
    <w:name w:val="header"/>
    <w:basedOn w:val="Normal"/>
    <w:link w:val="HeaderChar"/>
    <w:uiPriority w:val="99"/>
    <w:unhideWhenUsed/>
    <w:rsid w:val="005D0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D1F"/>
  </w:style>
  <w:style w:type="paragraph" w:styleId="Footer">
    <w:name w:val="footer"/>
    <w:basedOn w:val="Normal"/>
    <w:link w:val="FooterChar"/>
    <w:uiPriority w:val="99"/>
    <w:unhideWhenUsed/>
    <w:rsid w:val="005D0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D1F"/>
  </w:style>
  <w:style w:type="paragraph" w:styleId="CommentText">
    <w:name w:val="annotation text"/>
    <w:basedOn w:val="Normal"/>
    <w:link w:val="CommentTextChar"/>
    <w:semiHidden/>
    <w:rsid w:val="00026D0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026D09"/>
    <w:rPr>
      <w:rFonts w:ascii="Arial" w:eastAsia="Times New Roman" w:hAnsi="Arial" w:cs="Times New Roman"/>
      <w:sz w:val="20"/>
      <w:szCs w:val="20"/>
    </w:rPr>
  </w:style>
  <w:style w:type="character" w:customStyle="1" w:styleId="apple-converted-space">
    <w:name w:val="apple-converted-space"/>
    <w:basedOn w:val="DefaultParagraphFont"/>
    <w:rsid w:val="00CC0B0A"/>
  </w:style>
  <w:style w:type="character" w:styleId="Emphasis">
    <w:name w:val="Emphasis"/>
    <w:basedOn w:val="DefaultParagraphFont"/>
    <w:uiPriority w:val="20"/>
    <w:qFormat/>
    <w:rsid w:val="00D920EF"/>
    <w:rPr>
      <w:i/>
      <w:iCs/>
    </w:rPr>
  </w:style>
  <w:style w:type="paragraph" w:styleId="PlainText">
    <w:name w:val="Plain Text"/>
    <w:basedOn w:val="Normal"/>
    <w:link w:val="PlainTextChar"/>
    <w:uiPriority w:val="99"/>
    <w:unhideWhenUsed/>
    <w:rsid w:val="0092189B"/>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92189B"/>
    <w:rPr>
      <w:rFonts w:ascii="Calibri" w:eastAsiaTheme="minorHAnsi" w:hAnsi="Calibri" w:cs="Consolas"/>
      <w:szCs w:val="21"/>
    </w:rPr>
  </w:style>
  <w:style w:type="character" w:styleId="CommentReference">
    <w:name w:val="annotation reference"/>
    <w:basedOn w:val="DefaultParagraphFont"/>
    <w:uiPriority w:val="99"/>
    <w:semiHidden/>
    <w:unhideWhenUsed/>
    <w:rsid w:val="005267BB"/>
    <w:rPr>
      <w:sz w:val="16"/>
      <w:szCs w:val="16"/>
    </w:rPr>
  </w:style>
  <w:style w:type="paragraph" w:styleId="CommentSubject">
    <w:name w:val="annotation subject"/>
    <w:basedOn w:val="CommentText"/>
    <w:next w:val="CommentText"/>
    <w:link w:val="CommentSubjectChar"/>
    <w:uiPriority w:val="99"/>
    <w:semiHidden/>
    <w:unhideWhenUsed/>
    <w:rsid w:val="005267BB"/>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267BB"/>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26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7BB"/>
    <w:rPr>
      <w:rFonts w:ascii="Tahoma" w:hAnsi="Tahoma" w:cs="Tahoma"/>
      <w:sz w:val="16"/>
      <w:szCs w:val="16"/>
    </w:rPr>
  </w:style>
  <w:style w:type="character" w:customStyle="1" w:styleId="UnresolvedMention1">
    <w:name w:val="Unresolved Mention1"/>
    <w:basedOn w:val="DefaultParagraphFont"/>
    <w:uiPriority w:val="99"/>
    <w:semiHidden/>
    <w:unhideWhenUsed/>
    <w:rsid w:val="00E06394"/>
    <w:rPr>
      <w:color w:val="605E5C"/>
      <w:shd w:val="clear" w:color="auto" w:fill="E1DFDD"/>
    </w:rPr>
  </w:style>
  <w:style w:type="paragraph" w:styleId="Revision">
    <w:name w:val="Revision"/>
    <w:hidden/>
    <w:uiPriority w:val="99"/>
    <w:semiHidden/>
    <w:rsid w:val="00D96E50"/>
    <w:pPr>
      <w:spacing w:after="0" w:line="240" w:lineRule="auto"/>
    </w:pPr>
  </w:style>
  <w:style w:type="character" w:customStyle="1" w:styleId="UnresolvedMention2">
    <w:name w:val="Unresolved Mention2"/>
    <w:basedOn w:val="DefaultParagraphFont"/>
    <w:uiPriority w:val="99"/>
    <w:rsid w:val="00F40EAA"/>
    <w:rPr>
      <w:color w:val="605E5C"/>
      <w:shd w:val="clear" w:color="auto" w:fill="E1DFDD"/>
    </w:rPr>
  </w:style>
  <w:style w:type="character" w:customStyle="1" w:styleId="UnresolvedMention3">
    <w:name w:val="Unresolved Mention3"/>
    <w:basedOn w:val="DefaultParagraphFont"/>
    <w:uiPriority w:val="99"/>
    <w:rsid w:val="009A3269"/>
    <w:rPr>
      <w:color w:val="605E5C"/>
      <w:shd w:val="clear" w:color="auto" w:fill="E1DFDD"/>
    </w:rPr>
  </w:style>
  <w:style w:type="character" w:customStyle="1" w:styleId="Heading2Char">
    <w:name w:val="Heading 2 Char"/>
    <w:basedOn w:val="DefaultParagraphFont"/>
    <w:link w:val="Heading2"/>
    <w:uiPriority w:val="9"/>
    <w:rsid w:val="00C6318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8671">
      <w:bodyDiv w:val="1"/>
      <w:marLeft w:val="0"/>
      <w:marRight w:val="0"/>
      <w:marTop w:val="0"/>
      <w:marBottom w:val="0"/>
      <w:divBdr>
        <w:top w:val="none" w:sz="0" w:space="0" w:color="auto"/>
        <w:left w:val="none" w:sz="0" w:space="0" w:color="auto"/>
        <w:bottom w:val="none" w:sz="0" w:space="0" w:color="auto"/>
        <w:right w:val="none" w:sz="0" w:space="0" w:color="auto"/>
      </w:divBdr>
    </w:div>
    <w:div w:id="50468021">
      <w:bodyDiv w:val="1"/>
      <w:marLeft w:val="0"/>
      <w:marRight w:val="0"/>
      <w:marTop w:val="0"/>
      <w:marBottom w:val="0"/>
      <w:divBdr>
        <w:top w:val="none" w:sz="0" w:space="0" w:color="auto"/>
        <w:left w:val="none" w:sz="0" w:space="0" w:color="auto"/>
        <w:bottom w:val="none" w:sz="0" w:space="0" w:color="auto"/>
        <w:right w:val="none" w:sz="0" w:space="0" w:color="auto"/>
      </w:divBdr>
      <w:divsChild>
        <w:div w:id="946238113">
          <w:marLeft w:val="0"/>
          <w:marRight w:val="0"/>
          <w:marTop w:val="0"/>
          <w:marBottom w:val="0"/>
          <w:divBdr>
            <w:top w:val="none" w:sz="0" w:space="0" w:color="auto"/>
            <w:left w:val="none" w:sz="0" w:space="0" w:color="auto"/>
            <w:bottom w:val="none" w:sz="0" w:space="0" w:color="auto"/>
            <w:right w:val="none" w:sz="0" w:space="0" w:color="auto"/>
          </w:divBdr>
        </w:div>
        <w:div w:id="1158762565">
          <w:marLeft w:val="0"/>
          <w:marRight w:val="0"/>
          <w:marTop w:val="0"/>
          <w:marBottom w:val="0"/>
          <w:divBdr>
            <w:top w:val="none" w:sz="0" w:space="0" w:color="auto"/>
            <w:left w:val="none" w:sz="0" w:space="0" w:color="auto"/>
            <w:bottom w:val="none" w:sz="0" w:space="0" w:color="auto"/>
            <w:right w:val="none" w:sz="0" w:space="0" w:color="auto"/>
          </w:divBdr>
        </w:div>
      </w:divsChild>
    </w:div>
    <w:div w:id="167447043">
      <w:bodyDiv w:val="1"/>
      <w:marLeft w:val="0"/>
      <w:marRight w:val="0"/>
      <w:marTop w:val="0"/>
      <w:marBottom w:val="0"/>
      <w:divBdr>
        <w:top w:val="none" w:sz="0" w:space="0" w:color="auto"/>
        <w:left w:val="none" w:sz="0" w:space="0" w:color="auto"/>
        <w:bottom w:val="none" w:sz="0" w:space="0" w:color="auto"/>
        <w:right w:val="none" w:sz="0" w:space="0" w:color="auto"/>
      </w:divBdr>
    </w:div>
    <w:div w:id="256184239">
      <w:bodyDiv w:val="1"/>
      <w:marLeft w:val="0"/>
      <w:marRight w:val="0"/>
      <w:marTop w:val="0"/>
      <w:marBottom w:val="0"/>
      <w:divBdr>
        <w:top w:val="none" w:sz="0" w:space="0" w:color="auto"/>
        <w:left w:val="none" w:sz="0" w:space="0" w:color="auto"/>
        <w:bottom w:val="none" w:sz="0" w:space="0" w:color="auto"/>
        <w:right w:val="none" w:sz="0" w:space="0" w:color="auto"/>
      </w:divBdr>
      <w:divsChild>
        <w:div w:id="16471748">
          <w:marLeft w:val="0"/>
          <w:marRight w:val="0"/>
          <w:marTop w:val="0"/>
          <w:marBottom w:val="0"/>
          <w:divBdr>
            <w:top w:val="none" w:sz="0" w:space="0" w:color="auto"/>
            <w:left w:val="none" w:sz="0" w:space="0" w:color="auto"/>
            <w:bottom w:val="none" w:sz="0" w:space="0" w:color="auto"/>
            <w:right w:val="none" w:sz="0" w:space="0" w:color="auto"/>
          </w:divBdr>
        </w:div>
        <w:div w:id="72971702">
          <w:marLeft w:val="0"/>
          <w:marRight w:val="0"/>
          <w:marTop w:val="0"/>
          <w:marBottom w:val="0"/>
          <w:divBdr>
            <w:top w:val="none" w:sz="0" w:space="0" w:color="auto"/>
            <w:left w:val="none" w:sz="0" w:space="0" w:color="auto"/>
            <w:bottom w:val="none" w:sz="0" w:space="0" w:color="auto"/>
            <w:right w:val="none" w:sz="0" w:space="0" w:color="auto"/>
          </w:divBdr>
        </w:div>
        <w:div w:id="124978270">
          <w:marLeft w:val="0"/>
          <w:marRight w:val="0"/>
          <w:marTop w:val="0"/>
          <w:marBottom w:val="0"/>
          <w:divBdr>
            <w:top w:val="none" w:sz="0" w:space="0" w:color="auto"/>
            <w:left w:val="none" w:sz="0" w:space="0" w:color="auto"/>
            <w:bottom w:val="none" w:sz="0" w:space="0" w:color="auto"/>
            <w:right w:val="none" w:sz="0" w:space="0" w:color="auto"/>
          </w:divBdr>
        </w:div>
        <w:div w:id="372848722">
          <w:marLeft w:val="0"/>
          <w:marRight w:val="0"/>
          <w:marTop w:val="0"/>
          <w:marBottom w:val="0"/>
          <w:divBdr>
            <w:top w:val="none" w:sz="0" w:space="0" w:color="auto"/>
            <w:left w:val="none" w:sz="0" w:space="0" w:color="auto"/>
            <w:bottom w:val="none" w:sz="0" w:space="0" w:color="auto"/>
            <w:right w:val="none" w:sz="0" w:space="0" w:color="auto"/>
          </w:divBdr>
        </w:div>
        <w:div w:id="543299402">
          <w:marLeft w:val="0"/>
          <w:marRight w:val="0"/>
          <w:marTop w:val="0"/>
          <w:marBottom w:val="0"/>
          <w:divBdr>
            <w:top w:val="none" w:sz="0" w:space="0" w:color="auto"/>
            <w:left w:val="none" w:sz="0" w:space="0" w:color="auto"/>
            <w:bottom w:val="none" w:sz="0" w:space="0" w:color="auto"/>
            <w:right w:val="none" w:sz="0" w:space="0" w:color="auto"/>
          </w:divBdr>
        </w:div>
        <w:div w:id="579213307">
          <w:marLeft w:val="0"/>
          <w:marRight w:val="0"/>
          <w:marTop w:val="0"/>
          <w:marBottom w:val="0"/>
          <w:divBdr>
            <w:top w:val="none" w:sz="0" w:space="0" w:color="auto"/>
            <w:left w:val="none" w:sz="0" w:space="0" w:color="auto"/>
            <w:bottom w:val="none" w:sz="0" w:space="0" w:color="auto"/>
            <w:right w:val="none" w:sz="0" w:space="0" w:color="auto"/>
          </w:divBdr>
        </w:div>
        <w:div w:id="1020087241">
          <w:marLeft w:val="0"/>
          <w:marRight w:val="0"/>
          <w:marTop w:val="0"/>
          <w:marBottom w:val="0"/>
          <w:divBdr>
            <w:top w:val="none" w:sz="0" w:space="0" w:color="auto"/>
            <w:left w:val="none" w:sz="0" w:space="0" w:color="auto"/>
            <w:bottom w:val="none" w:sz="0" w:space="0" w:color="auto"/>
            <w:right w:val="none" w:sz="0" w:space="0" w:color="auto"/>
          </w:divBdr>
        </w:div>
        <w:div w:id="1200120816">
          <w:marLeft w:val="0"/>
          <w:marRight w:val="0"/>
          <w:marTop w:val="0"/>
          <w:marBottom w:val="0"/>
          <w:divBdr>
            <w:top w:val="none" w:sz="0" w:space="0" w:color="auto"/>
            <w:left w:val="none" w:sz="0" w:space="0" w:color="auto"/>
            <w:bottom w:val="none" w:sz="0" w:space="0" w:color="auto"/>
            <w:right w:val="none" w:sz="0" w:space="0" w:color="auto"/>
          </w:divBdr>
        </w:div>
        <w:div w:id="1721586110">
          <w:marLeft w:val="0"/>
          <w:marRight w:val="0"/>
          <w:marTop w:val="0"/>
          <w:marBottom w:val="0"/>
          <w:divBdr>
            <w:top w:val="none" w:sz="0" w:space="0" w:color="auto"/>
            <w:left w:val="none" w:sz="0" w:space="0" w:color="auto"/>
            <w:bottom w:val="none" w:sz="0" w:space="0" w:color="auto"/>
            <w:right w:val="none" w:sz="0" w:space="0" w:color="auto"/>
          </w:divBdr>
        </w:div>
        <w:div w:id="1939633848">
          <w:marLeft w:val="0"/>
          <w:marRight w:val="0"/>
          <w:marTop w:val="0"/>
          <w:marBottom w:val="0"/>
          <w:divBdr>
            <w:top w:val="none" w:sz="0" w:space="0" w:color="auto"/>
            <w:left w:val="none" w:sz="0" w:space="0" w:color="auto"/>
            <w:bottom w:val="none" w:sz="0" w:space="0" w:color="auto"/>
            <w:right w:val="none" w:sz="0" w:space="0" w:color="auto"/>
          </w:divBdr>
        </w:div>
        <w:div w:id="2007518421">
          <w:marLeft w:val="0"/>
          <w:marRight w:val="0"/>
          <w:marTop w:val="0"/>
          <w:marBottom w:val="0"/>
          <w:divBdr>
            <w:top w:val="none" w:sz="0" w:space="0" w:color="auto"/>
            <w:left w:val="none" w:sz="0" w:space="0" w:color="auto"/>
            <w:bottom w:val="none" w:sz="0" w:space="0" w:color="auto"/>
            <w:right w:val="none" w:sz="0" w:space="0" w:color="auto"/>
          </w:divBdr>
        </w:div>
      </w:divsChild>
    </w:div>
    <w:div w:id="383673512">
      <w:bodyDiv w:val="1"/>
      <w:marLeft w:val="0"/>
      <w:marRight w:val="0"/>
      <w:marTop w:val="0"/>
      <w:marBottom w:val="0"/>
      <w:divBdr>
        <w:top w:val="none" w:sz="0" w:space="0" w:color="auto"/>
        <w:left w:val="none" w:sz="0" w:space="0" w:color="auto"/>
        <w:bottom w:val="none" w:sz="0" w:space="0" w:color="auto"/>
        <w:right w:val="none" w:sz="0" w:space="0" w:color="auto"/>
      </w:divBdr>
      <w:divsChild>
        <w:div w:id="26874638">
          <w:marLeft w:val="0"/>
          <w:marRight w:val="0"/>
          <w:marTop w:val="0"/>
          <w:marBottom w:val="0"/>
          <w:divBdr>
            <w:top w:val="none" w:sz="0" w:space="0" w:color="auto"/>
            <w:left w:val="none" w:sz="0" w:space="0" w:color="auto"/>
            <w:bottom w:val="none" w:sz="0" w:space="0" w:color="auto"/>
            <w:right w:val="none" w:sz="0" w:space="0" w:color="auto"/>
          </w:divBdr>
        </w:div>
      </w:divsChild>
    </w:div>
    <w:div w:id="454327784">
      <w:bodyDiv w:val="1"/>
      <w:marLeft w:val="0"/>
      <w:marRight w:val="0"/>
      <w:marTop w:val="0"/>
      <w:marBottom w:val="0"/>
      <w:divBdr>
        <w:top w:val="none" w:sz="0" w:space="0" w:color="auto"/>
        <w:left w:val="none" w:sz="0" w:space="0" w:color="auto"/>
        <w:bottom w:val="none" w:sz="0" w:space="0" w:color="auto"/>
        <w:right w:val="none" w:sz="0" w:space="0" w:color="auto"/>
      </w:divBdr>
      <w:divsChild>
        <w:div w:id="30349974">
          <w:marLeft w:val="0"/>
          <w:marRight w:val="0"/>
          <w:marTop w:val="0"/>
          <w:marBottom w:val="0"/>
          <w:divBdr>
            <w:top w:val="none" w:sz="0" w:space="0" w:color="auto"/>
            <w:left w:val="none" w:sz="0" w:space="0" w:color="auto"/>
            <w:bottom w:val="none" w:sz="0" w:space="0" w:color="auto"/>
            <w:right w:val="none" w:sz="0" w:space="0" w:color="auto"/>
          </w:divBdr>
        </w:div>
        <w:div w:id="104887862">
          <w:marLeft w:val="0"/>
          <w:marRight w:val="0"/>
          <w:marTop w:val="0"/>
          <w:marBottom w:val="0"/>
          <w:divBdr>
            <w:top w:val="none" w:sz="0" w:space="0" w:color="auto"/>
            <w:left w:val="none" w:sz="0" w:space="0" w:color="auto"/>
            <w:bottom w:val="none" w:sz="0" w:space="0" w:color="auto"/>
            <w:right w:val="none" w:sz="0" w:space="0" w:color="auto"/>
          </w:divBdr>
        </w:div>
        <w:div w:id="466900157">
          <w:marLeft w:val="0"/>
          <w:marRight w:val="0"/>
          <w:marTop w:val="0"/>
          <w:marBottom w:val="0"/>
          <w:divBdr>
            <w:top w:val="none" w:sz="0" w:space="0" w:color="auto"/>
            <w:left w:val="none" w:sz="0" w:space="0" w:color="auto"/>
            <w:bottom w:val="none" w:sz="0" w:space="0" w:color="auto"/>
            <w:right w:val="none" w:sz="0" w:space="0" w:color="auto"/>
          </w:divBdr>
        </w:div>
        <w:div w:id="2104111081">
          <w:marLeft w:val="0"/>
          <w:marRight w:val="0"/>
          <w:marTop w:val="0"/>
          <w:marBottom w:val="0"/>
          <w:divBdr>
            <w:top w:val="none" w:sz="0" w:space="0" w:color="auto"/>
            <w:left w:val="none" w:sz="0" w:space="0" w:color="auto"/>
            <w:bottom w:val="none" w:sz="0" w:space="0" w:color="auto"/>
            <w:right w:val="none" w:sz="0" w:space="0" w:color="auto"/>
          </w:divBdr>
        </w:div>
      </w:divsChild>
    </w:div>
    <w:div w:id="495996698">
      <w:bodyDiv w:val="1"/>
      <w:marLeft w:val="0"/>
      <w:marRight w:val="0"/>
      <w:marTop w:val="0"/>
      <w:marBottom w:val="0"/>
      <w:divBdr>
        <w:top w:val="none" w:sz="0" w:space="0" w:color="auto"/>
        <w:left w:val="none" w:sz="0" w:space="0" w:color="auto"/>
        <w:bottom w:val="none" w:sz="0" w:space="0" w:color="auto"/>
        <w:right w:val="none" w:sz="0" w:space="0" w:color="auto"/>
      </w:divBdr>
    </w:div>
    <w:div w:id="584726815">
      <w:bodyDiv w:val="1"/>
      <w:marLeft w:val="0"/>
      <w:marRight w:val="0"/>
      <w:marTop w:val="0"/>
      <w:marBottom w:val="0"/>
      <w:divBdr>
        <w:top w:val="none" w:sz="0" w:space="0" w:color="auto"/>
        <w:left w:val="none" w:sz="0" w:space="0" w:color="auto"/>
        <w:bottom w:val="none" w:sz="0" w:space="0" w:color="auto"/>
        <w:right w:val="none" w:sz="0" w:space="0" w:color="auto"/>
      </w:divBdr>
      <w:divsChild>
        <w:div w:id="92940174">
          <w:marLeft w:val="0"/>
          <w:marRight w:val="0"/>
          <w:marTop w:val="0"/>
          <w:marBottom w:val="0"/>
          <w:divBdr>
            <w:top w:val="none" w:sz="0" w:space="0" w:color="auto"/>
            <w:left w:val="none" w:sz="0" w:space="0" w:color="auto"/>
            <w:bottom w:val="none" w:sz="0" w:space="0" w:color="auto"/>
            <w:right w:val="none" w:sz="0" w:space="0" w:color="auto"/>
          </w:divBdr>
        </w:div>
        <w:div w:id="203367753">
          <w:marLeft w:val="0"/>
          <w:marRight w:val="0"/>
          <w:marTop w:val="0"/>
          <w:marBottom w:val="0"/>
          <w:divBdr>
            <w:top w:val="none" w:sz="0" w:space="0" w:color="auto"/>
            <w:left w:val="none" w:sz="0" w:space="0" w:color="auto"/>
            <w:bottom w:val="none" w:sz="0" w:space="0" w:color="auto"/>
            <w:right w:val="none" w:sz="0" w:space="0" w:color="auto"/>
          </w:divBdr>
        </w:div>
        <w:div w:id="485976355">
          <w:marLeft w:val="0"/>
          <w:marRight w:val="0"/>
          <w:marTop w:val="0"/>
          <w:marBottom w:val="0"/>
          <w:divBdr>
            <w:top w:val="none" w:sz="0" w:space="0" w:color="auto"/>
            <w:left w:val="none" w:sz="0" w:space="0" w:color="auto"/>
            <w:bottom w:val="none" w:sz="0" w:space="0" w:color="auto"/>
            <w:right w:val="none" w:sz="0" w:space="0" w:color="auto"/>
          </w:divBdr>
        </w:div>
        <w:div w:id="592128223">
          <w:marLeft w:val="0"/>
          <w:marRight w:val="0"/>
          <w:marTop w:val="0"/>
          <w:marBottom w:val="0"/>
          <w:divBdr>
            <w:top w:val="none" w:sz="0" w:space="0" w:color="auto"/>
            <w:left w:val="none" w:sz="0" w:space="0" w:color="auto"/>
            <w:bottom w:val="none" w:sz="0" w:space="0" w:color="auto"/>
            <w:right w:val="none" w:sz="0" w:space="0" w:color="auto"/>
          </w:divBdr>
        </w:div>
        <w:div w:id="774637176">
          <w:marLeft w:val="0"/>
          <w:marRight w:val="0"/>
          <w:marTop w:val="0"/>
          <w:marBottom w:val="0"/>
          <w:divBdr>
            <w:top w:val="none" w:sz="0" w:space="0" w:color="auto"/>
            <w:left w:val="none" w:sz="0" w:space="0" w:color="auto"/>
            <w:bottom w:val="none" w:sz="0" w:space="0" w:color="auto"/>
            <w:right w:val="none" w:sz="0" w:space="0" w:color="auto"/>
          </w:divBdr>
        </w:div>
        <w:div w:id="781609799">
          <w:marLeft w:val="0"/>
          <w:marRight w:val="0"/>
          <w:marTop w:val="0"/>
          <w:marBottom w:val="0"/>
          <w:divBdr>
            <w:top w:val="none" w:sz="0" w:space="0" w:color="auto"/>
            <w:left w:val="none" w:sz="0" w:space="0" w:color="auto"/>
            <w:bottom w:val="none" w:sz="0" w:space="0" w:color="auto"/>
            <w:right w:val="none" w:sz="0" w:space="0" w:color="auto"/>
          </w:divBdr>
        </w:div>
        <w:div w:id="912550474">
          <w:marLeft w:val="0"/>
          <w:marRight w:val="0"/>
          <w:marTop w:val="0"/>
          <w:marBottom w:val="0"/>
          <w:divBdr>
            <w:top w:val="none" w:sz="0" w:space="0" w:color="auto"/>
            <w:left w:val="none" w:sz="0" w:space="0" w:color="auto"/>
            <w:bottom w:val="none" w:sz="0" w:space="0" w:color="auto"/>
            <w:right w:val="none" w:sz="0" w:space="0" w:color="auto"/>
          </w:divBdr>
        </w:div>
        <w:div w:id="1202210712">
          <w:marLeft w:val="0"/>
          <w:marRight w:val="0"/>
          <w:marTop w:val="0"/>
          <w:marBottom w:val="0"/>
          <w:divBdr>
            <w:top w:val="none" w:sz="0" w:space="0" w:color="auto"/>
            <w:left w:val="none" w:sz="0" w:space="0" w:color="auto"/>
            <w:bottom w:val="none" w:sz="0" w:space="0" w:color="auto"/>
            <w:right w:val="none" w:sz="0" w:space="0" w:color="auto"/>
          </w:divBdr>
        </w:div>
        <w:div w:id="1695880268">
          <w:marLeft w:val="0"/>
          <w:marRight w:val="0"/>
          <w:marTop w:val="0"/>
          <w:marBottom w:val="0"/>
          <w:divBdr>
            <w:top w:val="none" w:sz="0" w:space="0" w:color="auto"/>
            <w:left w:val="none" w:sz="0" w:space="0" w:color="auto"/>
            <w:bottom w:val="none" w:sz="0" w:space="0" w:color="auto"/>
            <w:right w:val="none" w:sz="0" w:space="0" w:color="auto"/>
          </w:divBdr>
        </w:div>
        <w:div w:id="1947543586">
          <w:marLeft w:val="0"/>
          <w:marRight w:val="0"/>
          <w:marTop w:val="0"/>
          <w:marBottom w:val="0"/>
          <w:divBdr>
            <w:top w:val="none" w:sz="0" w:space="0" w:color="auto"/>
            <w:left w:val="none" w:sz="0" w:space="0" w:color="auto"/>
            <w:bottom w:val="none" w:sz="0" w:space="0" w:color="auto"/>
            <w:right w:val="none" w:sz="0" w:space="0" w:color="auto"/>
          </w:divBdr>
        </w:div>
        <w:div w:id="2061131829">
          <w:marLeft w:val="0"/>
          <w:marRight w:val="0"/>
          <w:marTop w:val="0"/>
          <w:marBottom w:val="0"/>
          <w:divBdr>
            <w:top w:val="none" w:sz="0" w:space="0" w:color="auto"/>
            <w:left w:val="none" w:sz="0" w:space="0" w:color="auto"/>
            <w:bottom w:val="none" w:sz="0" w:space="0" w:color="auto"/>
            <w:right w:val="none" w:sz="0" w:space="0" w:color="auto"/>
          </w:divBdr>
        </w:div>
      </w:divsChild>
    </w:div>
    <w:div w:id="647906191">
      <w:bodyDiv w:val="1"/>
      <w:marLeft w:val="0"/>
      <w:marRight w:val="0"/>
      <w:marTop w:val="0"/>
      <w:marBottom w:val="0"/>
      <w:divBdr>
        <w:top w:val="none" w:sz="0" w:space="0" w:color="auto"/>
        <w:left w:val="none" w:sz="0" w:space="0" w:color="auto"/>
        <w:bottom w:val="none" w:sz="0" w:space="0" w:color="auto"/>
        <w:right w:val="none" w:sz="0" w:space="0" w:color="auto"/>
      </w:divBdr>
    </w:div>
    <w:div w:id="648289991">
      <w:bodyDiv w:val="1"/>
      <w:marLeft w:val="0"/>
      <w:marRight w:val="0"/>
      <w:marTop w:val="0"/>
      <w:marBottom w:val="0"/>
      <w:divBdr>
        <w:top w:val="none" w:sz="0" w:space="0" w:color="auto"/>
        <w:left w:val="none" w:sz="0" w:space="0" w:color="auto"/>
        <w:bottom w:val="none" w:sz="0" w:space="0" w:color="auto"/>
        <w:right w:val="none" w:sz="0" w:space="0" w:color="auto"/>
      </w:divBdr>
      <w:divsChild>
        <w:div w:id="967734481">
          <w:marLeft w:val="0"/>
          <w:marRight w:val="0"/>
          <w:marTop w:val="0"/>
          <w:marBottom w:val="0"/>
          <w:divBdr>
            <w:top w:val="none" w:sz="0" w:space="0" w:color="auto"/>
            <w:left w:val="none" w:sz="0" w:space="0" w:color="auto"/>
            <w:bottom w:val="none" w:sz="0" w:space="0" w:color="auto"/>
            <w:right w:val="none" w:sz="0" w:space="0" w:color="auto"/>
          </w:divBdr>
        </w:div>
      </w:divsChild>
    </w:div>
    <w:div w:id="706176988">
      <w:bodyDiv w:val="1"/>
      <w:marLeft w:val="0"/>
      <w:marRight w:val="0"/>
      <w:marTop w:val="0"/>
      <w:marBottom w:val="0"/>
      <w:divBdr>
        <w:top w:val="none" w:sz="0" w:space="0" w:color="auto"/>
        <w:left w:val="none" w:sz="0" w:space="0" w:color="auto"/>
        <w:bottom w:val="none" w:sz="0" w:space="0" w:color="auto"/>
        <w:right w:val="none" w:sz="0" w:space="0" w:color="auto"/>
      </w:divBdr>
      <w:divsChild>
        <w:div w:id="20478818">
          <w:marLeft w:val="0"/>
          <w:marRight w:val="0"/>
          <w:marTop w:val="0"/>
          <w:marBottom w:val="0"/>
          <w:divBdr>
            <w:top w:val="none" w:sz="0" w:space="0" w:color="auto"/>
            <w:left w:val="none" w:sz="0" w:space="0" w:color="auto"/>
            <w:bottom w:val="none" w:sz="0" w:space="0" w:color="auto"/>
            <w:right w:val="none" w:sz="0" w:space="0" w:color="auto"/>
          </w:divBdr>
        </w:div>
        <w:div w:id="2022468343">
          <w:marLeft w:val="0"/>
          <w:marRight w:val="0"/>
          <w:marTop w:val="0"/>
          <w:marBottom w:val="0"/>
          <w:divBdr>
            <w:top w:val="none" w:sz="0" w:space="0" w:color="auto"/>
            <w:left w:val="none" w:sz="0" w:space="0" w:color="auto"/>
            <w:bottom w:val="none" w:sz="0" w:space="0" w:color="auto"/>
            <w:right w:val="none" w:sz="0" w:space="0" w:color="auto"/>
          </w:divBdr>
        </w:div>
      </w:divsChild>
    </w:div>
    <w:div w:id="727797983">
      <w:bodyDiv w:val="1"/>
      <w:marLeft w:val="0"/>
      <w:marRight w:val="0"/>
      <w:marTop w:val="0"/>
      <w:marBottom w:val="0"/>
      <w:divBdr>
        <w:top w:val="none" w:sz="0" w:space="0" w:color="auto"/>
        <w:left w:val="none" w:sz="0" w:space="0" w:color="auto"/>
        <w:bottom w:val="none" w:sz="0" w:space="0" w:color="auto"/>
        <w:right w:val="none" w:sz="0" w:space="0" w:color="auto"/>
      </w:divBdr>
      <w:divsChild>
        <w:div w:id="21982574">
          <w:marLeft w:val="0"/>
          <w:marRight w:val="0"/>
          <w:marTop w:val="0"/>
          <w:marBottom w:val="0"/>
          <w:divBdr>
            <w:top w:val="none" w:sz="0" w:space="0" w:color="auto"/>
            <w:left w:val="none" w:sz="0" w:space="0" w:color="auto"/>
            <w:bottom w:val="none" w:sz="0" w:space="0" w:color="auto"/>
            <w:right w:val="none" w:sz="0" w:space="0" w:color="auto"/>
          </w:divBdr>
        </w:div>
        <w:div w:id="1060250286">
          <w:marLeft w:val="0"/>
          <w:marRight w:val="0"/>
          <w:marTop w:val="0"/>
          <w:marBottom w:val="0"/>
          <w:divBdr>
            <w:top w:val="none" w:sz="0" w:space="0" w:color="auto"/>
            <w:left w:val="none" w:sz="0" w:space="0" w:color="auto"/>
            <w:bottom w:val="none" w:sz="0" w:space="0" w:color="auto"/>
            <w:right w:val="none" w:sz="0" w:space="0" w:color="auto"/>
          </w:divBdr>
        </w:div>
      </w:divsChild>
    </w:div>
    <w:div w:id="737829151">
      <w:bodyDiv w:val="1"/>
      <w:marLeft w:val="0"/>
      <w:marRight w:val="0"/>
      <w:marTop w:val="0"/>
      <w:marBottom w:val="0"/>
      <w:divBdr>
        <w:top w:val="none" w:sz="0" w:space="0" w:color="auto"/>
        <w:left w:val="none" w:sz="0" w:space="0" w:color="auto"/>
        <w:bottom w:val="none" w:sz="0" w:space="0" w:color="auto"/>
        <w:right w:val="none" w:sz="0" w:space="0" w:color="auto"/>
      </w:divBdr>
      <w:divsChild>
        <w:div w:id="95486550">
          <w:marLeft w:val="0"/>
          <w:marRight w:val="0"/>
          <w:marTop w:val="0"/>
          <w:marBottom w:val="0"/>
          <w:divBdr>
            <w:top w:val="none" w:sz="0" w:space="0" w:color="auto"/>
            <w:left w:val="none" w:sz="0" w:space="0" w:color="auto"/>
            <w:bottom w:val="none" w:sz="0" w:space="0" w:color="auto"/>
            <w:right w:val="none" w:sz="0" w:space="0" w:color="auto"/>
          </w:divBdr>
        </w:div>
        <w:div w:id="643389495">
          <w:marLeft w:val="0"/>
          <w:marRight w:val="0"/>
          <w:marTop w:val="0"/>
          <w:marBottom w:val="0"/>
          <w:divBdr>
            <w:top w:val="none" w:sz="0" w:space="0" w:color="auto"/>
            <w:left w:val="none" w:sz="0" w:space="0" w:color="auto"/>
            <w:bottom w:val="none" w:sz="0" w:space="0" w:color="auto"/>
            <w:right w:val="none" w:sz="0" w:space="0" w:color="auto"/>
          </w:divBdr>
        </w:div>
        <w:div w:id="823474068">
          <w:marLeft w:val="0"/>
          <w:marRight w:val="0"/>
          <w:marTop w:val="0"/>
          <w:marBottom w:val="0"/>
          <w:divBdr>
            <w:top w:val="none" w:sz="0" w:space="0" w:color="auto"/>
            <w:left w:val="none" w:sz="0" w:space="0" w:color="auto"/>
            <w:bottom w:val="none" w:sz="0" w:space="0" w:color="auto"/>
            <w:right w:val="none" w:sz="0" w:space="0" w:color="auto"/>
          </w:divBdr>
        </w:div>
        <w:div w:id="995232448">
          <w:marLeft w:val="0"/>
          <w:marRight w:val="0"/>
          <w:marTop w:val="0"/>
          <w:marBottom w:val="0"/>
          <w:divBdr>
            <w:top w:val="none" w:sz="0" w:space="0" w:color="auto"/>
            <w:left w:val="none" w:sz="0" w:space="0" w:color="auto"/>
            <w:bottom w:val="none" w:sz="0" w:space="0" w:color="auto"/>
            <w:right w:val="none" w:sz="0" w:space="0" w:color="auto"/>
          </w:divBdr>
        </w:div>
        <w:div w:id="1174370877">
          <w:marLeft w:val="0"/>
          <w:marRight w:val="0"/>
          <w:marTop w:val="0"/>
          <w:marBottom w:val="0"/>
          <w:divBdr>
            <w:top w:val="none" w:sz="0" w:space="0" w:color="auto"/>
            <w:left w:val="none" w:sz="0" w:space="0" w:color="auto"/>
            <w:bottom w:val="none" w:sz="0" w:space="0" w:color="auto"/>
            <w:right w:val="none" w:sz="0" w:space="0" w:color="auto"/>
          </w:divBdr>
        </w:div>
        <w:div w:id="1580217351">
          <w:marLeft w:val="0"/>
          <w:marRight w:val="0"/>
          <w:marTop w:val="0"/>
          <w:marBottom w:val="0"/>
          <w:divBdr>
            <w:top w:val="none" w:sz="0" w:space="0" w:color="auto"/>
            <w:left w:val="none" w:sz="0" w:space="0" w:color="auto"/>
            <w:bottom w:val="none" w:sz="0" w:space="0" w:color="auto"/>
            <w:right w:val="none" w:sz="0" w:space="0" w:color="auto"/>
          </w:divBdr>
        </w:div>
        <w:div w:id="2027901212">
          <w:marLeft w:val="0"/>
          <w:marRight w:val="0"/>
          <w:marTop w:val="0"/>
          <w:marBottom w:val="0"/>
          <w:divBdr>
            <w:top w:val="none" w:sz="0" w:space="0" w:color="auto"/>
            <w:left w:val="none" w:sz="0" w:space="0" w:color="auto"/>
            <w:bottom w:val="none" w:sz="0" w:space="0" w:color="auto"/>
            <w:right w:val="none" w:sz="0" w:space="0" w:color="auto"/>
          </w:divBdr>
        </w:div>
      </w:divsChild>
    </w:div>
    <w:div w:id="757824994">
      <w:bodyDiv w:val="1"/>
      <w:marLeft w:val="0"/>
      <w:marRight w:val="0"/>
      <w:marTop w:val="0"/>
      <w:marBottom w:val="0"/>
      <w:divBdr>
        <w:top w:val="none" w:sz="0" w:space="0" w:color="auto"/>
        <w:left w:val="none" w:sz="0" w:space="0" w:color="auto"/>
        <w:bottom w:val="none" w:sz="0" w:space="0" w:color="auto"/>
        <w:right w:val="none" w:sz="0" w:space="0" w:color="auto"/>
      </w:divBdr>
    </w:div>
    <w:div w:id="903877301">
      <w:bodyDiv w:val="1"/>
      <w:marLeft w:val="0"/>
      <w:marRight w:val="0"/>
      <w:marTop w:val="0"/>
      <w:marBottom w:val="0"/>
      <w:divBdr>
        <w:top w:val="none" w:sz="0" w:space="0" w:color="auto"/>
        <w:left w:val="none" w:sz="0" w:space="0" w:color="auto"/>
        <w:bottom w:val="none" w:sz="0" w:space="0" w:color="auto"/>
        <w:right w:val="none" w:sz="0" w:space="0" w:color="auto"/>
      </w:divBdr>
      <w:divsChild>
        <w:div w:id="120733812">
          <w:marLeft w:val="0"/>
          <w:marRight w:val="0"/>
          <w:marTop w:val="0"/>
          <w:marBottom w:val="0"/>
          <w:divBdr>
            <w:top w:val="none" w:sz="0" w:space="0" w:color="auto"/>
            <w:left w:val="none" w:sz="0" w:space="0" w:color="auto"/>
            <w:bottom w:val="none" w:sz="0" w:space="0" w:color="auto"/>
            <w:right w:val="none" w:sz="0" w:space="0" w:color="auto"/>
          </w:divBdr>
        </w:div>
        <w:div w:id="1452044912">
          <w:marLeft w:val="0"/>
          <w:marRight w:val="0"/>
          <w:marTop w:val="0"/>
          <w:marBottom w:val="0"/>
          <w:divBdr>
            <w:top w:val="none" w:sz="0" w:space="0" w:color="auto"/>
            <w:left w:val="none" w:sz="0" w:space="0" w:color="auto"/>
            <w:bottom w:val="none" w:sz="0" w:space="0" w:color="auto"/>
            <w:right w:val="none" w:sz="0" w:space="0" w:color="auto"/>
          </w:divBdr>
        </w:div>
        <w:div w:id="1605764794">
          <w:marLeft w:val="0"/>
          <w:marRight w:val="0"/>
          <w:marTop w:val="0"/>
          <w:marBottom w:val="0"/>
          <w:divBdr>
            <w:top w:val="none" w:sz="0" w:space="0" w:color="auto"/>
            <w:left w:val="none" w:sz="0" w:space="0" w:color="auto"/>
            <w:bottom w:val="none" w:sz="0" w:space="0" w:color="auto"/>
            <w:right w:val="none" w:sz="0" w:space="0" w:color="auto"/>
          </w:divBdr>
        </w:div>
      </w:divsChild>
    </w:div>
    <w:div w:id="916523095">
      <w:bodyDiv w:val="1"/>
      <w:marLeft w:val="0"/>
      <w:marRight w:val="0"/>
      <w:marTop w:val="0"/>
      <w:marBottom w:val="0"/>
      <w:divBdr>
        <w:top w:val="none" w:sz="0" w:space="0" w:color="auto"/>
        <w:left w:val="none" w:sz="0" w:space="0" w:color="auto"/>
        <w:bottom w:val="none" w:sz="0" w:space="0" w:color="auto"/>
        <w:right w:val="none" w:sz="0" w:space="0" w:color="auto"/>
      </w:divBdr>
    </w:div>
    <w:div w:id="951790892">
      <w:bodyDiv w:val="1"/>
      <w:marLeft w:val="0"/>
      <w:marRight w:val="0"/>
      <w:marTop w:val="0"/>
      <w:marBottom w:val="0"/>
      <w:divBdr>
        <w:top w:val="none" w:sz="0" w:space="0" w:color="auto"/>
        <w:left w:val="none" w:sz="0" w:space="0" w:color="auto"/>
        <w:bottom w:val="none" w:sz="0" w:space="0" w:color="auto"/>
        <w:right w:val="none" w:sz="0" w:space="0" w:color="auto"/>
      </w:divBdr>
    </w:div>
    <w:div w:id="952784429">
      <w:bodyDiv w:val="1"/>
      <w:marLeft w:val="0"/>
      <w:marRight w:val="0"/>
      <w:marTop w:val="0"/>
      <w:marBottom w:val="0"/>
      <w:divBdr>
        <w:top w:val="none" w:sz="0" w:space="0" w:color="auto"/>
        <w:left w:val="none" w:sz="0" w:space="0" w:color="auto"/>
        <w:bottom w:val="none" w:sz="0" w:space="0" w:color="auto"/>
        <w:right w:val="none" w:sz="0" w:space="0" w:color="auto"/>
      </w:divBdr>
    </w:div>
    <w:div w:id="1105542902">
      <w:bodyDiv w:val="1"/>
      <w:marLeft w:val="0"/>
      <w:marRight w:val="0"/>
      <w:marTop w:val="0"/>
      <w:marBottom w:val="0"/>
      <w:divBdr>
        <w:top w:val="none" w:sz="0" w:space="0" w:color="auto"/>
        <w:left w:val="none" w:sz="0" w:space="0" w:color="auto"/>
        <w:bottom w:val="none" w:sz="0" w:space="0" w:color="auto"/>
        <w:right w:val="none" w:sz="0" w:space="0" w:color="auto"/>
      </w:divBdr>
    </w:div>
    <w:div w:id="1196885748">
      <w:bodyDiv w:val="1"/>
      <w:marLeft w:val="0"/>
      <w:marRight w:val="0"/>
      <w:marTop w:val="0"/>
      <w:marBottom w:val="0"/>
      <w:divBdr>
        <w:top w:val="none" w:sz="0" w:space="0" w:color="auto"/>
        <w:left w:val="none" w:sz="0" w:space="0" w:color="auto"/>
        <w:bottom w:val="none" w:sz="0" w:space="0" w:color="auto"/>
        <w:right w:val="none" w:sz="0" w:space="0" w:color="auto"/>
      </w:divBdr>
    </w:div>
    <w:div w:id="1208881364">
      <w:bodyDiv w:val="1"/>
      <w:marLeft w:val="0"/>
      <w:marRight w:val="0"/>
      <w:marTop w:val="0"/>
      <w:marBottom w:val="0"/>
      <w:divBdr>
        <w:top w:val="none" w:sz="0" w:space="0" w:color="auto"/>
        <w:left w:val="none" w:sz="0" w:space="0" w:color="auto"/>
        <w:bottom w:val="none" w:sz="0" w:space="0" w:color="auto"/>
        <w:right w:val="none" w:sz="0" w:space="0" w:color="auto"/>
      </w:divBdr>
    </w:div>
    <w:div w:id="1251085529">
      <w:bodyDiv w:val="1"/>
      <w:marLeft w:val="0"/>
      <w:marRight w:val="0"/>
      <w:marTop w:val="0"/>
      <w:marBottom w:val="0"/>
      <w:divBdr>
        <w:top w:val="none" w:sz="0" w:space="0" w:color="auto"/>
        <w:left w:val="none" w:sz="0" w:space="0" w:color="auto"/>
        <w:bottom w:val="none" w:sz="0" w:space="0" w:color="auto"/>
        <w:right w:val="none" w:sz="0" w:space="0" w:color="auto"/>
      </w:divBdr>
    </w:div>
    <w:div w:id="1257137146">
      <w:bodyDiv w:val="1"/>
      <w:marLeft w:val="0"/>
      <w:marRight w:val="0"/>
      <w:marTop w:val="0"/>
      <w:marBottom w:val="0"/>
      <w:divBdr>
        <w:top w:val="none" w:sz="0" w:space="0" w:color="auto"/>
        <w:left w:val="none" w:sz="0" w:space="0" w:color="auto"/>
        <w:bottom w:val="none" w:sz="0" w:space="0" w:color="auto"/>
        <w:right w:val="none" w:sz="0" w:space="0" w:color="auto"/>
      </w:divBdr>
      <w:divsChild>
        <w:div w:id="1760561229">
          <w:marLeft w:val="0"/>
          <w:marRight w:val="0"/>
          <w:marTop w:val="0"/>
          <w:marBottom w:val="0"/>
          <w:divBdr>
            <w:top w:val="none" w:sz="0" w:space="0" w:color="auto"/>
            <w:left w:val="none" w:sz="0" w:space="0" w:color="auto"/>
            <w:bottom w:val="none" w:sz="0" w:space="0" w:color="auto"/>
            <w:right w:val="none" w:sz="0" w:space="0" w:color="auto"/>
          </w:divBdr>
        </w:div>
        <w:div w:id="1855072411">
          <w:marLeft w:val="0"/>
          <w:marRight w:val="0"/>
          <w:marTop w:val="0"/>
          <w:marBottom w:val="0"/>
          <w:divBdr>
            <w:top w:val="none" w:sz="0" w:space="0" w:color="auto"/>
            <w:left w:val="none" w:sz="0" w:space="0" w:color="auto"/>
            <w:bottom w:val="none" w:sz="0" w:space="0" w:color="auto"/>
            <w:right w:val="none" w:sz="0" w:space="0" w:color="auto"/>
          </w:divBdr>
        </w:div>
      </w:divsChild>
    </w:div>
    <w:div w:id="1406995667">
      <w:bodyDiv w:val="1"/>
      <w:marLeft w:val="0"/>
      <w:marRight w:val="0"/>
      <w:marTop w:val="0"/>
      <w:marBottom w:val="0"/>
      <w:divBdr>
        <w:top w:val="none" w:sz="0" w:space="0" w:color="auto"/>
        <w:left w:val="none" w:sz="0" w:space="0" w:color="auto"/>
        <w:bottom w:val="none" w:sz="0" w:space="0" w:color="auto"/>
        <w:right w:val="none" w:sz="0" w:space="0" w:color="auto"/>
      </w:divBdr>
      <w:divsChild>
        <w:div w:id="14885372">
          <w:marLeft w:val="0"/>
          <w:marRight w:val="0"/>
          <w:marTop w:val="0"/>
          <w:marBottom w:val="0"/>
          <w:divBdr>
            <w:top w:val="none" w:sz="0" w:space="0" w:color="auto"/>
            <w:left w:val="none" w:sz="0" w:space="0" w:color="auto"/>
            <w:bottom w:val="none" w:sz="0" w:space="0" w:color="auto"/>
            <w:right w:val="none" w:sz="0" w:space="0" w:color="auto"/>
          </w:divBdr>
        </w:div>
        <w:div w:id="1496530825">
          <w:marLeft w:val="0"/>
          <w:marRight w:val="0"/>
          <w:marTop w:val="0"/>
          <w:marBottom w:val="0"/>
          <w:divBdr>
            <w:top w:val="none" w:sz="0" w:space="0" w:color="auto"/>
            <w:left w:val="none" w:sz="0" w:space="0" w:color="auto"/>
            <w:bottom w:val="none" w:sz="0" w:space="0" w:color="auto"/>
            <w:right w:val="none" w:sz="0" w:space="0" w:color="auto"/>
          </w:divBdr>
        </w:div>
        <w:div w:id="1574585905">
          <w:marLeft w:val="0"/>
          <w:marRight w:val="0"/>
          <w:marTop w:val="0"/>
          <w:marBottom w:val="0"/>
          <w:divBdr>
            <w:top w:val="none" w:sz="0" w:space="0" w:color="auto"/>
            <w:left w:val="none" w:sz="0" w:space="0" w:color="auto"/>
            <w:bottom w:val="none" w:sz="0" w:space="0" w:color="auto"/>
            <w:right w:val="none" w:sz="0" w:space="0" w:color="auto"/>
          </w:divBdr>
        </w:div>
      </w:divsChild>
    </w:div>
    <w:div w:id="1431273282">
      <w:bodyDiv w:val="1"/>
      <w:marLeft w:val="0"/>
      <w:marRight w:val="0"/>
      <w:marTop w:val="0"/>
      <w:marBottom w:val="0"/>
      <w:divBdr>
        <w:top w:val="none" w:sz="0" w:space="0" w:color="auto"/>
        <w:left w:val="none" w:sz="0" w:space="0" w:color="auto"/>
        <w:bottom w:val="none" w:sz="0" w:space="0" w:color="auto"/>
        <w:right w:val="none" w:sz="0" w:space="0" w:color="auto"/>
      </w:divBdr>
      <w:divsChild>
        <w:div w:id="378362384">
          <w:marLeft w:val="0"/>
          <w:marRight w:val="0"/>
          <w:marTop w:val="0"/>
          <w:marBottom w:val="0"/>
          <w:divBdr>
            <w:top w:val="none" w:sz="0" w:space="0" w:color="auto"/>
            <w:left w:val="none" w:sz="0" w:space="0" w:color="auto"/>
            <w:bottom w:val="none" w:sz="0" w:space="0" w:color="auto"/>
            <w:right w:val="none" w:sz="0" w:space="0" w:color="auto"/>
          </w:divBdr>
        </w:div>
        <w:div w:id="733234386">
          <w:marLeft w:val="0"/>
          <w:marRight w:val="0"/>
          <w:marTop w:val="0"/>
          <w:marBottom w:val="0"/>
          <w:divBdr>
            <w:top w:val="none" w:sz="0" w:space="0" w:color="auto"/>
            <w:left w:val="none" w:sz="0" w:space="0" w:color="auto"/>
            <w:bottom w:val="none" w:sz="0" w:space="0" w:color="auto"/>
            <w:right w:val="none" w:sz="0" w:space="0" w:color="auto"/>
          </w:divBdr>
        </w:div>
        <w:div w:id="775902242">
          <w:marLeft w:val="0"/>
          <w:marRight w:val="0"/>
          <w:marTop w:val="0"/>
          <w:marBottom w:val="0"/>
          <w:divBdr>
            <w:top w:val="none" w:sz="0" w:space="0" w:color="auto"/>
            <w:left w:val="none" w:sz="0" w:space="0" w:color="auto"/>
            <w:bottom w:val="none" w:sz="0" w:space="0" w:color="auto"/>
            <w:right w:val="none" w:sz="0" w:space="0" w:color="auto"/>
          </w:divBdr>
        </w:div>
        <w:div w:id="805244563">
          <w:marLeft w:val="0"/>
          <w:marRight w:val="0"/>
          <w:marTop w:val="0"/>
          <w:marBottom w:val="0"/>
          <w:divBdr>
            <w:top w:val="none" w:sz="0" w:space="0" w:color="auto"/>
            <w:left w:val="none" w:sz="0" w:space="0" w:color="auto"/>
            <w:bottom w:val="none" w:sz="0" w:space="0" w:color="auto"/>
            <w:right w:val="none" w:sz="0" w:space="0" w:color="auto"/>
          </w:divBdr>
        </w:div>
        <w:div w:id="1075856088">
          <w:marLeft w:val="0"/>
          <w:marRight w:val="0"/>
          <w:marTop w:val="0"/>
          <w:marBottom w:val="0"/>
          <w:divBdr>
            <w:top w:val="none" w:sz="0" w:space="0" w:color="auto"/>
            <w:left w:val="none" w:sz="0" w:space="0" w:color="auto"/>
            <w:bottom w:val="none" w:sz="0" w:space="0" w:color="auto"/>
            <w:right w:val="none" w:sz="0" w:space="0" w:color="auto"/>
          </w:divBdr>
        </w:div>
        <w:div w:id="1678002168">
          <w:marLeft w:val="0"/>
          <w:marRight w:val="0"/>
          <w:marTop w:val="0"/>
          <w:marBottom w:val="0"/>
          <w:divBdr>
            <w:top w:val="none" w:sz="0" w:space="0" w:color="auto"/>
            <w:left w:val="none" w:sz="0" w:space="0" w:color="auto"/>
            <w:bottom w:val="none" w:sz="0" w:space="0" w:color="auto"/>
            <w:right w:val="none" w:sz="0" w:space="0" w:color="auto"/>
          </w:divBdr>
        </w:div>
        <w:div w:id="1702439705">
          <w:marLeft w:val="0"/>
          <w:marRight w:val="0"/>
          <w:marTop w:val="0"/>
          <w:marBottom w:val="0"/>
          <w:divBdr>
            <w:top w:val="none" w:sz="0" w:space="0" w:color="auto"/>
            <w:left w:val="none" w:sz="0" w:space="0" w:color="auto"/>
            <w:bottom w:val="none" w:sz="0" w:space="0" w:color="auto"/>
            <w:right w:val="none" w:sz="0" w:space="0" w:color="auto"/>
          </w:divBdr>
        </w:div>
        <w:div w:id="1818916534">
          <w:marLeft w:val="0"/>
          <w:marRight w:val="0"/>
          <w:marTop w:val="0"/>
          <w:marBottom w:val="0"/>
          <w:divBdr>
            <w:top w:val="none" w:sz="0" w:space="0" w:color="auto"/>
            <w:left w:val="none" w:sz="0" w:space="0" w:color="auto"/>
            <w:bottom w:val="none" w:sz="0" w:space="0" w:color="auto"/>
            <w:right w:val="none" w:sz="0" w:space="0" w:color="auto"/>
          </w:divBdr>
        </w:div>
      </w:divsChild>
    </w:div>
    <w:div w:id="1493177038">
      <w:bodyDiv w:val="1"/>
      <w:marLeft w:val="0"/>
      <w:marRight w:val="0"/>
      <w:marTop w:val="0"/>
      <w:marBottom w:val="0"/>
      <w:divBdr>
        <w:top w:val="none" w:sz="0" w:space="0" w:color="auto"/>
        <w:left w:val="none" w:sz="0" w:space="0" w:color="auto"/>
        <w:bottom w:val="none" w:sz="0" w:space="0" w:color="auto"/>
        <w:right w:val="none" w:sz="0" w:space="0" w:color="auto"/>
      </w:divBdr>
      <w:divsChild>
        <w:div w:id="941648525">
          <w:marLeft w:val="0"/>
          <w:marRight w:val="0"/>
          <w:marTop w:val="0"/>
          <w:marBottom w:val="0"/>
          <w:divBdr>
            <w:top w:val="none" w:sz="0" w:space="0" w:color="auto"/>
            <w:left w:val="none" w:sz="0" w:space="0" w:color="auto"/>
            <w:bottom w:val="none" w:sz="0" w:space="0" w:color="auto"/>
            <w:right w:val="none" w:sz="0" w:space="0" w:color="auto"/>
          </w:divBdr>
        </w:div>
        <w:div w:id="1289966821">
          <w:marLeft w:val="0"/>
          <w:marRight w:val="0"/>
          <w:marTop w:val="0"/>
          <w:marBottom w:val="0"/>
          <w:divBdr>
            <w:top w:val="none" w:sz="0" w:space="0" w:color="auto"/>
            <w:left w:val="none" w:sz="0" w:space="0" w:color="auto"/>
            <w:bottom w:val="none" w:sz="0" w:space="0" w:color="auto"/>
            <w:right w:val="none" w:sz="0" w:space="0" w:color="auto"/>
          </w:divBdr>
        </w:div>
        <w:div w:id="1446384533">
          <w:marLeft w:val="0"/>
          <w:marRight w:val="0"/>
          <w:marTop w:val="0"/>
          <w:marBottom w:val="0"/>
          <w:divBdr>
            <w:top w:val="none" w:sz="0" w:space="0" w:color="auto"/>
            <w:left w:val="none" w:sz="0" w:space="0" w:color="auto"/>
            <w:bottom w:val="none" w:sz="0" w:space="0" w:color="auto"/>
            <w:right w:val="none" w:sz="0" w:space="0" w:color="auto"/>
          </w:divBdr>
        </w:div>
        <w:div w:id="2093311602">
          <w:marLeft w:val="0"/>
          <w:marRight w:val="0"/>
          <w:marTop w:val="0"/>
          <w:marBottom w:val="0"/>
          <w:divBdr>
            <w:top w:val="none" w:sz="0" w:space="0" w:color="auto"/>
            <w:left w:val="none" w:sz="0" w:space="0" w:color="auto"/>
            <w:bottom w:val="none" w:sz="0" w:space="0" w:color="auto"/>
            <w:right w:val="none" w:sz="0" w:space="0" w:color="auto"/>
          </w:divBdr>
        </w:div>
      </w:divsChild>
    </w:div>
    <w:div w:id="1687899765">
      <w:bodyDiv w:val="1"/>
      <w:marLeft w:val="0"/>
      <w:marRight w:val="0"/>
      <w:marTop w:val="0"/>
      <w:marBottom w:val="0"/>
      <w:divBdr>
        <w:top w:val="none" w:sz="0" w:space="0" w:color="auto"/>
        <w:left w:val="none" w:sz="0" w:space="0" w:color="auto"/>
        <w:bottom w:val="none" w:sz="0" w:space="0" w:color="auto"/>
        <w:right w:val="none" w:sz="0" w:space="0" w:color="auto"/>
      </w:divBdr>
    </w:div>
    <w:div w:id="1712802119">
      <w:bodyDiv w:val="1"/>
      <w:marLeft w:val="0"/>
      <w:marRight w:val="0"/>
      <w:marTop w:val="0"/>
      <w:marBottom w:val="0"/>
      <w:divBdr>
        <w:top w:val="none" w:sz="0" w:space="0" w:color="auto"/>
        <w:left w:val="none" w:sz="0" w:space="0" w:color="auto"/>
        <w:bottom w:val="none" w:sz="0" w:space="0" w:color="auto"/>
        <w:right w:val="none" w:sz="0" w:space="0" w:color="auto"/>
      </w:divBdr>
    </w:div>
    <w:div w:id="1780644102">
      <w:bodyDiv w:val="1"/>
      <w:marLeft w:val="0"/>
      <w:marRight w:val="0"/>
      <w:marTop w:val="0"/>
      <w:marBottom w:val="0"/>
      <w:divBdr>
        <w:top w:val="none" w:sz="0" w:space="0" w:color="auto"/>
        <w:left w:val="none" w:sz="0" w:space="0" w:color="auto"/>
        <w:bottom w:val="none" w:sz="0" w:space="0" w:color="auto"/>
        <w:right w:val="none" w:sz="0" w:space="0" w:color="auto"/>
      </w:divBdr>
      <w:divsChild>
        <w:div w:id="170032226">
          <w:marLeft w:val="0"/>
          <w:marRight w:val="0"/>
          <w:marTop w:val="0"/>
          <w:marBottom w:val="0"/>
          <w:divBdr>
            <w:top w:val="none" w:sz="0" w:space="0" w:color="auto"/>
            <w:left w:val="none" w:sz="0" w:space="0" w:color="auto"/>
            <w:bottom w:val="none" w:sz="0" w:space="0" w:color="auto"/>
            <w:right w:val="none" w:sz="0" w:space="0" w:color="auto"/>
          </w:divBdr>
        </w:div>
        <w:div w:id="216282592">
          <w:marLeft w:val="0"/>
          <w:marRight w:val="0"/>
          <w:marTop w:val="0"/>
          <w:marBottom w:val="0"/>
          <w:divBdr>
            <w:top w:val="none" w:sz="0" w:space="0" w:color="auto"/>
            <w:left w:val="none" w:sz="0" w:space="0" w:color="auto"/>
            <w:bottom w:val="none" w:sz="0" w:space="0" w:color="auto"/>
            <w:right w:val="none" w:sz="0" w:space="0" w:color="auto"/>
          </w:divBdr>
        </w:div>
        <w:div w:id="377752161">
          <w:marLeft w:val="0"/>
          <w:marRight w:val="0"/>
          <w:marTop w:val="0"/>
          <w:marBottom w:val="0"/>
          <w:divBdr>
            <w:top w:val="none" w:sz="0" w:space="0" w:color="auto"/>
            <w:left w:val="none" w:sz="0" w:space="0" w:color="auto"/>
            <w:bottom w:val="none" w:sz="0" w:space="0" w:color="auto"/>
            <w:right w:val="none" w:sz="0" w:space="0" w:color="auto"/>
          </w:divBdr>
        </w:div>
        <w:div w:id="394091633">
          <w:marLeft w:val="0"/>
          <w:marRight w:val="0"/>
          <w:marTop w:val="0"/>
          <w:marBottom w:val="0"/>
          <w:divBdr>
            <w:top w:val="none" w:sz="0" w:space="0" w:color="auto"/>
            <w:left w:val="none" w:sz="0" w:space="0" w:color="auto"/>
            <w:bottom w:val="none" w:sz="0" w:space="0" w:color="auto"/>
            <w:right w:val="none" w:sz="0" w:space="0" w:color="auto"/>
          </w:divBdr>
        </w:div>
        <w:div w:id="543637221">
          <w:marLeft w:val="0"/>
          <w:marRight w:val="0"/>
          <w:marTop w:val="0"/>
          <w:marBottom w:val="0"/>
          <w:divBdr>
            <w:top w:val="none" w:sz="0" w:space="0" w:color="auto"/>
            <w:left w:val="none" w:sz="0" w:space="0" w:color="auto"/>
            <w:bottom w:val="none" w:sz="0" w:space="0" w:color="auto"/>
            <w:right w:val="none" w:sz="0" w:space="0" w:color="auto"/>
          </w:divBdr>
        </w:div>
        <w:div w:id="895891188">
          <w:marLeft w:val="0"/>
          <w:marRight w:val="0"/>
          <w:marTop w:val="0"/>
          <w:marBottom w:val="0"/>
          <w:divBdr>
            <w:top w:val="none" w:sz="0" w:space="0" w:color="auto"/>
            <w:left w:val="none" w:sz="0" w:space="0" w:color="auto"/>
            <w:bottom w:val="none" w:sz="0" w:space="0" w:color="auto"/>
            <w:right w:val="none" w:sz="0" w:space="0" w:color="auto"/>
          </w:divBdr>
        </w:div>
        <w:div w:id="948199300">
          <w:marLeft w:val="0"/>
          <w:marRight w:val="0"/>
          <w:marTop w:val="0"/>
          <w:marBottom w:val="0"/>
          <w:divBdr>
            <w:top w:val="none" w:sz="0" w:space="0" w:color="auto"/>
            <w:left w:val="none" w:sz="0" w:space="0" w:color="auto"/>
            <w:bottom w:val="none" w:sz="0" w:space="0" w:color="auto"/>
            <w:right w:val="none" w:sz="0" w:space="0" w:color="auto"/>
          </w:divBdr>
        </w:div>
        <w:div w:id="965549557">
          <w:marLeft w:val="0"/>
          <w:marRight w:val="0"/>
          <w:marTop w:val="0"/>
          <w:marBottom w:val="0"/>
          <w:divBdr>
            <w:top w:val="none" w:sz="0" w:space="0" w:color="auto"/>
            <w:left w:val="none" w:sz="0" w:space="0" w:color="auto"/>
            <w:bottom w:val="none" w:sz="0" w:space="0" w:color="auto"/>
            <w:right w:val="none" w:sz="0" w:space="0" w:color="auto"/>
          </w:divBdr>
        </w:div>
        <w:div w:id="1188790224">
          <w:marLeft w:val="0"/>
          <w:marRight w:val="0"/>
          <w:marTop w:val="0"/>
          <w:marBottom w:val="0"/>
          <w:divBdr>
            <w:top w:val="none" w:sz="0" w:space="0" w:color="auto"/>
            <w:left w:val="none" w:sz="0" w:space="0" w:color="auto"/>
            <w:bottom w:val="none" w:sz="0" w:space="0" w:color="auto"/>
            <w:right w:val="none" w:sz="0" w:space="0" w:color="auto"/>
          </w:divBdr>
        </w:div>
        <w:div w:id="1220943402">
          <w:marLeft w:val="0"/>
          <w:marRight w:val="0"/>
          <w:marTop w:val="0"/>
          <w:marBottom w:val="0"/>
          <w:divBdr>
            <w:top w:val="none" w:sz="0" w:space="0" w:color="auto"/>
            <w:left w:val="none" w:sz="0" w:space="0" w:color="auto"/>
            <w:bottom w:val="none" w:sz="0" w:space="0" w:color="auto"/>
            <w:right w:val="none" w:sz="0" w:space="0" w:color="auto"/>
          </w:divBdr>
        </w:div>
        <w:div w:id="1321542136">
          <w:marLeft w:val="0"/>
          <w:marRight w:val="0"/>
          <w:marTop w:val="0"/>
          <w:marBottom w:val="0"/>
          <w:divBdr>
            <w:top w:val="none" w:sz="0" w:space="0" w:color="auto"/>
            <w:left w:val="none" w:sz="0" w:space="0" w:color="auto"/>
            <w:bottom w:val="none" w:sz="0" w:space="0" w:color="auto"/>
            <w:right w:val="none" w:sz="0" w:space="0" w:color="auto"/>
          </w:divBdr>
        </w:div>
        <w:div w:id="1335496528">
          <w:marLeft w:val="0"/>
          <w:marRight w:val="0"/>
          <w:marTop w:val="0"/>
          <w:marBottom w:val="0"/>
          <w:divBdr>
            <w:top w:val="none" w:sz="0" w:space="0" w:color="auto"/>
            <w:left w:val="none" w:sz="0" w:space="0" w:color="auto"/>
            <w:bottom w:val="none" w:sz="0" w:space="0" w:color="auto"/>
            <w:right w:val="none" w:sz="0" w:space="0" w:color="auto"/>
          </w:divBdr>
        </w:div>
        <w:div w:id="1345396794">
          <w:marLeft w:val="0"/>
          <w:marRight w:val="0"/>
          <w:marTop w:val="0"/>
          <w:marBottom w:val="0"/>
          <w:divBdr>
            <w:top w:val="none" w:sz="0" w:space="0" w:color="auto"/>
            <w:left w:val="none" w:sz="0" w:space="0" w:color="auto"/>
            <w:bottom w:val="none" w:sz="0" w:space="0" w:color="auto"/>
            <w:right w:val="none" w:sz="0" w:space="0" w:color="auto"/>
          </w:divBdr>
        </w:div>
        <w:div w:id="1385985589">
          <w:marLeft w:val="0"/>
          <w:marRight w:val="0"/>
          <w:marTop w:val="0"/>
          <w:marBottom w:val="0"/>
          <w:divBdr>
            <w:top w:val="none" w:sz="0" w:space="0" w:color="auto"/>
            <w:left w:val="none" w:sz="0" w:space="0" w:color="auto"/>
            <w:bottom w:val="none" w:sz="0" w:space="0" w:color="auto"/>
            <w:right w:val="none" w:sz="0" w:space="0" w:color="auto"/>
          </w:divBdr>
        </w:div>
        <w:div w:id="1429042507">
          <w:marLeft w:val="0"/>
          <w:marRight w:val="0"/>
          <w:marTop w:val="0"/>
          <w:marBottom w:val="0"/>
          <w:divBdr>
            <w:top w:val="none" w:sz="0" w:space="0" w:color="auto"/>
            <w:left w:val="none" w:sz="0" w:space="0" w:color="auto"/>
            <w:bottom w:val="none" w:sz="0" w:space="0" w:color="auto"/>
            <w:right w:val="none" w:sz="0" w:space="0" w:color="auto"/>
          </w:divBdr>
        </w:div>
        <w:div w:id="1472166626">
          <w:marLeft w:val="0"/>
          <w:marRight w:val="0"/>
          <w:marTop w:val="0"/>
          <w:marBottom w:val="0"/>
          <w:divBdr>
            <w:top w:val="none" w:sz="0" w:space="0" w:color="auto"/>
            <w:left w:val="none" w:sz="0" w:space="0" w:color="auto"/>
            <w:bottom w:val="none" w:sz="0" w:space="0" w:color="auto"/>
            <w:right w:val="none" w:sz="0" w:space="0" w:color="auto"/>
          </w:divBdr>
        </w:div>
        <w:div w:id="1517307646">
          <w:marLeft w:val="0"/>
          <w:marRight w:val="0"/>
          <w:marTop w:val="0"/>
          <w:marBottom w:val="0"/>
          <w:divBdr>
            <w:top w:val="none" w:sz="0" w:space="0" w:color="auto"/>
            <w:left w:val="none" w:sz="0" w:space="0" w:color="auto"/>
            <w:bottom w:val="none" w:sz="0" w:space="0" w:color="auto"/>
            <w:right w:val="none" w:sz="0" w:space="0" w:color="auto"/>
          </w:divBdr>
        </w:div>
        <w:div w:id="1561137436">
          <w:marLeft w:val="0"/>
          <w:marRight w:val="0"/>
          <w:marTop w:val="0"/>
          <w:marBottom w:val="0"/>
          <w:divBdr>
            <w:top w:val="none" w:sz="0" w:space="0" w:color="auto"/>
            <w:left w:val="none" w:sz="0" w:space="0" w:color="auto"/>
            <w:bottom w:val="none" w:sz="0" w:space="0" w:color="auto"/>
            <w:right w:val="none" w:sz="0" w:space="0" w:color="auto"/>
          </w:divBdr>
        </w:div>
        <w:div w:id="1670785746">
          <w:marLeft w:val="0"/>
          <w:marRight w:val="0"/>
          <w:marTop w:val="0"/>
          <w:marBottom w:val="0"/>
          <w:divBdr>
            <w:top w:val="none" w:sz="0" w:space="0" w:color="auto"/>
            <w:left w:val="none" w:sz="0" w:space="0" w:color="auto"/>
            <w:bottom w:val="none" w:sz="0" w:space="0" w:color="auto"/>
            <w:right w:val="none" w:sz="0" w:space="0" w:color="auto"/>
          </w:divBdr>
        </w:div>
        <w:div w:id="1728145324">
          <w:marLeft w:val="0"/>
          <w:marRight w:val="0"/>
          <w:marTop w:val="0"/>
          <w:marBottom w:val="0"/>
          <w:divBdr>
            <w:top w:val="none" w:sz="0" w:space="0" w:color="auto"/>
            <w:left w:val="none" w:sz="0" w:space="0" w:color="auto"/>
            <w:bottom w:val="none" w:sz="0" w:space="0" w:color="auto"/>
            <w:right w:val="none" w:sz="0" w:space="0" w:color="auto"/>
          </w:divBdr>
        </w:div>
        <w:div w:id="1810198896">
          <w:marLeft w:val="0"/>
          <w:marRight w:val="0"/>
          <w:marTop w:val="0"/>
          <w:marBottom w:val="0"/>
          <w:divBdr>
            <w:top w:val="none" w:sz="0" w:space="0" w:color="auto"/>
            <w:left w:val="none" w:sz="0" w:space="0" w:color="auto"/>
            <w:bottom w:val="none" w:sz="0" w:space="0" w:color="auto"/>
            <w:right w:val="none" w:sz="0" w:space="0" w:color="auto"/>
          </w:divBdr>
        </w:div>
        <w:div w:id="1842499904">
          <w:marLeft w:val="0"/>
          <w:marRight w:val="0"/>
          <w:marTop w:val="0"/>
          <w:marBottom w:val="0"/>
          <w:divBdr>
            <w:top w:val="none" w:sz="0" w:space="0" w:color="auto"/>
            <w:left w:val="none" w:sz="0" w:space="0" w:color="auto"/>
            <w:bottom w:val="none" w:sz="0" w:space="0" w:color="auto"/>
            <w:right w:val="none" w:sz="0" w:space="0" w:color="auto"/>
          </w:divBdr>
        </w:div>
        <w:div w:id="1876696140">
          <w:marLeft w:val="0"/>
          <w:marRight w:val="0"/>
          <w:marTop w:val="0"/>
          <w:marBottom w:val="0"/>
          <w:divBdr>
            <w:top w:val="none" w:sz="0" w:space="0" w:color="auto"/>
            <w:left w:val="none" w:sz="0" w:space="0" w:color="auto"/>
            <w:bottom w:val="none" w:sz="0" w:space="0" w:color="auto"/>
            <w:right w:val="none" w:sz="0" w:space="0" w:color="auto"/>
          </w:divBdr>
        </w:div>
        <w:div w:id="1934195219">
          <w:marLeft w:val="0"/>
          <w:marRight w:val="0"/>
          <w:marTop w:val="0"/>
          <w:marBottom w:val="0"/>
          <w:divBdr>
            <w:top w:val="none" w:sz="0" w:space="0" w:color="auto"/>
            <w:left w:val="none" w:sz="0" w:space="0" w:color="auto"/>
            <w:bottom w:val="none" w:sz="0" w:space="0" w:color="auto"/>
            <w:right w:val="none" w:sz="0" w:space="0" w:color="auto"/>
          </w:divBdr>
        </w:div>
        <w:div w:id="1970627342">
          <w:marLeft w:val="0"/>
          <w:marRight w:val="0"/>
          <w:marTop w:val="0"/>
          <w:marBottom w:val="0"/>
          <w:divBdr>
            <w:top w:val="none" w:sz="0" w:space="0" w:color="auto"/>
            <w:left w:val="none" w:sz="0" w:space="0" w:color="auto"/>
            <w:bottom w:val="none" w:sz="0" w:space="0" w:color="auto"/>
            <w:right w:val="none" w:sz="0" w:space="0" w:color="auto"/>
          </w:divBdr>
        </w:div>
        <w:div w:id="1995452774">
          <w:marLeft w:val="0"/>
          <w:marRight w:val="0"/>
          <w:marTop w:val="0"/>
          <w:marBottom w:val="0"/>
          <w:divBdr>
            <w:top w:val="none" w:sz="0" w:space="0" w:color="auto"/>
            <w:left w:val="none" w:sz="0" w:space="0" w:color="auto"/>
            <w:bottom w:val="none" w:sz="0" w:space="0" w:color="auto"/>
            <w:right w:val="none" w:sz="0" w:space="0" w:color="auto"/>
          </w:divBdr>
        </w:div>
        <w:div w:id="1996566204">
          <w:marLeft w:val="0"/>
          <w:marRight w:val="0"/>
          <w:marTop w:val="0"/>
          <w:marBottom w:val="0"/>
          <w:divBdr>
            <w:top w:val="none" w:sz="0" w:space="0" w:color="auto"/>
            <w:left w:val="none" w:sz="0" w:space="0" w:color="auto"/>
            <w:bottom w:val="none" w:sz="0" w:space="0" w:color="auto"/>
            <w:right w:val="none" w:sz="0" w:space="0" w:color="auto"/>
          </w:divBdr>
        </w:div>
        <w:div w:id="2018000850">
          <w:marLeft w:val="0"/>
          <w:marRight w:val="0"/>
          <w:marTop w:val="0"/>
          <w:marBottom w:val="0"/>
          <w:divBdr>
            <w:top w:val="none" w:sz="0" w:space="0" w:color="auto"/>
            <w:left w:val="none" w:sz="0" w:space="0" w:color="auto"/>
            <w:bottom w:val="none" w:sz="0" w:space="0" w:color="auto"/>
            <w:right w:val="none" w:sz="0" w:space="0" w:color="auto"/>
          </w:divBdr>
        </w:div>
        <w:div w:id="2118133015">
          <w:marLeft w:val="0"/>
          <w:marRight w:val="0"/>
          <w:marTop w:val="0"/>
          <w:marBottom w:val="0"/>
          <w:divBdr>
            <w:top w:val="none" w:sz="0" w:space="0" w:color="auto"/>
            <w:left w:val="none" w:sz="0" w:space="0" w:color="auto"/>
            <w:bottom w:val="none" w:sz="0" w:space="0" w:color="auto"/>
            <w:right w:val="none" w:sz="0" w:space="0" w:color="auto"/>
          </w:divBdr>
        </w:div>
      </w:divsChild>
    </w:div>
    <w:div w:id="1809938523">
      <w:bodyDiv w:val="1"/>
      <w:marLeft w:val="0"/>
      <w:marRight w:val="0"/>
      <w:marTop w:val="0"/>
      <w:marBottom w:val="0"/>
      <w:divBdr>
        <w:top w:val="none" w:sz="0" w:space="0" w:color="auto"/>
        <w:left w:val="none" w:sz="0" w:space="0" w:color="auto"/>
        <w:bottom w:val="none" w:sz="0" w:space="0" w:color="auto"/>
        <w:right w:val="none" w:sz="0" w:space="0" w:color="auto"/>
      </w:divBdr>
    </w:div>
    <w:div w:id="1905408506">
      <w:bodyDiv w:val="1"/>
      <w:marLeft w:val="0"/>
      <w:marRight w:val="0"/>
      <w:marTop w:val="0"/>
      <w:marBottom w:val="0"/>
      <w:divBdr>
        <w:top w:val="none" w:sz="0" w:space="0" w:color="auto"/>
        <w:left w:val="none" w:sz="0" w:space="0" w:color="auto"/>
        <w:bottom w:val="none" w:sz="0" w:space="0" w:color="auto"/>
        <w:right w:val="none" w:sz="0" w:space="0" w:color="auto"/>
      </w:divBdr>
      <w:divsChild>
        <w:div w:id="232156278">
          <w:marLeft w:val="0"/>
          <w:marRight w:val="0"/>
          <w:marTop w:val="0"/>
          <w:marBottom w:val="0"/>
          <w:divBdr>
            <w:top w:val="none" w:sz="0" w:space="0" w:color="auto"/>
            <w:left w:val="none" w:sz="0" w:space="0" w:color="auto"/>
            <w:bottom w:val="none" w:sz="0" w:space="0" w:color="auto"/>
            <w:right w:val="none" w:sz="0" w:space="0" w:color="auto"/>
          </w:divBdr>
        </w:div>
        <w:div w:id="233593033">
          <w:marLeft w:val="0"/>
          <w:marRight w:val="0"/>
          <w:marTop w:val="0"/>
          <w:marBottom w:val="0"/>
          <w:divBdr>
            <w:top w:val="none" w:sz="0" w:space="0" w:color="auto"/>
            <w:left w:val="none" w:sz="0" w:space="0" w:color="auto"/>
            <w:bottom w:val="none" w:sz="0" w:space="0" w:color="auto"/>
            <w:right w:val="none" w:sz="0" w:space="0" w:color="auto"/>
          </w:divBdr>
        </w:div>
        <w:div w:id="506869686">
          <w:marLeft w:val="0"/>
          <w:marRight w:val="0"/>
          <w:marTop w:val="0"/>
          <w:marBottom w:val="0"/>
          <w:divBdr>
            <w:top w:val="none" w:sz="0" w:space="0" w:color="auto"/>
            <w:left w:val="none" w:sz="0" w:space="0" w:color="auto"/>
            <w:bottom w:val="none" w:sz="0" w:space="0" w:color="auto"/>
            <w:right w:val="none" w:sz="0" w:space="0" w:color="auto"/>
          </w:divBdr>
        </w:div>
        <w:div w:id="610862771">
          <w:marLeft w:val="0"/>
          <w:marRight w:val="0"/>
          <w:marTop w:val="0"/>
          <w:marBottom w:val="0"/>
          <w:divBdr>
            <w:top w:val="none" w:sz="0" w:space="0" w:color="auto"/>
            <w:left w:val="none" w:sz="0" w:space="0" w:color="auto"/>
            <w:bottom w:val="none" w:sz="0" w:space="0" w:color="auto"/>
            <w:right w:val="none" w:sz="0" w:space="0" w:color="auto"/>
          </w:divBdr>
        </w:div>
        <w:div w:id="833759622">
          <w:marLeft w:val="0"/>
          <w:marRight w:val="0"/>
          <w:marTop w:val="0"/>
          <w:marBottom w:val="0"/>
          <w:divBdr>
            <w:top w:val="none" w:sz="0" w:space="0" w:color="auto"/>
            <w:left w:val="none" w:sz="0" w:space="0" w:color="auto"/>
            <w:bottom w:val="none" w:sz="0" w:space="0" w:color="auto"/>
            <w:right w:val="none" w:sz="0" w:space="0" w:color="auto"/>
          </w:divBdr>
        </w:div>
        <w:div w:id="1450125044">
          <w:marLeft w:val="0"/>
          <w:marRight w:val="0"/>
          <w:marTop w:val="0"/>
          <w:marBottom w:val="0"/>
          <w:divBdr>
            <w:top w:val="none" w:sz="0" w:space="0" w:color="auto"/>
            <w:left w:val="none" w:sz="0" w:space="0" w:color="auto"/>
            <w:bottom w:val="none" w:sz="0" w:space="0" w:color="auto"/>
            <w:right w:val="none" w:sz="0" w:space="0" w:color="auto"/>
          </w:divBdr>
        </w:div>
      </w:divsChild>
    </w:div>
    <w:div w:id="1949658422">
      <w:bodyDiv w:val="1"/>
      <w:marLeft w:val="0"/>
      <w:marRight w:val="0"/>
      <w:marTop w:val="0"/>
      <w:marBottom w:val="0"/>
      <w:divBdr>
        <w:top w:val="none" w:sz="0" w:space="0" w:color="auto"/>
        <w:left w:val="none" w:sz="0" w:space="0" w:color="auto"/>
        <w:bottom w:val="none" w:sz="0" w:space="0" w:color="auto"/>
        <w:right w:val="none" w:sz="0" w:space="0" w:color="auto"/>
      </w:divBdr>
      <w:divsChild>
        <w:div w:id="11611293">
          <w:marLeft w:val="0"/>
          <w:marRight w:val="0"/>
          <w:marTop w:val="0"/>
          <w:marBottom w:val="0"/>
          <w:divBdr>
            <w:top w:val="none" w:sz="0" w:space="0" w:color="auto"/>
            <w:left w:val="none" w:sz="0" w:space="0" w:color="auto"/>
            <w:bottom w:val="none" w:sz="0" w:space="0" w:color="auto"/>
            <w:right w:val="none" w:sz="0" w:space="0" w:color="auto"/>
          </w:divBdr>
        </w:div>
        <w:div w:id="275255356">
          <w:marLeft w:val="0"/>
          <w:marRight w:val="0"/>
          <w:marTop w:val="0"/>
          <w:marBottom w:val="0"/>
          <w:divBdr>
            <w:top w:val="none" w:sz="0" w:space="0" w:color="auto"/>
            <w:left w:val="none" w:sz="0" w:space="0" w:color="auto"/>
            <w:bottom w:val="none" w:sz="0" w:space="0" w:color="auto"/>
            <w:right w:val="none" w:sz="0" w:space="0" w:color="auto"/>
          </w:divBdr>
        </w:div>
        <w:div w:id="325061282">
          <w:marLeft w:val="0"/>
          <w:marRight w:val="0"/>
          <w:marTop w:val="0"/>
          <w:marBottom w:val="0"/>
          <w:divBdr>
            <w:top w:val="none" w:sz="0" w:space="0" w:color="auto"/>
            <w:left w:val="none" w:sz="0" w:space="0" w:color="auto"/>
            <w:bottom w:val="none" w:sz="0" w:space="0" w:color="auto"/>
            <w:right w:val="none" w:sz="0" w:space="0" w:color="auto"/>
          </w:divBdr>
        </w:div>
        <w:div w:id="357392741">
          <w:marLeft w:val="0"/>
          <w:marRight w:val="0"/>
          <w:marTop w:val="0"/>
          <w:marBottom w:val="0"/>
          <w:divBdr>
            <w:top w:val="none" w:sz="0" w:space="0" w:color="auto"/>
            <w:left w:val="none" w:sz="0" w:space="0" w:color="auto"/>
            <w:bottom w:val="none" w:sz="0" w:space="0" w:color="auto"/>
            <w:right w:val="none" w:sz="0" w:space="0" w:color="auto"/>
          </w:divBdr>
        </w:div>
        <w:div w:id="401099524">
          <w:marLeft w:val="0"/>
          <w:marRight w:val="0"/>
          <w:marTop w:val="0"/>
          <w:marBottom w:val="0"/>
          <w:divBdr>
            <w:top w:val="none" w:sz="0" w:space="0" w:color="auto"/>
            <w:left w:val="none" w:sz="0" w:space="0" w:color="auto"/>
            <w:bottom w:val="none" w:sz="0" w:space="0" w:color="auto"/>
            <w:right w:val="none" w:sz="0" w:space="0" w:color="auto"/>
          </w:divBdr>
          <w:divsChild>
            <w:div w:id="62879222">
              <w:marLeft w:val="0"/>
              <w:marRight w:val="0"/>
              <w:marTop w:val="0"/>
              <w:marBottom w:val="0"/>
              <w:divBdr>
                <w:top w:val="none" w:sz="0" w:space="0" w:color="auto"/>
                <w:left w:val="none" w:sz="0" w:space="0" w:color="auto"/>
                <w:bottom w:val="none" w:sz="0" w:space="0" w:color="auto"/>
                <w:right w:val="none" w:sz="0" w:space="0" w:color="auto"/>
              </w:divBdr>
              <w:divsChild>
                <w:div w:id="121995160">
                  <w:marLeft w:val="0"/>
                  <w:marRight w:val="0"/>
                  <w:marTop w:val="0"/>
                  <w:marBottom w:val="0"/>
                  <w:divBdr>
                    <w:top w:val="none" w:sz="0" w:space="0" w:color="auto"/>
                    <w:left w:val="none" w:sz="0" w:space="0" w:color="auto"/>
                    <w:bottom w:val="none" w:sz="0" w:space="0" w:color="auto"/>
                    <w:right w:val="none" w:sz="0" w:space="0" w:color="auto"/>
                  </w:divBdr>
                </w:div>
                <w:div w:id="236987718">
                  <w:marLeft w:val="0"/>
                  <w:marRight w:val="0"/>
                  <w:marTop w:val="0"/>
                  <w:marBottom w:val="0"/>
                  <w:divBdr>
                    <w:top w:val="none" w:sz="0" w:space="0" w:color="auto"/>
                    <w:left w:val="none" w:sz="0" w:space="0" w:color="auto"/>
                    <w:bottom w:val="none" w:sz="0" w:space="0" w:color="auto"/>
                    <w:right w:val="none" w:sz="0" w:space="0" w:color="auto"/>
                  </w:divBdr>
                </w:div>
                <w:div w:id="285621225">
                  <w:marLeft w:val="0"/>
                  <w:marRight w:val="0"/>
                  <w:marTop w:val="0"/>
                  <w:marBottom w:val="0"/>
                  <w:divBdr>
                    <w:top w:val="none" w:sz="0" w:space="0" w:color="auto"/>
                    <w:left w:val="none" w:sz="0" w:space="0" w:color="auto"/>
                    <w:bottom w:val="none" w:sz="0" w:space="0" w:color="auto"/>
                    <w:right w:val="none" w:sz="0" w:space="0" w:color="auto"/>
                  </w:divBdr>
                </w:div>
                <w:div w:id="291135772">
                  <w:marLeft w:val="0"/>
                  <w:marRight w:val="0"/>
                  <w:marTop w:val="0"/>
                  <w:marBottom w:val="0"/>
                  <w:divBdr>
                    <w:top w:val="none" w:sz="0" w:space="0" w:color="auto"/>
                    <w:left w:val="none" w:sz="0" w:space="0" w:color="auto"/>
                    <w:bottom w:val="none" w:sz="0" w:space="0" w:color="auto"/>
                    <w:right w:val="none" w:sz="0" w:space="0" w:color="auto"/>
                  </w:divBdr>
                </w:div>
                <w:div w:id="932779589">
                  <w:marLeft w:val="0"/>
                  <w:marRight w:val="0"/>
                  <w:marTop w:val="0"/>
                  <w:marBottom w:val="0"/>
                  <w:divBdr>
                    <w:top w:val="none" w:sz="0" w:space="0" w:color="auto"/>
                    <w:left w:val="none" w:sz="0" w:space="0" w:color="auto"/>
                    <w:bottom w:val="none" w:sz="0" w:space="0" w:color="auto"/>
                    <w:right w:val="none" w:sz="0" w:space="0" w:color="auto"/>
                  </w:divBdr>
                </w:div>
                <w:div w:id="1034766087">
                  <w:marLeft w:val="0"/>
                  <w:marRight w:val="0"/>
                  <w:marTop w:val="0"/>
                  <w:marBottom w:val="0"/>
                  <w:divBdr>
                    <w:top w:val="none" w:sz="0" w:space="0" w:color="auto"/>
                    <w:left w:val="none" w:sz="0" w:space="0" w:color="auto"/>
                    <w:bottom w:val="none" w:sz="0" w:space="0" w:color="auto"/>
                    <w:right w:val="none" w:sz="0" w:space="0" w:color="auto"/>
                  </w:divBdr>
                </w:div>
                <w:div w:id="1525746199">
                  <w:marLeft w:val="0"/>
                  <w:marRight w:val="0"/>
                  <w:marTop w:val="0"/>
                  <w:marBottom w:val="0"/>
                  <w:divBdr>
                    <w:top w:val="none" w:sz="0" w:space="0" w:color="auto"/>
                    <w:left w:val="none" w:sz="0" w:space="0" w:color="auto"/>
                    <w:bottom w:val="none" w:sz="0" w:space="0" w:color="auto"/>
                    <w:right w:val="none" w:sz="0" w:space="0" w:color="auto"/>
                  </w:divBdr>
                </w:div>
                <w:div w:id="1661080188">
                  <w:marLeft w:val="0"/>
                  <w:marRight w:val="0"/>
                  <w:marTop w:val="0"/>
                  <w:marBottom w:val="0"/>
                  <w:divBdr>
                    <w:top w:val="none" w:sz="0" w:space="0" w:color="auto"/>
                    <w:left w:val="none" w:sz="0" w:space="0" w:color="auto"/>
                    <w:bottom w:val="none" w:sz="0" w:space="0" w:color="auto"/>
                    <w:right w:val="none" w:sz="0" w:space="0" w:color="auto"/>
                  </w:divBdr>
                </w:div>
                <w:div w:id="1829588000">
                  <w:marLeft w:val="0"/>
                  <w:marRight w:val="0"/>
                  <w:marTop w:val="0"/>
                  <w:marBottom w:val="0"/>
                  <w:divBdr>
                    <w:top w:val="none" w:sz="0" w:space="0" w:color="auto"/>
                    <w:left w:val="none" w:sz="0" w:space="0" w:color="auto"/>
                    <w:bottom w:val="none" w:sz="0" w:space="0" w:color="auto"/>
                    <w:right w:val="none" w:sz="0" w:space="0" w:color="auto"/>
                  </w:divBdr>
                </w:div>
                <w:div w:id="185822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4374">
          <w:marLeft w:val="0"/>
          <w:marRight w:val="0"/>
          <w:marTop w:val="0"/>
          <w:marBottom w:val="0"/>
          <w:divBdr>
            <w:top w:val="none" w:sz="0" w:space="0" w:color="auto"/>
            <w:left w:val="none" w:sz="0" w:space="0" w:color="auto"/>
            <w:bottom w:val="none" w:sz="0" w:space="0" w:color="auto"/>
            <w:right w:val="none" w:sz="0" w:space="0" w:color="auto"/>
          </w:divBdr>
        </w:div>
        <w:div w:id="892931297">
          <w:marLeft w:val="0"/>
          <w:marRight w:val="0"/>
          <w:marTop w:val="0"/>
          <w:marBottom w:val="0"/>
          <w:divBdr>
            <w:top w:val="none" w:sz="0" w:space="0" w:color="auto"/>
            <w:left w:val="none" w:sz="0" w:space="0" w:color="auto"/>
            <w:bottom w:val="none" w:sz="0" w:space="0" w:color="auto"/>
            <w:right w:val="none" w:sz="0" w:space="0" w:color="auto"/>
          </w:divBdr>
        </w:div>
        <w:div w:id="1177966136">
          <w:marLeft w:val="0"/>
          <w:marRight w:val="0"/>
          <w:marTop w:val="0"/>
          <w:marBottom w:val="0"/>
          <w:divBdr>
            <w:top w:val="none" w:sz="0" w:space="0" w:color="auto"/>
            <w:left w:val="none" w:sz="0" w:space="0" w:color="auto"/>
            <w:bottom w:val="none" w:sz="0" w:space="0" w:color="auto"/>
            <w:right w:val="none" w:sz="0" w:space="0" w:color="auto"/>
          </w:divBdr>
        </w:div>
        <w:div w:id="1282304100">
          <w:marLeft w:val="0"/>
          <w:marRight w:val="0"/>
          <w:marTop w:val="0"/>
          <w:marBottom w:val="0"/>
          <w:divBdr>
            <w:top w:val="none" w:sz="0" w:space="0" w:color="auto"/>
            <w:left w:val="none" w:sz="0" w:space="0" w:color="auto"/>
            <w:bottom w:val="none" w:sz="0" w:space="0" w:color="auto"/>
            <w:right w:val="none" w:sz="0" w:space="0" w:color="auto"/>
          </w:divBdr>
        </w:div>
        <w:div w:id="1589922339">
          <w:marLeft w:val="0"/>
          <w:marRight w:val="0"/>
          <w:marTop w:val="0"/>
          <w:marBottom w:val="0"/>
          <w:divBdr>
            <w:top w:val="none" w:sz="0" w:space="0" w:color="auto"/>
            <w:left w:val="none" w:sz="0" w:space="0" w:color="auto"/>
            <w:bottom w:val="none" w:sz="0" w:space="0" w:color="auto"/>
            <w:right w:val="none" w:sz="0" w:space="0" w:color="auto"/>
          </w:divBdr>
        </w:div>
        <w:div w:id="1629118744">
          <w:marLeft w:val="0"/>
          <w:marRight w:val="0"/>
          <w:marTop w:val="0"/>
          <w:marBottom w:val="0"/>
          <w:divBdr>
            <w:top w:val="none" w:sz="0" w:space="0" w:color="auto"/>
            <w:left w:val="none" w:sz="0" w:space="0" w:color="auto"/>
            <w:bottom w:val="none" w:sz="0" w:space="0" w:color="auto"/>
            <w:right w:val="none" w:sz="0" w:space="0" w:color="auto"/>
          </w:divBdr>
        </w:div>
        <w:div w:id="1667903789">
          <w:marLeft w:val="0"/>
          <w:marRight w:val="0"/>
          <w:marTop w:val="0"/>
          <w:marBottom w:val="0"/>
          <w:divBdr>
            <w:top w:val="none" w:sz="0" w:space="0" w:color="auto"/>
            <w:left w:val="none" w:sz="0" w:space="0" w:color="auto"/>
            <w:bottom w:val="none" w:sz="0" w:space="0" w:color="auto"/>
            <w:right w:val="none" w:sz="0" w:space="0" w:color="auto"/>
          </w:divBdr>
        </w:div>
        <w:div w:id="1699113327">
          <w:marLeft w:val="0"/>
          <w:marRight w:val="0"/>
          <w:marTop w:val="0"/>
          <w:marBottom w:val="0"/>
          <w:divBdr>
            <w:top w:val="none" w:sz="0" w:space="0" w:color="auto"/>
            <w:left w:val="none" w:sz="0" w:space="0" w:color="auto"/>
            <w:bottom w:val="none" w:sz="0" w:space="0" w:color="auto"/>
            <w:right w:val="none" w:sz="0" w:space="0" w:color="auto"/>
          </w:divBdr>
        </w:div>
        <w:div w:id="2103794610">
          <w:marLeft w:val="0"/>
          <w:marRight w:val="0"/>
          <w:marTop w:val="0"/>
          <w:marBottom w:val="0"/>
          <w:divBdr>
            <w:top w:val="none" w:sz="0" w:space="0" w:color="auto"/>
            <w:left w:val="none" w:sz="0" w:space="0" w:color="auto"/>
            <w:bottom w:val="none" w:sz="0" w:space="0" w:color="auto"/>
            <w:right w:val="none" w:sz="0" w:space="0" w:color="auto"/>
          </w:divBdr>
        </w:div>
      </w:divsChild>
    </w:div>
    <w:div w:id="1963724618">
      <w:bodyDiv w:val="1"/>
      <w:marLeft w:val="0"/>
      <w:marRight w:val="0"/>
      <w:marTop w:val="0"/>
      <w:marBottom w:val="0"/>
      <w:divBdr>
        <w:top w:val="none" w:sz="0" w:space="0" w:color="auto"/>
        <w:left w:val="none" w:sz="0" w:space="0" w:color="auto"/>
        <w:bottom w:val="none" w:sz="0" w:space="0" w:color="auto"/>
        <w:right w:val="none" w:sz="0" w:space="0" w:color="auto"/>
      </w:divBdr>
    </w:div>
    <w:div w:id="1969778477">
      <w:bodyDiv w:val="1"/>
      <w:marLeft w:val="0"/>
      <w:marRight w:val="0"/>
      <w:marTop w:val="0"/>
      <w:marBottom w:val="0"/>
      <w:divBdr>
        <w:top w:val="none" w:sz="0" w:space="0" w:color="auto"/>
        <w:left w:val="none" w:sz="0" w:space="0" w:color="auto"/>
        <w:bottom w:val="none" w:sz="0" w:space="0" w:color="auto"/>
        <w:right w:val="none" w:sz="0" w:space="0" w:color="auto"/>
      </w:divBdr>
      <w:divsChild>
        <w:div w:id="129172617">
          <w:marLeft w:val="0"/>
          <w:marRight w:val="0"/>
          <w:marTop w:val="0"/>
          <w:marBottom w:val="0"/>
          <w:divBdr>
            <w:top w:val="none" w:sz="0" w:space="0" w:color="auto"/>
            <w:left w:val="none" w:sz="0" w:space="0" w:color="auto"/>
            <w:bottom w:val="none" w:sz="0" w:space="0" w:color="auto"/>
            <w:right w:val="none" w:sz="0" w:space="0" w:color="auto"/>
          </w:divBdr>
        </w:div>
        <w:div w:id="234946710">
          <w:marLeft w:val="0"/>
          <w:marRight w:val="0"/>
          <w:marTop w:val="0"/>
          <w:marBottom w:val="0"/>
          <w:divBdr>
            <w:top w:val="none" w:sz="0" w:space="0" w:color="auto"/>
            <w:left w:val="none" w:sz="0" w:space="0" w:color="auto"/>
            <w:bottom w:val="none" w:sz="0" w:space="0" w:color="auto"/>
            <w:right w:val="none" w:sz="0" w:space="0" w:color="auto"/>
          </w:divBdr>
        </w:div>
        <w:div w:id="274484920">
          <w:marLeft w:val="0"/>
          <w:marRight w:val="0"/>
          <w:marTop w:val="0"/>
          <w:marBottom w:val="0"/>
          <w:divBdr>
            <w:top w:val="none" w:sz="0" w:space="0" w:color="auto"/>
            <w:left w:val="none" w:sz="0" w:space="0" w:color="auto"/>
            <w:bottom w:val="none" w:sz="0" w:space="0" w:color="auto"/>
            <w:right w:val="none" w:sz="0" w:space="0" w:color="auto"/>
          </w:divBdr>
        </w:div>
        <w:div w:id="282273004">
          <w:marLeft w:val="0"/>
          <w:marRight w:val="0"/>
          <w:marTop w:val="0"/>
          <w:marBottom w:val="0"/>
          <w:divBdr>
            <w:top w:val="none" w:sz="0" w:space="0" w:color="auto"/>
            <w:left w:val="none" w:sz="0" w:space="0" w:color="auto"/>
            <w:bottom w:val="none" w:sz="0" w:space="0" w:color="auto"/>
            <w:right w:val="none" w:sz="0" w:space="0" w:color="auto"/>
          </w:divBdr>
        </w:div>
        <w:div w:id="311760549">
          <w:marLeft w:val="0"/>
          <w:marRight w:val="0"/>
          <w:marTop w:val="0"/>
          <w:marBottom w:val="0"/>
          <w:divBdr>
            <w:top w:val="none" w:sz="0" w:space="0" w:color="auto"/>
            <w:left w:val="none" w:sz="0" w:space="0" w:color="auto"/>
            <w:bottom w:val="none" w:sz="0" w:space="0" w:color="auto"/>
            <w:right w:val="none" w:sz="0" w:space="0" w:color="auto"/>
          </w:divBdr>
        </w:div>
        <w:div w:id="373118992">
          <w:marLeft w:val="0"/>
          <w:marRight w:val="0"/>
          <w:marTop w:val="0"/>
          <w:marBottom w:val="0"/>
          <w:divBdr>
            <w:top w:val="none" w:sz="0" w:space="0" w:color="auto"/>
            <w:left w:val="none" w:sz="0" w:space="0" w:color="auto"/>
            <w:bottom w:val="none" w:sz="0" w:space="0" w:color="auto"/>
            <w:right w:val="none" w:sz="0" w:space="0" w:color="auto"/>
          </w:divBdr>
        </w:div>
        <w:div w:id="516772536">
          <w:marLeft w:val="0"/>
          <w:marRight w:val="0"/>
          <w:marTop w:val="0"/>
          <w:marBottom w:val="0"/>
          <w:divBdr>
            <w:top w:val="none" w:sz="0" w:space="0" w:color="auto"/>
            <w:left w:val="none" w:sz="0" w:space="0" w:color="auto"/>
            <w:bottom w:val="none" w:sz="0" w:space="0" w:color="auto"/>
            <w:right w:val="none" w:sz="0" w:space="0" w:color="auto"/>
          </w:divBdr>
        </w:div>
        <w:div w:id="1209293840">
          <w:marLeft w:val="0"/>
          <w:marRight w:val="0"/>
          <w:marTop w:val="0"/>
          <w:marBottom w:val="0"/>
          <w:divBdr>
            <w:top w:val="none" w:sz="0" w:space="0" w:color="auto"/>
            <w:left w:val="none" w:sz="0" w:space="0" w:color="auto"/>
            <w:bottom w:val="none" w:sz="0" w:space="0" w:color="auto"/>
            <w:right w:val="none" w:sz="0" w:space="0" w:color="auto"/>
          </w:divBdr>
        </w:div>
        <w:div w:id="1212229214">
          <w:marLeft w:val="0"/>
          <w:marRight w:val="0"/>
          <w:marTop w:val="0"/>
          <w:marBottom w:val="0"/>
          <w:divBdr>
            <w:top w:val="none" w:sz="0" w:space="0" w:color="auto"/>
            <w:left w:val="none" w:sz="0" w:space="0" w:color="auto"/>
            <w:bottom w:val="none" w:sz="0" w:space="0" w:color="auto"/>
            <w:right w:val="none" w:sz="0" w:space="0" w:color="auto"/>
          </w:divBdr>
        </w:div>
        <w:div w:id="1363674273">
          <w:marLeft w:val="0"/>
          <w:marRight w:val="0"/>
          <w:marTop w:val="0"/>
          <w:marBottom w:val="0"/>
          <w:divBdr>
            <w:top w:val="none" w:sz="0" w:space="0" w:color="auto"/>
            <w:left w:val="none" w:sz="0" w:space="0" w:color="auto"/>
            <w:bottom w:val="none" w:sz="0" w:space="0" w:color="auto"/>
            <w:right w:val="none" w:sz="0" w:space="0" w:color="auto"/>
          </w:divBdr>
        </w:div>
        <w:div w:id="1993948249">
          <w:marLeft w:val="0"/>
          <w:marRight w:val="0"/>
          <w:marTop w:val="0"/>
          <w:marBottom w:val="0"/>
          <w:divBdr>
            <w:top w:val="none" w:sz="0" w:space="0" w:color="auto"/>
            <w:left w:val="none" w:sz="0" w:space="0" w:color="auto"/>
            <w:bottom w:val="none" w:sz="0" w:space="0" w:color="auto"/>
            <w:right w:val="none" w:sz="0" w:space="0" w:color="auto"/>
          </w:divBdr>
        </w:div>
        <w:div w:id="2111852480">
          <w:marLeft w:val="0"/>
          <w:marRight w:val="0"/>
          <w:marTop w:val="0"/>
          <w:marBottom w:val="0"/>
          <w:divBdr>
            <w:top w:val="none" w:sz="0" w:space="0" w:color="auto"/>
            <w:left w:val="none" w:sz="0" w:space="0" w:color="auto"/>
            <w:bottom w:val="none" w:sz="0" w:space="0" w:color="auto"/>
            <w:right w:val="none" w:sz="0" w:space="0" w:color="auto"/>
          </w:divBdr>
        </w:div>
      </w:divsChild>
    </w:div>
    <w:div w:id="2055352740">
      <w:bodyDiv w:val="1"/>
      <w:marLeft w:val="0"/>
      <w:marRight w:val="0"/>
      <w:marTop w:val="0"/>
      <w:marBottom w:val="0"/>
      <w:divBdr>
        <w:top w:val="none" w:sz="0" w:space="0" w:color="auto"/>
        <w:left w:val="none" w:sz="0" w:space="0" w:color="auto"/>
        <w:bottom w:val="none" w:sz="0" w:space="0" w:color="auto"/>
        <w:right w:val="none" w:sz="0" w:space="0" w:color="auto"/>
      </w:divBdr>
    </w:div>
    <w:div w:id="2086174638">
      <w:bodyDiv w:val="1"/>
      <w:marLeft w:val="0"/>
      <w:marRight w:val="0"/>
      <w:marTop w:val="0"/>
      <w:marBottom w:val="0"/>
      <w:divBdr>
        <w:top w:val="none" w:sz="0" w:space="0" w:color="auto"/>
        <w:left w:val="none" w:sz="0" w:space="0" w:color="auto"/>
        <w:bottom w:val="none" w:sz="0" w:space="0" w:color="auto"/>
        <w:right w:val="none" w:sz="0" w:space="0" w:color="auto"/>
      </w:divBdr>
    </w:div>
    <w:div w:id="2117214170">
      <w:bodyDiv w:val="1"/>
      <w:marLeft w:val="0"/>
      <w:marRight w:val="0"/>
      <w:marTop w:val="0"/>
      <w:marBottom w:val="0"/>
      <w:divBdr>
        <w:top w:val="none" w:sz="0" w:space="0" w:color="auto"/>
        <w:left w:val="none" w:sz="0" w:space="0" w:color="auto"/>
        <w:bottom w:val="none" w:sz="0" w:space="0" w:color="auto"/>
        <w:right w:val="none" w:sz="0" w:space="0" w:color="auto"/>
      </w:divBdr>
    </w:div>
    <w:div w:id="2123107868">
      <w:bodyDiv w:val="1"/>
      <w:marLeft w:val="0"/>
      <w:marRight w:val="0"/>
      <w:marTop w:val="0"/>
      <w:marBottom w:val="0"/>
      <w:divBdr>
        <w:top w:val="none" w:sz="0" w:space="0" w:color="auto"/>
        <w:left w:val="none" w:sz="0" w:space="0" w:color="auto"/>
        <w:bottom w:val="none" w:sz="0" w:space="0" w:color="auto"/>
        <w:right w:val="none" w:sz="0" w:space="0" w:color="auto"/>
      </w:divBdr>
      <w:divsChild>
        <w:div w:id="236013594">
          <w:marLeft w:val="0"/>
          <w:marRight w:val="0"/>
          <w:marTop w:val="0"/>
          <w:marBottom w:val="0"/>
          <w:divBdr>
            <w:top w:val="none" w:sz="0" w:space="0" w:color="auto"/>
            <w:left w:val="none" w:sz="0" w:space="0" w:color="auto"/>
            <w:bottom w:val="none" w:sz="0" w:space="0" w:color="auto"/>
            <w:right w:val="none" w:sz="0" w:space="0" w:color="auto"/>
          </w:divBdr>
        </w:div>
        <w:div w:id="569274222">
          <w:marLeft w:val="0"/>
          <w:marRight w:val="0"/>
          <w:marTop w:val="0"/>
          <w:marBottom w:val="0"/>
          <w:divBdr>
            <w:top w:val="none" w:sz="0" w:space="0" w:color="auto"/>
            <w:left w:val="none" w:sz="0" w:space="0" w:color="auto"/>
            <w:bottom w:val="none" w:sz="0" w:space="0" w:color="auto"/>
            <w:right w:val="none" w:sz="0" w:space="0" w:color="auto"/>
          </w:divBdr>
        </w:div>
        <w:div w:id="647051596">
          <w:marLeft w:val="0"/>
          <w:marRight w:val="0"/>
          <w:marTop w:val="0"/>
          <w:marBottom w:val="0"/>
          <w:divBdr>
            <w:top w:val="none" w:sz="0" w:space="0" w:color="auto"/>
            <w:left w:val="none" w:sz="0" w:space="0" w:color="auto"/>
            <w:bottom w:val="none" w:sz="0" w:space="0" w:color="auto"/>
            <w:right w:val="none" w:sz="0" w:space="0" w:color="auto"/>
          </w:divBdr>
        </w:div>
        <w:div w:id="696006360">
          <w:marLeft w:val="0"/>
          <w:marRight w:val="0"/>
          <w:marTop w:val="0"/>
          <w:marBottom w:val="0"/>
          <w:divBdr>
            <w:top w:val="none" w:sz="0" w:space="0" w:color="auto"/>
            <w:left w:val="none" w:sz="0" w:space="0" w:color="auto"/>
            <w:bottom w:val="none" w:sz="0" w:space="0" w:color="auto"/>
            <w:right w:val="none" w:sz="0" w:space="0" w:color="auto"/>
          </w:divBdr>
        </w:div>
        <w:div w:id="783773414">
          <w:marLeft w:val="0"/>
          <w:marRight w:val="0"/>
          <w:marTop w:val="0"/>
          <w:marBottom w:val="0"/>
          <w:divBdr>
            <w:top w:val="none" w:sz="0" w:space="0" w:color="auto"/>
            <w:left w:val="none" w:sz="0" w:space="0" w:color="auto"/>
            <w:bottom w:val="none" w:sz="0" w:space="0" w:color="auto"/>
            <w:right w:val="none" w:sz="0" w:space="0" w:color="auto"/>
          </w:divBdr>
        </w:div>
        <w:div w:id="824510764">
          <w:marLeft w:val="0"/>
          <w:marRight w:val="0"/>
          <w:marTop w:val="0"/>
          <w:marBottom w:val="0"/>
          <w:divBdr>
            <w:top w:val="none" w:sz="0" w:space="0" w:color="auto"/>
            <w:left w:val="none" w:sz="0" w:space="0" w:color="auto"/>
            <w:bottom w:val="none" w:sz="0" w:space="0" w:color="auto"/>
            <w:right w:val="none" w:sz="0" w:space="0" w:color="auto"/>
          </w:divBdr>
        </w:div>
        <w:div w:id="1016922573">
          <w:marLeft w:val="0"/>
          <w:marRight w:val="0"/>
          <w:marTop w:val="0"/>
          <w:marBottom w:val="0"/>
          <w:divBdr>
            <w:top w:val="none" w:sz="0" w:space="0" w:color="auto"/>
            <w:left w:val="none" w:sz="0" w:space="0" w:color="auto"/>
            <w:bottom w:val="none" w:sz="0" w:space="0" w:color="auto"/>
            <w:right w:val="none" w:sz="0" w:space="0" w:color="auto"/>
          </w:divBdr>
        </w:div>
        <w:div w:id="1810200549">
          <w:marLeft w:val="0"/>
          <w:marRight w:val="0"/>
          <w:marTop w:val="0"/>
          <w:marBottom w:val="0"/>
          <w:divBdr>
            <w:top w:val="none" w:sz="0" w:space="0" w:color="auto"/>
            <w:left w:val="none" w:sz="0" w:space="0" w:color="auto"/>
            <w:bottom w:val="none" w:sz="0" w:space="0" w:color="auto"/>
            <w:right w:val="none" w:sz="0" w:space="0" w:color="auto"/>
          </w:divBdr>
        </w:div>
        <w:div w:id="2007128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eginfo.legislature.ca.gov/faces/billTextClient.xhtml?bill_id=201920200AB2114" TargetMode="External"/><Relationship Id="rId18" Type="http://schemas.openxmlformats.org/officeDocument/2006/relationships/hyperlink" Target="http://leginfo.legislature.ca.gov/faces/billTextClient.xhtml?bill_id=201920200AB300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eginfo.legislature.ca.gov/faces/billTextClient.xhtml?bill_id=201920200AB1970" TargetMode="External"/><Relationship Id="rId17" Type="http://schemas.openxmlformats.org/officeDocument/2006/relationships/hyperlink" Target="https://leginfo.legislature.ca.gov/faces/billTextClient.xhtml?bill_id=201920200AB2701" TargetMode="External"/><Relationship Id="rId2" Type="http://schemas.openxmlformats.org/officeDocument/2006/relationships/numbering" Target="numbering.xml"/><Relationship Id="rId16" Type="http://schemas.openxmlformats.org/officeDocument/2006/relationships/hyperlink" Target="https://leginfo.legislature.ca.gov/faces/billTextClient.xhtml?bill_id=201920200AB2578" TargetMode="External"/><Relationship Id="rId20" Type="http://schemas.openxmlformats.org/officeDocument/2006/relationships/hyperlink" Target="https://lao.ca.gov/reports/2020/4168/higher-ed-analysis-02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nfo.legislature.ca.gov/faces/billTextClient.xhtml?bill_id=201920200AB1930" TargetMode="External"/><Relationship Id="rId5" Type="http://schemas.openxmlformats.org/officeDocument/2006/relationships/webSettings" Target="webSettings.xml"/><Relationship Id="rId15" Type="http://schemas.openxmlformats.org/officeDocument/2006/relationships/hyperlink" Target="https://leginfo.legislature.ca.gov/faces/billTextClient.xhtml?bill_id=201920200AB2290" TargetMode="External"/><Relationship Id="rId23" Type="http://schemas.openxmlformats.org/officeDocument/2006/relationships/theme" Target="theme/theme1.xml"/><Relationship Id="rId10" Type="http://schemas.openxmlformats.org/officeDocument/2006/relationships/hyperlink" Target="http://leginfo.legislature.ca.gov/faces/billTextClient.xhtml?bill_id=201920200AB1926" TargetMode="External"/><Relationship Id="rId19" Type="http://schemas.openxmlformats.org/officeDocument/2006/relationships/hyperlink" Target="https://leginfo.legislature.ca.gov/faces/billNavClient.xhtml?bill_id=201920200AB3310" TargetMode="External"/><Relationship Id="rId4" Type="http://schemas.openxmlformats.org/officeDocument/2006/relationships/settings" Target="settings.xml"/><Relationship Id="rId9" Type="http://schemas.openxmlformats.org/officeDocument/2006/relationships/hyperlink" Target="https://leginfo.legislature.ca.gov/faces/billTextClient.xhtml?bill_id=201920200AB1862" TargetMode="External"/><Relationship Id="rId14" Type="http://schemas.openxmlformats.org/officeDocument/2006/relationships/hyperlink" Target="https://leginfo.legislature.ca.gov/faces/billTextClient.xhtml?bill_id=201920200AB218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AE1E2-58DA-4EA9-8CCD-EE7CB198D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LaBriola</dc:creator>
  <cp:keywords/>
  <dc:description/>
  <cp:lastModifiedBy>Kiana Traylor</cp:lastModifiedBy>
  <cp:revision>3</cp:revision>
  <cp:lastPrinted>2019-09-23T18:21:00Z</cp:lastPrinted>
  <dcterms:created xsi:type="dcterms:W3CDTF">2020-05-05T20:37:00Z</dcterms:created>
  <dcterms:modified xsi:type="dcterms:W3CDTF">2020-05-05T20:38:00Z</dcterms:modified>
</cp:coreProperties>
</file>