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29" w:rsidRPr="00994543" w:rsidRDefault="00F55FBA" w:rsidP="00DD382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292100</wp:posOffset>
            </wp:positionH>
            <wp:positionV relativeFrom="paragraph">
              <wp:posOffset>-313690</wp:posOffset>
            </wp:positionV>
            <wp:extent cx="5219700" cy="107315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7" cstate="print"/>
                    <a:srcRect/>
                    <a:stretch>
                      <a:fillRect/>
                    </a:stretch>
                  </pic:blipFill>
                  <pic:spPr bwMode="auto">
                    <a:xfrm>
                      <a:off x="0" y="0"/>
                      <a:ext cx="5219700" cy="1073150"/>
                    </a:xfrm>
                    <a:prstGeom prst="rect">
                      <a:avLst/>
                    </a:prstGeom>
                    <a:noFill/>
                    <a:ln w="9525">
                      <a:noFill/>
                      <a:miter lim="800000"/>
                      <a:headEnd/>
                      <a:tailEnd/>
                    </a:ln>
                  </pic:spPr>
                </pic:pic>
              </a:graphicData>
            </a:graphic>
          </wp:anchor>
        </w:drawing>
      </w:r>
    </w:p>
    <w:p w:rsidR="000F5D29" w:rsidRPr="000F69BB" w:rsidRDefault="000F5D29"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 xml:space="preserve">Minutes </w:t>
      </w:r>
      <w:r w:rsidR="007D258B">
        <w:rPr>
          <w:rFonts w:ascii="Times New Roman" w:hAnsi="Times New Roman" w:cs="Times New Roman"/>
          <w:b/>
          <w:sz w:val="24"/>
          <w:szCs w:val="24"/>
        </w:rPr>
        <w:t>of Meeting</w:t>
      </w:r>
      <w:r w:rsidR="001814DA">
        <w:rPr>
          <w:rFonts w:ascii="Times New Roman" w:hAnsi="Times New Roman" w:cs="Times New Roman"/>
          <w:b/>
          <w:sz w:val="24"/>
          <w:szCs w:val="24"/>
        </w:rPr>
        <w:t xml:space="preserve"> </w:t>
      </w:r>
      <w:r w:rsidR="001814DA" w:rsidRPr="001814DA">
        <w:rPr>
          <w:rFonts w:ascii="Times New Roman" w:hAnsi="Times New Roman" w:cs="Times New Roman"/>
          <w:b/>
          <w:sz w:val="24"/>
          <w:szCs w:val="24"/>
          <w:highlight w:val="yellow"/>
        </w:rPr>
        <w:t>DRAFT</w:t>
      </w:r>
    </w:p>
    <w:p w:rsidR="00C265E3" w:rsidRPr="000F69BB" w:rsidRDefault="00D43847"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Friday</w:t>
      </w:r>
      <w:r w:rsidR="000F5D29" w:rsidRPr="000F69BB">
        <w:rPr>
          <w:rFonts w:ascii="Times New Roman" w:hAnsi="Times New Roman" w:cs="Times New Roman"/>
          <w:b/>
          <w:sz w:val="24"/>
          <w:szCs w:val="24"/>
        </w:rPr>
        <w:t xml:space="preserve">, </w:t>
      </w:r>
      <w:r w:rsidR="00F052A7">
        <w:rPr>
          <w:rFonts w:ascii="Times New Roman" w:hAnsi="Times New Roman" w:cs="Times New Roman"/>
          <w:b/>
          <w:sz w:val="24"/>
          <w:szCs w:val="24"/>
        </w:rPr>
        <w:t>January</w:t>
      </w:r>
      <w:r w:rsidR="000F5D29" w:rsidRPr="000F69BB">
        <w:rPr>
          <w:rFonts w:ascii="Times New Roman" w:hAnsi="Times New Roman" w:cs="Times New Roman"/>
          <w:b/>
          <w:sz w:val="24"/>
          <w:szCs w:val="24"/>
        </w:rPr>
        <w:t xml:space="preserve"> </w:t>
      </w:r>
      <w:r w:rsidR="00F052A7">
        <w:rPr>
          <w:rFonts w:ascii="Times New Roman" w:hAnsi="Times New Roman" w:cs="Times New Roman"/>
          <w:b/>
          <w:sz w:val="24"/>
          <w:szCs w:val="24"/>
        </w:rPr>
        <w:t>11</w:t>
      </w:r>
      <w:r w:rsidR="00C265E3" w:rsidRPr="000F69BB">
        <w:rPr>
          <w:rFonts w:ascii="Times New Roman" w:hAnsi="Times New Roman" w:cs="Times New Roman"/>
          <w:b/>
          <w:sz w:val="24"/>
          <w:szCs w:val="24"/>
        </w:rPr>
        <w:t>, 201</w:t>
      </w:r>
      <w:r w:rsidR="00F052A7">
        <w:rPr>
          <w:rFonts w:ascii="Times New Roman" w:hAnsi="Times New Roman" w:cs="Times New Roman"/>
          <w:b/>
          <w:sz w:val="24"/>
          <w:szCs w:val="24"/>
        </w:rPr>
        <w:t>3</w:t>
      </w:r>
    </w:p>
    <w:p w:rsidR="000F5D29" w:rsidRPr="000F69BB" w:rsidRDefault="000F5D29"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10:00 a.m. – 4:00 p.m</w:t>
      </w:r>
      <w:r w:rsidR="00D43847" w:rsidRPr="000F69BB">
        <w:rPr>
          <w:rFonts w:ascii="Times New Roman" w:hAnsi="Times New Roman" w:cs="Times New Roman"/>
          <w:b/>
          <w:sz w:val="24"/>
          <w:szCs w:val="24"/>
        </w:rPr>
        <w:t>.</w:t>
      </w:r>
    </w:p>
    <w:p w:rsidR="000F5D29" w:rsidRPr="000F69BB" w:rsidRDefault="00D43847" w:rsidP="00D43847">
      <w:pPr>
        <w:spacing w:after="0" w:line="240" w:lineRule="auto"/>
        <w:jc w:val="center"/>
        <w:rPr>
          <w:rFonts w:ascii="Times New Roman" w:hAnsi="Times New Roman" w:cs="Times New Roman"/>
          <w:sz w:val="24"/>
          <w:szCs w:val="24"/>
        </w:rPr>
      </w:pPr>
      <w:r w:rsidRPr="000F69BB">
        <w:rPr>
          <w:rFonts w:ascii="Times New Roman" w:hAnsi="Times New Roman" w:cs="Times New Roman"/>
          <w:sz w:val="24"/>
          <w:szCs w:val="24"/>
        </w:rPr>
        <w:t>UC Sacramento Center</w:t>
      </w:r>
      <w:r w:rsidR="00C265E3" w:rsidRPr="000F69BB">
        <w:rPr>
          <w:rFonts w:ascii="Times New Roman" w:hAnsi="Times New Roman" w:cs="Times New Roman"/>
          <w:sz w:val="24"/>
          <w:szCs w:val="24"/>
        </w:rPr>
        <w:t>, Sacramento, CA</w:t>
      </w:r>
    </w:p>
    <w:p w:rsidR="000F5D29" w:rsidRPr="000F69BB" w:rsidRDefault="000F5D29" w:rsidP="00D43847">
      <w:pPr>
        <w:spacing w:after="0" w:line="240" w:lineRule="auto"/>
        <w:jc w:val="center"/>
        <w:rPr>
          <w:rFonts w:ascii="Times New Roman" w:hAnsi="Times New Roman" w:cs="Times New Roman"/>
          <w:sz w:val="24"/>
          <w:szCs w:val="24"/>
        </w:rPr>
      </w:pPr>
      <w:r w:rsidRPr="000F69BB">
        <w:rPr>
          <w:rFonts w:ascii="Times New Roman" w:hAnsi="Times New Roman" w:cs="Times New Roman"/>
          <w:sz w:val="24"/>
          <w:szCs w:val="24"/>
        </w:rPr>
        <w:t xml:space="preserve">ICAS Website </w:t>
      </w:r>
      <w:r w:rsidRPr="000F69BB">
        <w:rPr>
          <w:rFonts w:ascii="Times New Roman" w:hAnsi="Times New Roman" w:cs="Times New Roman"/>
          <w:sz w:val="24"/>
          <w:szCs w:val="24"/>
        </w:rPr>
        <w:sym w:font="Symbol" w:char="F0B7"/>
      </w:r>
      <w:r w:rsidRPr="000F69BB">
        <w:rPr>
          <w:rFonts w:ascii="Times New Roman" w:hAnsi="Times New Roman" w:cs="Times New Roman"/>
          <w:sz w:val="24"/>
          <w:szCs w:val="24"/>
        </w:rPr>
        <w:t xml:space="preserve"> </w:t>
      </w:r>
      <w:hyperlink r:id="rId8" w:history="1">
        <w:r w:rsidRPr="000F69BB">
          <w:rPr>
            <w:rStyle w:val="Hyperlink"/>
            <w:rFonts w:ascii="Times New Roman" w:hAnsi="Times New Roman" w:cs="Times New Roman"/>
            <w:sz w:val="24"/>
            <w:szCs w:val="24"/>
          </w:rPr>
          <w:t>http://icas-ca.org/</w:t>
        </w:r>
      </w:hyperlink>
    </w:p>
    <w:p w:rsidR="007D258B" w:rsidRPr="005F45B5" w:rsidRDefault="007D258B" w:rsidP="007D258B">
      <w:pPr>
        <w:spacing w:after="80"/>
        <w:rPr>
          <w:rFonts w:ascii="Times New Roman" w:hAnsi="Times New Roman"/>
          <w:b/>
          <w:sz w:val="21"/>
          <w:szCs w:val="21"/>
        </w:rPr>
      </w:pPr>
      <w:r w:rsidRPr="005F45B5">
        <w:rPr>
          <w:rFonts w:ascii="Times New Roman" w:hAnsi="Times New Roman"/>
          <w:b/>
          <w:sz w:val="21"/>
          <w:szCs w:val="21"/>
        </w:rPr>
        <w:t>In Attendance:</w:t>
      </w:r>
    </w:p>
    <w:p w:rsidR="007D258B" w:rsidRPr="00E07F3A" w:rsidRDefault="007D258B" w:rsidP="007D258B">
      <w:pPr>
        <w:tabs>
          <w:tab w:val="left" w:pos="1440"/>
        </w:tabs>
        <w:spacing w:after="0"/>
        <w:ind w:left="1440" w:hanging="1440"/>
        <w:rPr>
          <w:rFonts w:ascii="Times New Roman" w:hAnsi="Times New Roman"/>
          <w:sz w:val="21"/>
          <w:szCs w:val="21"/>
        </w:rPr>
      </w:pPr>
      <w:r w:rsidRPr="00E07F3A">
        <w:rPr>
          <w:rFonts w:ascii="Times New Roman" w:hAnsi="Times New Roman"/>
          <w:sz w:val="21"/>
          <w:szCs w:val="21"/>
          <w:u w:val="single"/>
        </w:rPr>
        <w:t>CCC Senate</w:t>
      </w:r>
      <w:r w:rsidRPr="00E07F3A">
        <w:rPr>
          <w:rFonts w:ascii="Times New Roman" w:hAnsi="Times New Roman"/>
          <w:sz w:val="21"/>
          <w:szCs w:val="21"/>
        </w:rPr>
        <w:t>:</w:t>
      </w:r>
      <w:r w:rsidRPr="00E07F3A">
        <w:rPr>
          <w:rFonts w:ascii="Times New Roman" w:hAnsi="Times New Roman"/>
          <w:sz w:val="21"/>
          <w:szCs w:val="21"/>
        </w:rPr>
        <w:tab/>
        <w:t>Michelle Pilati, President; Beth Smith, Vice President; Phil Smith, Member at Large; Julie Bruno, Area representative</w:t>
      </w:r>
      <w:r w:rsidR="0005251B" w:rsidRPr="00E07F3A">
        <w:rPr>
          <w:rFonts w:ascii="Times New Roman" w:hAnsi="Times New Roman"/>
          <w:sz w:val="21"/>
          <w:szCs w:val="21"/>
        </w:rPr>
        <w:t>; David Morse, Secretary</w:t>
      </w:r>
    </w:p>
    <w:p w:rsidR="007D258B" w:rsidRPr="00E07F3A" w:rsidRDefault="007D258B" w:rsidP="007D258B">
      <w:pPr>
        <w:tabs>
          <w:tab w:val="left" w:pos="1440"/>
        </w:tabs>
        <w:spacing w:after="0"/>
        <w:ind w:left="1440" w:hanging="1440"/>
        <w:rPr>
          <w:rFonts w:ascii="Times New Roman" w:hAnsi="Times New Roman"/>
          <w:sz w:val="21"/>
          <w:szCs w:val="21"/>
        </w:rPr>
      </w:pPr>
      <w:r w:rsidRPr="00E07F3A">
        <w:rPr>
          <w:rFonts w:ascii="Times New Roman" w:hAnsi="Times New Roman"/>
          <w:sz w:val="21"/>
          <w:szCs w:val="21"/>
          <w:u w:val="single"/>
        </w:rPr>
        <w:t>CSU Senate</w:t>
      </w:r>
      <w:r w:rsidRPr="00E07F3A">
        <w:rPr>
          <w:rFonts w:ascii="Times New Roman" w:hAnsi="Times New Roman"/>
          <w:sz w:val="21"/>
          <w:szCs w:val="21"/>
        </w:rPr>
        <w:t>:</w:t>
      </w:r>
      <w:r w:rsidRPr="00E07F3A">
        <w:rPr>
          <w:rFonts w:ascii="Times New Roman" w:hAnsi="Times New Roman"/>
          <w:sz w:val="21"/>
          <w:szCs w:val="21"/>
        </w:rPr>
        <w:tab/>
        <w:t>Diana Wright Guerin, ASCSU Chair; Steven Filling, Vice Chair; Christine Miller, Member-at-Large; Catherine Nelson, Member-at-Large</w:t>
      </w:r>
      <w:r w:rsidR="0005251B" w:rsidRPr="00E07F3A">
        <w:rPr>
          <w:rFonts w:ascii="Times New Roman" w:hAnsi="Times New Roman"/>
          <w:sz w:val="21"/>
          <w:szCs w:val="21"/>
        </w:rPr>
        <w:t xml:space="preserve">; Glen </w:t>
      </w:r>
      <w:proofErr w:type="spellStart"/>
      <w:r w:rsidR="0005251B" w:rsidRPr="00E07F3A">
        <w:rPr>
          <w:rFonts w:ascii="Times New Roman" w:hAnsi="Times New Roman"/>
          <w:sz w:val="21"/>
          <w:szCs w:val="21"/>
        </w:rPr>
        <w:t>Brodowsky</w:t>
      </w:r>
      <w:proofErr w:type="spellEnd"/>
      <w:r w:rsidR="0005251B" w:rsidRPr="00E07F3A">
        <w:rPr>
          <w:rFonts w:ascii="Times New Roman" w:hAnsi="Times New Roman"/>
          <w:sz w:val="21"/>
          <w:szCs w:val="21"/>
        </w:rPr>
        <w:t>, Secretary</w:t>
      </w:r>
    </w:p>
    <w:p w:rsidR="007D258B" w:rsidRPr="00E07F3A" w:rsidRDefault="007D258B" w:rsidP="007D258B">
      <w:pPr>
        <w:tabs>
          <w:tab w:val="left" w:pos="1440"/>
        </w:tabs>
        <w:spacing w:after="0"/>
        <w:ind w:left="1440" w:hanging="1440"/>
        <w:rPr>
          <w:rFonts w:ascii="Times New Roman" w:hAnsi="Times New Roman"/>
          <w:sz w:val="21"/>
          <w:szCs w:val="21"/>
        </w:rPr>
      </w:pPr>
      <w:r w:rsidRPr="00E07F3A">
        <w:rPr>
          <w:rFonts w:ascii="Times New Roman" w:hAnsi="Times New Roman"/>
          <w:sz w:val="21"/>
          <w:szCs w:val="21"/>
          <w:u w:val="single"/>
        </w:rPr>
        <w:t>UC Senate</w:t>
      </w:r>
      <w:r w:rsidRPr="00E07F3A">
        <w:rPr>
          <w:rFonts w:ascii="Times New Roman" w:hAnsi="Times New Roman"/>
          <w:sz w:val="21"/>
          <w:szCs w:val="21"/>
        </w:rPr>
        <w:t xml:space="preserve">: </w:t>
      </w:r>
      <w:r w:rsidRPr="00E07F3A">
        <w:rPr>
          <w:rFonts w:ascii="Times New Roman" w:hAnsi="Times New Roman"/>
          <w:sz w:val="21"/>
          <w:szCs w:val="21"/>
        </w:rPr>
        <w:tab/>
        <w:t xml:space="preserve">Robert Powell, Chair; William Jacob, Vice Chair; George Johnson, BOARS Chair; </w:t>
      </w:r>
      <w:r w:rsidR="0005251B" w:rsidRPr="00E07F3A">
        <w:rPr>
          <w:rFonts w:ascii="Times New Roman" w:hAnsi="Times New Roman"/>
          <w:sz w:val="21"/>
          <w:szCs w:val="21"/>
        </w:rPr>
        <w:t>John Yoder</w:t>
      </w:r>
      <w:r w:rsidRPr="00E07F3A">
        <w:rPr>
          <w:rFonts w:ascii="Times New Roman" w:hAnsi="Times New Roman"/>
          <w:sz w:val="21"/>
          <w:szCs w:val="21"/>
        </w:rPr>
        <w:t>, UCEP Chair</w:t>
      </w:r>
    </w:p>
    <w:p w:rsidR="00A0041A" w:rsidRPr="00E07F3A" w:rsidRDefault="00AB2A7F" w:rsidP="00A0041A">
      <w:pPr>
        <w:spacing w:after="0" w:line="240" w:lineRule="auto"/>
        <w:ind w:left="1440" w:hanging="1440"/>
        <w:rPr>
          <w:rFonts w:ascii="Times New Roman" w:hAnsi="Times New Roman" w:cs="Times New Roman"/>
          <w:sz w:val="21"/>
          <w:szCs w:val="21"/>
        </w:rPr>
      </w:pPr>
      <w:r w:rsidRPr="00E07F3A">
        <w:rPr>
          <w:rFonts w:ascii="Times New Roman" w:hAnsi="Times New Roman" w:cs="Times New Roman"/>
          <w:sz w:val="21"/>
          <w:szCs w:val="21"/>
          <w:u w:val="single"/>
        </w:rPr>
        <w:t>Guests</w:t>
      </w:r>
      <w:r w:rsidRPr="00E07F3A">
        <w:rPr>
          <w:rFonts w:ascii="Times New Roman" w:hAnsi="Times New Roman" w:cs="Times New Roman"/>
          <w:sz w:val="21"/>
          <w:szCs w:val="21"/>
        </w:rPr>
        <w:t>:</w:t>
      </w:r>
      <w:r w:rsidR="001F675A" w:rsidRPr="00E07F3A">
        <w:rPr>
          <w:rFonts w:ascii="Times New Roman" w:hAnsi="Times New Roman" w:cs="Times New Roman"/>
          <w:sz w:val="21"/>
          <w:szCs w:val="21"/>
        </w:rPr>
        <w:t xml:space="preserve"> </w:t>
      </w:r>
      <w:r w:rsidRPr="00E07F3A">
        <w:rPr>
          <w:rFonts w:ascii="Times New Roman" w:hAnsi="Times New Roman" w:cs="Times New Roman"/>
          <w:sz w:val="21"/>
          <w:szCs w:val="21"/>
        </w:rPr>
        <w:tab/>
        <w:t xml:space="preserve">Steve Juarez, Director, </w:t>
      </w:r>
      <w:r w:rsidR="00F052A7" w:rsidRPr="00E07F3A">
        <w:rPr>
          <w:rFonts w:ascii="Times New Roman" w:hAnsi="Times New Roman" w:cs="Times New Roman"/>
          <w:sz w:val="21"/>
          <w:szCs w:val="21"/>
        </w:rPr>
        <w:t xml:space="preserve">UC State Governmental Relations; Barbara </w:t>
      </w:r>
      <w:proofErr w:type="spellStart"/>
      <w:r w:rsidR="00F052A7" w:rsidRPr="00E07F3A">
        <w:rPr>
          <w:rFonts w:ascii="Times New Roman" w:hAnsi="Times New Roman" w:cs="Times New Roman"/>
          <w:sz w:val="21"/>
          <w:szCs w:val="21"/>
        </w:rPr>
        <w:t>Illowsky</w:t>
      </w:r>
      <w:proofErr w:type="spellEnd"/>
      <w:r w:rsidR="00F052A7" w:rsidRPr="00E07F3A">
        <w:rPr>
          <w:rFonts w:ascii="Times New Roman" w:hAnsi="Times New Roman" w:cs="Times New Roman"/>
          <w:sz w:val="21"/>
          <w:szCs w:val="21"/>
        </w:rPr>
        <w:t>, CCC</w:t>
      </w:r>
      <w:r w:rsidR="00A0041A" w:rsidRPr="00E07F3A">
        <w:rPr>
          <w:rFonts w:ascii="Times New Roman" w:hAnsi="Times New Roman" w:cs="Times New Roman"/>
          <w:sz w:val="21"/>
          <w:szCs w:val="21"/>
        </w:rPr>
        <w:t xml:space="preserve"> </w:t>
      </w:r>
      <w:r w:rsidR="00F052A7" w:rsidRPr="00E07F3A">
        <w:rPr>
          <w:rFonts w:ascii="Times New Roman" w:hAnsi="Times New Roman" w:cs="Times New Roman"/>
          <w:sz w:val="21"/>
          <w:szCs w:val="21"/>
        </w:rPr>
        <w:t xml:space="preserve">Chancellor’s Office; </w:t>
      </w:r>
      <w:r w:rsidR="00A0041A" w:rsidRPr="00E07F3A">
        <w:rPr>
          <w:rFonts w:ascii="Times New Roman" w:hAnsi="Times New Roman" w:cs="Times New Roman"/>
          <w:sz w:val="21"/>
          <w:szCs w:val="21"/>
        </w:rPr>
        <w:t xml:space="preserve">Mary </w:t>
      </w:r>
      <w:proofErr w:type="spellStart"/>
      <w:r w:rsidR="00921D3A" w:rsidRPr="00E07F3A">
        <w:rPr>
          <w:rFonts w:ascii="Times New Roman" w:hAnsi="Times New Roman" w:cs="Times New Roman"/>
          <w:sz w:val="21"/>
          <w:szCs w:val="21"/>
        </w:rPr>
        <w:t>Meuel</w:t>
      </w:r>
      <w:proofErr w:type="spellEnd"/>
      <w:r w:rsidR="00921D3A" w:rsidRPr="00E07F3A">
        <w:rPr>
          <w:rFonts w:ascii="Times New Roman" w:hAnsi="Times New Roman" w:cs="Times New Roman"/>
          <w:sz w:val="21"/>
          <w:szCs w:val="21"/>
        </w:rPr>
        <w:t xml:space="preserve">, State Legislative Analyst, </w:t>
      </w:r>
      <w:r w:rsidR="00A0041A" w:rsidRPr="00E07F3A">
        <w:rPr>
          <w:rFonts w:ascii="Times New Roman" w:hAnsi="Times New Roman" w:cs="Times New Roman"/>
          <w:sz w:val="21"/>
          <w:szCs w:val="21"/>
        </w:rPr>
        <w:t xml:space="preserve">CCC; Andrew Martinez, </w:t>
      </w:r>
      <w:r w:rsidR="00921D3A" w:rsidRPr="00E07F3A">
        <w:rPr>
          <w:rFonts w:ascii="Times New Roman" w:hAnsi="Times New Roman" w:cs="Times New Roman"/>
          <w:sz w:val="21"/>
          <w:szCs w:val="21"/>
        </w:rPr>
        <w:t xml:space="preserve">Legislative Advocate, </w:t>
      </w:r>
      <w:r w:rsidR="00A0041A" w:rsidRPr="00E07F3A">
        <w:rPr>
          <w:rFonts w:ascii="Times New Roman" w:hAnsi="Times New Roman" w:cs="Times New Roman"/>
          <w:sz w:val="21"/>
          <w:szCs w:val="21"/>
        </w:rPr>
        <w:t>CSU; Gerry Handley</w:t>
      </w:r>
      <w:r w:rsidR="00E07F3A" w:rsidRPr="00E07F3A">
        <w:rPr>
          <w:rFonts w:ascii="Times New Roman" w:hAnsi="Times New Roman" w:cs="Times New Roman"/>
          <w:sz w:val="21"/>
          <w:szCs w:val="21"/>
        </w:rPr>
        <w:t xml:space="preserve">, </w:t>
      </w:r>
      <w:hyperlink r:id="rId9" w:history="1">
        <w:r w:rsidR="00E07F3A" w:rsidRPr="00E07F3A">
          <w:rPr>
            <w:rStyle w:val="Hyperlink"/>
            <w:rFonts w:ascii="Times New Roman" w:hAnsi="Times New Roman" w:cs="Times New Roman"/>
            <w:sz w:val="21"/>
            <w:szCs w:val="21"/>
          </w:rPr>
          <w:t>MERLOT</w:t>
        </w:r>
      </w:hyperlink>
      <w:r w:rsidR="00E07F3A" w:rsidRPr="00E07F3A">
        <w:rPr>
          <w:rFonts w:ascii="Times New Roman" w:hAnsi="Times New Roman" w:cs="Times New Roman"/>
          <w:sz w:val="21"/>
          <w:szCs w:val="21"/>
        </w:rPr>
        <w:t xml:space="preserve"> Executive Director/Senior Director for Academic Technology Services</w:t>
      </w:r>
      <w:r w:rsidR="00A0041A" w:rsidRPr="00E07F3A">
        <w:rPr>
          <w:rFonts w:ascii="Times New Roman" w:hAnsi="Times New Roman" w:cs="Times New Roman"/>
          <w:sz w:val="21"/>
          <w:szCs w:val="21"/>
        </w:rPr>
        <w:t>, CSU</w:t>
      </w:r>
      <w:r w:rsidR="00855BE9" w:rsidRPr="00E07F3A">
        <w:rPr>
          <w:rFonts w:ascii="Times New Roman" w:hAnsi="Times New Roman" w:cs="Times New Roman"/>
          <w:sz w:val="21"/>
          <w:szCs w:val="21"/>
        </w:rPr>
        <w:t xml:space="preserve">; </w:t>
      </w:r>
      <w:proofErr w:type="spellStart"/>
      <w:r w:rsidR="00855BE9" w:rsidRPr="00E07F3A">
        <w:rPr>
          <w:rFonts w:ascii="Times New Roman" w:hAnsi="Times New Roman" w:cs="Times New Roman"/>
          <w:sz w:val="21"/>
          <w:szCs w:val="21"/>
        </w:rPr>
        <w:t>Jeanice</w:t>
      </w:r>
      <w:proofErr w:type="spellEnd"/>
      <w:r w:rsidR="00855BE9" w:rsidRPr="00E07F3A">
        <w:rPr>
          <w:rFonts w:ascii="Times New Roman" w:hAnsi="Times New Roman" w:cs="Times New Roman"/>
          <w:sz w:val="21"/>
          <w:szCs w:val="21"/>
        </w:rPr>
        <w:t xml:space="preserve"> Warden, Assembly Committee on Higher Education</w:t>
      </w:r>
    </w:p>
    <w:p w:rsidR="007D258B" w:rsidRPr="00E07F3A" w:rsidRDefault="007D258B" w:rsidP="007D258B">
      <w:pPr>
        <w:spacing w:after="0"/>
        <w:rPr>
          <w:rFonts w:ascii="Times New Roman" w:hAnsi="Times New Roman"/>
          <w:sz w:val="21"/>
          <w:szCs w:val="21"/>
        </w:rPr>
      </w:pPr>
      <w:r w:rsidRPr="00E07F3A">
        <w:rPr>
          <w:rFonts w:ascii="Times New Roman" w:hAnsi="Times New Roman"/>
          <w:sz w:val="21"/>
          <w:szCs w:val="21"/>
          <w:u w:val="single"/>
        </w:rPr>
        <w:t>Staff</w:t>
      </w:r>
      <w:r w:rsidRPr="00E07F3A">
        <w:rPr>
          <w:rFonts w:ascii="Times New Roman" w:hAnsi="Times New Roman"/>
          <w:sz w:val="21"/>
          <w:szCs w:val="21"/>
        </w:rPr>
        <w:t>:</w:t>
      </w:r>
      <w:r w:rsidR="00AB2A7F" w:rsidRPr="00E07F3A">
        <w:rPr>
          <w:rFonts w:ascii="Times New Roman" w:hAnsi="Times New Roman"/>
          <w:sz w:val="21"/>
          <w:szCs w:val="21"/>
        </w:rPr>
        <w:t xml:space="preserve"> </w:t>
      </w:r>
      <w:r w:rsidR="001D5090" w:rsidRPr="00E07F3A">
        <w:rPr>
          <w:rFonts w:ascii="Times New Roman" w:hAnsi="Times New Roman"/>
          <w:sz w:val="21"/>
          <w:szCs w:val="21"/>
        </w:rPr>
        <w:tab/>
      </w:r>
      <w:r w:rsidR="001D5090" w:rsidRPr="00E07F3A">
        <w:rPr>
          <w:rFonts w:ascii="Times New Roman" w:hAnsi="Times New Roman"/>
          <w:sz w:val="21"/>
          <w:szCs w:val="21"/>
        </w:rPr>
        <w:tab/>
      </w:r>
      <w:r w:rsidRPr="00E07F3A">
        <w:rPr>
          <w:rFonts w:ascii="Times New Roman" w:hAnsi="Times New Roman"/>
          <w:sz w:val="21"/>
          <w:szCs w:val="21"/>
        </w:rPr>
        <w:t>Julie Adams</w:t>
      </w:r>
      <w:r w:rsidR="00AB2A7F" w:rsidRPr="00E07F3A">
        <w:rPr>
          <w:rFonts w:ascii="Times New Roman" w:hAnsi="Times New Roman"/>
          <w:sz w:val="21"/>
          <w:szCs w:val="21"/>
        </w:rPr>
        <w:t xml:space="preserve"> (CCC)</w:t>
      </w:r>
      <w:r w:rsidRPr="00E07F3A">
        <w:rPr>
          <w:rFonts w:ascii="Times New Roman" w:hAnsi="Times New Roman"/>
          <w:sz w:val="21"/>
          <w:szCs w:val="21"/>
        </w:rPr>
        <w:t>; Martha Winnacker and Michael LaBriola</w:t>
      </w:r>
      <w:r w:rsidR="00AB2A7F" w:rsidRPr="00E07F3A">
        <w:rPr>
          <w:rFonts w:ascii="Times New Roman" w:hAnsi="Times New Roman"/>
          <w:sz w:val="21"/>
          <w:szCs w:val="21"/>
        </w:rPr>
        <w:t xml:space="preserve"> (UC)</w:t>
      </w:r>
    </w:p>
    <w:p w:rsidR="00BC785B" w:rsidRPr="00CA6292" w:rsidRDefault="00BC785B" w:rsidP="007D258B">
      <w:pPr>
        <w:spacing w:after="0"/>
        <w:rPr>
          <w:rFonts w:ascii="Times New Roman" w:hAnsi="Times New Roman"/>
          <w:sz w:val="20"/>
          <w:szCs w:val="20"/>
        </w:rPr>
      </w:pPr>
    </w:p>
    <w:p w:rsidR="00BC785B" w:rsidRPr="00CA6292" w:rsidRDefault="00BC785B" w:rsidP="007D258B">
      <w:pPr>
        <w:spacing w:after="0"/>
        <w:rPr>
          <w:rFonts w:ascii="Times New Roman" w:hAnsi="Times New Roman"/>
          <w:sz w:val="20"/>
          <w:szCs w:val="20"/>
        </w:rPr>
      </w:pPr>
    </w:p>
    <w:p w:rsidR="00BC785B" w:rsidRPr="00CC25B0" w:rsidRDefault="00BC785B" w:rsidP="00BC785B">
      <w:pPr>
        <w:pStyle w:val="ListParagraph"/>
        <w:numPr>
          <w:ilvl w:val="0"/>
          <w:numId w:val="14"/>
        </w:numPr>
        <w:spacing w:after="0" w:line="240" w:lineRule="auto"/>
        <w:rPr>
          <w:rFonts w:ascii="Times New Roman" w:hAnsi="Times New Roman" w:cs="Times New Roman"/>
          <w:b/>
          <w:sz w:val="24"/>
          <w:szCs w:val="24"/>
        </w:rPr>
      </w:pPr>
      <w:r w:rsidRPr="00CC25B0">
        <w:rPr>
          <w:rFonts w:ascii="Times New Roman" w:hAnsi="Times New Roman" w:cs="Times New Roman"/>
          <w:b/>
          <w:sz w:val="24"/>
          <w:szCs w:val="24"/>
        </w:rPr>
        <w:t>Consent Calendar</w:t>
      </w:r>
    </w:p>
    <w:p w:rsidR="00BC785B" w:rsidRPr="00F052A7" w:rsidRDefault="00BC785B" w:rsidP="00BC785B">
      <w:pPr>
        <w:pStyle w:val="Heading1"/>
        <w:rPr>
          <w:rFonts w:ascii="Times New Roman" w:hAnsi="Times New Roman"/>
          <w:b w:val="0"/>
          <w:sz w:val="12"/>
          <w:szCs w:val="12"/>
        </w:rPr>
      </w:pPr>
    </w:p>
    <w:p w:rsidR="00BC785B" w:rsidRPr="0057749E" w:rsidRDefault="00BC785B" w:rsidP="00BC785B">
      <w:pPr>
        <w:pStyle w:val="Heading1"/>
        <w:numPr>
          <w:ilvl w:val="0"/>
          <w:numId w:val="15"/>
        </w:numPr>
        <w:rPr>
          <w:rFonts w:ascii="Times New Roman" w:hAnsi="Times New Roman"/>
          <w:b w:val="0"/>
          <w:i/>
        </w:rPr>
      </w:pPr>
      <w:r w:rsidRPr="0057749E">
        <w:rPr>
          <w:rFonts w:ascii="Times New Roman" w:hAnsi="Times New Roman"/>
          <w:b w:val="0"/>
          <w:i/>
        </w:rPr>
        <w:t>Approval of the January 11, 2013 Agenda</w:t>
      </w:r>
    </w:p>
    <w:p w:rsidR="00BC785B" w:rsidRPr="0057749E" w:rsidRDefault="00BC785B" w:rsidP="00BC785B">
      <w:pPr>
        <w:numPr>
          <w:ilvl w:val="0"/>
          <w:numId w:val="15"/>
        </w:numPr>
        <w:spacing w:after="0" w:line="240" w:lineRule="auto"/>
        <w:rPr>
          <w:rFonts w:ascii="Times New Roman" w:hAnsi="Times New Roman" w:cs="Times New Roman"/>
          <w:sz w:val="24"/>
          <w:szCs w:val="24"/>
        </w:rPr>
      </w:pPr>
      <w:r w:rsidRPr="0057749E">
        <w:rPr>
          <w:rFonts w:ascii="Times New Roman" w:hAnsi="Times New Roman" w:cs="Times New Roman"/>
          <w:i/>
          <w:sz w:val="24"/>
          <w:szCs w:val="24"/>
        </w:rPr>
        <w:t>Approval of the June 28, 2012 Meeting Notes</w:t>
      </w:r>
    </w:p>
    <w:p w:rsidR="00BC785B" w:rsidRPr="0057749E" w:rsidRDefault="00BC785B" w:rsidP="00BC785B">
      <w:pPr>
        <w:numPr>
          <w:ilvl w:val="0"/>
          <w:numId w:val="15"/>
        </w:numPr>
        <w:spacing w:after="0" w:line="240" w:lineRule="auto"/>
        <w:rPr>
          <w:rFonts w:ascii="Times New Roman" w:hAnsi="Times New Roman" w:cs="Times New Roman"/>
          <w:sz w:val="24"/>
          <w:szCs w:val="24"/>
        </w:rPr>
      </w:pPr>
      <w:r w:rsidRPr="0057749E">
        <w:rPr>
          <w:rFonts w:ascii="Times New Roman" w:hAnsi="Times New Roman" w:cs="Times New Roman"/>
          <w:i/>
          <w:sz w:val="24"/>
          <w:szCs w:val="24"/>
        </w:rPr>
        <w:t>Approval of the September 28, 2012 Meeting Notes</w:t>
      </w:r>
    </w:p>
    <w:p w:rsidR="00BC785B" w:rsidRPr="00245B95" w:rsidRDefault="00BC785B" w:rsidP="00BC785B">
      <w:pPr>
        <w:spacing w:after="0" w:line="240" w:lineRule="auto"/>
        <w:ind w:left="360"/>
        <w:rPr>
          <w:rFonts w:ascii="Times New Roman" w:hAnsi="Times New Roman" w:cs="Times New Roman"/>
          <w:sz w:val="20"/>
          <w:szCs w:val="20"/>
        </w:rPr>
      </w:pPr>
    </w:p>
    <w:p w:rsidR="00BC785B" w:rsidRDefault="00BC785B" w:rsidP="00BC785B">
      <w:pPr>
        <w:spacing w:after="0" w:line="240" w:lineRule="auto"/>
        <w:rPr>
          <w:rFonts w:ascii="Times New Roman" w:hAnsi="Times New Roman" w:cs="Times New Roman"/>
          <w:sz w:val="24"/>
          <w:szCs w:val="24"/>
        </w:rPr>
      </w:pPr>
      <w:r w:rsidRPr="002C6809">
        <w:rPr>
          <w:rFonts w:ascii="Times New Roman" w:hAnsi="Times New Roman" w:cs="Times New Roman"/>
          <w:b/>
          <w:sz w:val="24"/>
          <w:szCs w:val="24"/>
          <w:u w:val="single"/>
        </w:rPr>
        <w:t>Action</w:t>
      </w:r>
      <w:r>
        <w:rPr>
          <w:rFonts w:ascii="Times New Roman" w:hAnsi="Times New Roman" w:cs="Times New Roman"/>
          <w:sz w:val="24"/>
          <w:szCs w:val="24"/>
        </w:rPr>
        <w:t>:</w:t>
      </w:r>
      <w:r w:rsidR="001F675A">
        <w:rPr>
          <w:rFonts w:ascii="Times New Roman" w:hAnsi="Times New Roman" w:cs="Times New Roman"/>
          <w:sz w:val="24"/>
          <w:szCs w:val="24"/>
        </w:rPr>
        <w:t xml:space="preserve"> </w:t>
      </w:r>
      <w:r>
        <w:rPr>
          <w:rFonts w:ascii="Times New Roman" w:hAnsi="Times New Roman" w:cs="Times New Roman"/>
          <w:sz w:val="24"/>
          <w:szCs w:val="24"/>
        </w:rPr>
        <w:t xml:space="preserve">ICAS approved the January 2013 agenda and the June 2012 and September 2012 minutes with minor editorial changes. </w:t>
      </w:r>
    </w:p>
    <w:p w:rsidR="007D258B" w:rsidRDefault="007D258B" w:rsidP="00B70308">
      <w:pPr>
        <w:spacing w:after="0" w:line="240" w:lineRule="auto"/>
        <w:rPr>
          <w:rFonts w:ascii="Times New Roman" w:hAnsi="Times New Roman" w:cs="Times New Roman"/>
          <w:sz w:val="24"/>
          <w:szCs w:val="24"/>
        </w:rPr>
      </w:pPr>
    </w:p>
    <w:p w:rsidR="000C6D05" w:rsidRDefault="000C6D05" w:rsidP="00B70308">
      <w:pPr>
        <w:spacing w:after="0" w:line="240" w:lineRule="auto"/>
        <w:rPr>
          <w:rFonts w:ascii="Times New Roman" w:hAnsi="Times New Roman" w:cs="Times New Roman"/>
          <w:sz w:val="24"/>
          <w:szCs w:val="24"/>
        </w:rPr>
      </w:pPr>
    </w:p>
    <w:p w:rsidR="00F47D8A" w:rsidRPr="00FA0F0E" w:rsidRDefault="00F47D8A" w:rsidP="00BC785B">
      <w:pPr>
        <w:pStyle w:val="Heading1"/>
        <w:numPr>
          <w:ilvl w:val="0"/>
          <w:numId w:val="14"/>
        </w:numPr>
        <w:rPr>
          <w:rFonts w:ascii="Times New Roman" w:hAnsi="Times New Roman"/>
        </w:rPr>
      </w:pPr>
      <w:r w:rsidRPr="00FA0F0E">
        <w:rPr>
          <w:rFonts w:ascii="Times New Roman" w:hAnsi="Times New Roman"/>
        </w:rPr>
        <w:t xml:space="preserve">Welcome, Introductions, and Announcements </w:t>
      </w:r>
    </w:p>
    <w:p w:rsidR="003E0D6F" w:rsidRDefault="00AC543B" w:rsidP="003E0D6F">
      <w:pPr>
        <w:numPr>
          <w:ilvl w:val="0"/>
          <w:numId w:val="1"/>
        </w:numPr>
        <w:spacing w:after="0" w:line="240" w:lineRule="auto"/>
        <w:rPr>
          <w:rFonts w:ascii="Times New Roman" w:hAnsi="Times New Roman"/>
          <w:i/>
          <w:szCs w:val="24"/>
        </w:rPr>
      </w:pPr>
      <w:r>
        <w:rPr>
          <w:rFonts w:ascii="Times New Roman" w:hAnsi="Times New Roman"/>
          <w:i/>
          <w:szCs w:val="24"/>
        </w:rPr>
        <w:t>Robert</w:t>
      </w:r>
      <w:r w:rsidR="003E0D6F" w:rsidRPr="00FA0F0E">
        <w:rPr>
          <w:rFonts w:ascii="Times New Roman" w:hAnsi="Times New Roman"/>
          <w:i/>
          <w:szCs w:val="24"/>
        </w:rPr>
        <w:t xml:space="preserve"> Powell, ICAS Chair and Chair, UC Academic Senate </w:t>
      </w:r>
    </w:p>
    <w:p w:rsidR="00EB4DB2" w:rsidRPr="00FA0F0E" w:rsidRDefault="00EB4DB2" w:rsidP="00EB4DB2">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Diana Wright Guerin, Chair, CSU Academic Senate </w:t>
      </w:r>
    </w:p>
    <w:p w:rsidR="004C238F" w:rsidRPr="00FA0F0E" w:rsidRDefault="004C238F" w:rsidP="004C238F">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Michelle Pilati, President, CCC Academic Senate </w:t>
      </w:r>
    </w:p>
    <w:p w:rsidR="00FF4C4E" w:rsidRPr="00FF01E5" w:rsidRDefault="00FF4C4E" w:rsidP="00FF4C4E">
      <w:pPr>
        <w:spacing w:after="0" w:line="240" w:lineRule="auto"/>
        <w:ind w:left="720"/>
        <w:rPr>
          <w:rFonts w:ascii="Times New Roman" w:hAnsi="Times New Roman"/>
          <w:sz w:val="16"/>
          <w:szCs w:val="16"/>
        </w:rPr>
      </w:pPr>
    </w:p>
    <w:p w:rsidR="00F052A7" w:rsidRPr="00723539" w:rsidRDefault="00AC543B" w:rsidP="00F052A7">
      <w:pPr>
        <w:spacing w:after="0" w:line="240" w:lineRule="auto"/>
        <w:rPr>
          <w:rFonts w:ascii="Times New Roman" w:hAnsi="Times New Roman" w:cs="Times New Roman"/>
          <w:sz w:val="24"/>
          <w:szCs w:val="24"/>
        </w:rPr>
      </w:pPr>
      <w:r w:rsidRPr="00723539">
        <w:rPr>
          <w:rFonts w:ascii="Times New Roman" w:hAnsi="Times New Roman" w:cs="Times New Roman"/>
          <w:i/>
          <w:sz w:val="24"/>
          <w:szCs w:val="24"/>
          <w:u w:val="single"/>
        </w:rPr>
        <w:t>Robert</w:t>
      </w:r>
      <w:r w:rsidR="00D13D26" w:rsidRPr="00723539">
        <w:rPr>
          <w:rFonts w:ascii="Times New Roman" w:hAnsi="Times New Roman" w:cs="Times New Roman"/>
          <w:i/>
          <w:sz w:val="24"/>
          <w:szCs w:val="24"/>
          <w:u w:val="single"/>
        </w:rPr>
        <w:t xml:space="preserve"> Powell</w:t>
      </w:r>
      <w:r w:rsidR="00F052A7" w:rsidRPr="00723539">
        <w:rPr>
          <w:rFonts w:ascii="Times New Roman" w:hAnsi="Times New Roman" w:cs="Times New Roman"/>
          <w:sz w:val="24"/>
          <w:szCs w:val="24"/>
        </w:rPr>
        <w:t xml:space="preserve">: </w:t>
      </w:r>
      <w:r w:rsidR="009C4787" w:rsidRPr="00723539">
        <w:rPr>
          <w:rFonts w:ascii="Times New Roman" w:hAnsi="Times New Roman" w:cs="Times New Roman"/>
          <w:sz w:val="24"/>
          <w:szCs w:val="24"/>
        </w:rPr>
        <w:t>T</w:t>
      </w:r>
      <w:r w:rsidR="009C4787" w:rsidRPr="00723539">
        <w:rPr>
          <w:rFonts w:ascii="Times New Roman" w:eastAsia="Times New Roman" w:hAnsi="Times New Roman" w:cs="Times New Roman"/>
          <w:sz w:val="24"/>
          <w:szCs w:val="24"/>
        </w:rPr>
        <w:t>he Governor</w:t>
      </w:r>
      <w:r w:rsidR="009C4787" w:rsidRPr="00723539">
        <w:rPr>
          <w:rFonts w:ascii="Times New Roman" w:hAnsi="Times New Roman" w:cs="Times New Roman"/>
          <w:sz w:val="24"/>
          <w:szCs w:val="24"/>
        </w:rPr>
        <w:t>’s</w:t>
      </w:r>
      <w:r w:rsidR="009C4787" w:rsidRPr="00723539">
        <w:rPr>
          <w:rFonts w:ascii="Times New Roman" w:eastAsia="Times New Roman" w:hAnsi="Times New Roman" w:cs="Times New Roman"/>
          <w:sz w:val="24"/>
          <w:szCs w:val="24"/>
        </w:rPr>
        <w:t xml:space="preserve"> 2013-14 budget </w:t>
      </w:r>
      <w:r w:rsidR="00723539" w:rsidRPr="00723539">
        <w:rPr>
          <w:rFonts w:ascii="Times New Roman" w:eastAsia="Times New Roman" w:hAnsi="Times New Roman" w:cs="Times New Roman"/>
          <w:sz w:val="24"/>
          <w:szCs w:val="24"/>
        </w:rPr>
        <w:t>propose</w:t>
      </w:r>
      <w:r w:rsidR="00723539" w:rsidRPr="00723539">
        <w:rPr>
          <w:rFonts w:ascii="Times New Roman" w:hAnsi="Times New Roman" w:cs="Times New Roman"/>
          <w:sz w:val="24"/>
          <w:szCs w:val="24"/>
        </w:rPr>
        <w:t>s</w:t>
      </w:r>
      <w:r w:rsidR="00723539" w:rsidRPr="00723539">
        <w:rPr>
          <w:rFonts w:ascii="Times New Roman" w:eastAsia="Times New Roman" w:hAnsi="Times New Roman" w:cs="Times New Roman"/>
          <w:sz w:val="24"/>
          <w:szCs w:val="24"/>
        </w:rPr>
        <w:t xml:space="preserve"> a multi-year funding plan </w:t>
      </w:r>
      <w:r w:rsidR="00723539">
        <w:rPr>
          <w:rFonts w:ascii="Times New Roman" w:eastAsia="Times New Roman" w:hAnsi="Times New Roman" w:cs="Times New Roman"/>
          <w:sz w:val="24"/>
          <w:szCs w:val="24"/>
        </w:rPr>
        <w:t xml:space="preserve">that </w:t>
      </w:r>
      <w:r w:rsidR="009C4787" w:rsidRPr="00723539">
        <w:rPr>
          <w:rFonts w:ascii="Times New Roman" w:hAnsi="Times New Roman" w:cs="Times New Roman"/>
          <w:color w:val="000000"/>
          <w:sz w:val="24"/>
          <w:szCs w:val="24"/>
        </w:rPr>
        <w:t xml:space="preserve">increases UC state general </w:t>
      </w:r>
      <w:r w:rsidR="00F925F5" w:rsidRPr="00723539">
        <w:rPr>
          <w:rFonts w:ascii="Times New Roman" w:hAnsi="Times New Roman" w:cs="Times New Roman"/>
          <w:color w:val="000000"/>
          <w:sz w:val="24"/>
          <w:szCs w:val="24"/>
        </w:rPr>
        <w:t>funding</w:t>
      </w:r>
      <w:r w:rsidR="009C4787" w:rsidRPr="00723539">
        <w:rPr>
          <w:rFonts w:ascii="Times New Roman" w:hAnsi="Times New Roman" w:cs="Times New Roman"/>
          <w:color w:val="000000"/>
          <w:sz w:val="24"/>
          <w:szCs w:val="24"/>
        </w:rPr>
        <w:t xml:space="preserve"> by $2</w:t>
      </w:r>
      <w:r w:rsidR="00F925F5" w:rsidRPr="00723539">
        <w:rPr>
          <w:rFonts w:ascii="Times New Roman" w:hAnsi="Times New Roman" w:cs="Times New Roman"/>
          <w:color w:val="000000"/>
          <w:sz w:val="24"/>
          <w:szCs w:val="24"/>
        </w:rPr>
        <w:t>56</w:t>
      </w:r>
      <w:r w:rsidR="009C4787" w:rsidRPr="00723539">
        <w:rPr>
          <w:rFonts w:ascii="Times New Roman" w:hAnsi="Times New Roman" w:cs="Times New Roman"/>
          <w:color w:val="000000"/>
          <w:sz w:val="24"/>
          <w:szCs w:val="24"/>
        </w:rPr>
        <w:t xml:space="preserve"> million, including </w:t>
      </w:r>
      <w:r w:rsidR="00F925F5" w:rsidRPr="00723539">
        <w:rPr>
          <w:rFonts w:ascii="Times New Roman" w:hAnsi="Times New Roman" w:cs="Times New Roman"/>
          <w:color w:val="000000"/>
          <w:sz w:val="24"/>
          <w:szCs w:val="24"/>
        </w:rPr>
        <w:t xml:space="preserve">a 5% base budget adjustment </w:t>
      </w:r>
      <w:r w:rsidR="001B5DC3">
        <w:rPr>
          <w:rFonts w:ascii="Times New Roman" w:hAnsi="Times New Roman" w:cs="Times New Roman"/>
          <w:color w:val="000000"/>
          <w:sz w:val="24"/>
          <w:szCs w:val="24"/>
        </w:rPr>
        <w:t xml:space="preserve">for 2013-14 </w:t>
      </w:r>
      <w:r w:rsidR="00F925F5" w:rsidRPr="00723539">
        <w:rPr>
          <w:rFonts w:ascii="Times New Roman" w:hAnsi="Times New Roman" w:cs="Times New Roman"/>
          <w:color w:val="000000"/>
          <w:sz w:val="24"/>
          <w:szCs w:val="24"/>
        </w:rPr>
        <w:t xml:space="preserve">and </w:t>
      </w:r>
      <w:r w:rsidR="009C4787" w:rsidRPr="00723539">
        <w:rPr>
          <w:rFonts w:ascii="Times New Roman" w:hAnsi="Times New Roman" w:cs="Times New Roman"/>
          <w:color w:val="000000"/>
          <w:sz w:val="24"/>
          <w:szCs w:val="24"/>
        </w:rPr>
        <w:t>$125 million</w:t>
      </w:r>
      <w:r w:rsidR="00E855BD" w:rsidRPr="00723539">
        <w:rPr>
          <w:rFonts w:ascii="Times New Roman" w:hAnsi="Times New Roman" w:cs="Times New Roman"/>
          <w:color w:val="000000"/>
          <w:sz w:val="24"/>
          <w:szCs w:val="24"/>
        </w:rPr>
        <w:t xml:space="preserve"> </w:t>
      </w:r>
      <w:r w:rsidR="00F925F5" w:rsidRPr="00723539">
        <w:rPr>
          <w:rFonts w:ascii="Times New Roman" w:hAnsi="Times New Roman" w:cs="Times New Roman"/>
          <w:color w:val="000000"/>
          <w:sz w:val="24"/>
          <w:szCs w:val="24"/>
        </w:rPr>
        <w:t>for</w:t>
      </w:r>
      <w:r w:rsidR="009C4787" w:rsidRPr="00723539">
        <w:rPr>
          <w:rFonts w:ascii="Times New Roman" w:hAnsi="Times New Roman" w:cs="Times New Roman"/>
          <w:color w:val="000000"/>
          <w:sz w:val="24"/>
          <w:szCs w:val="24"/>
        </w:rPr>
        <w:t xml:space="preserve"> a </w:t>
      </w:r>
      <w:r w:rsidR="00F925F5" w:rsidRPr="00723539">
        <w:rPr>
          <w:rFonts w:ascii="Times New Roman" w:hAnsi="Times New Roman" w:cs="Times New Roman"/>
          <w:color w:val="000000"/>
          <w:sz w:val="24"/>
          <w:szCs w:val="24"/>
        </w:rPr>
        <w:t xml:space="preserve">2012-13 </w:t>
      </w:r>
      <w:r w:rsidR="00E855BD" w:rsidRPr="00723539">
        <w:rPr>
          <w:rFonts w:ascii="Times New Roman" w:hAnsi="Times New Roman" w:cs="Times New Roman"/>
          <w:color w:val="000000"/>
          <w:sz w:val="24"/>
          <w:szCs w:val="24"/>
        </w:rPr>
        <w:t>tuition increase buyout</w:t>
      </w:r>
      <w:r w:rsidR="00723539">
        <w:rPr>
          <w:rFonts w:ascii="Times New Roman" w:hAnsi="Times New Roman" w:cs="Times New Roman"/>
          <w:color w:val="000000"/>
          <w:sz w:val="24"/>
          <w:szCs w:val="24"/>
        </w:rPr>
        <w:t>, and a</w:t>
      </w:r>
      <w:r w:rsidR="00F052A7" w:rsidRPr="00723539">
        <w:rPr>
          <w:rFonts w:ascii="Times New Roman" w:hAnsi="Times New Roman" w:cs="Times New Roman"/>
          <w:sz w:val="24"/>
          <w:szCs w:val="24"/>
        </w:rPr>
        <w:t>sks UC to maintain c</w:t>
      </w:r>
      <w:r w:rsidR="00621BC3" w:rsidRPr="00723539">
        <w:rPr>
          <w:rFonts w:ascii="Times New Roman" w:hAnsi="Times New Roman" w:cs="Times New Roman"/>
          <w:sz w:val="24"/>
          <w:szCs w:val="24"/>
        </w:rPr>
        <w:t xml:space="preserve">urrent </w:t>
      </w:r>
      <w:r w:rsidR="00D461F5" w:rsidRPr="00723539">
        <w:rPr>
          <w:rFonts w:ascii="Times New Roman" w:hAnsi="Times New Roman" w:cs="Times New Roman"/>
          <w:sz w:val="24"/>
          <w:szCs w:val="24"/>
        </w:rPr>
        <w:t xml:space="preserve">tuition </w:t>
      </w:r>
      <w:r w:rsidR="00621BC3" w:rsidRPr="00723539">
        <w:rPr>
          <w:rFonts w:ascii="Times New Roman" w:hAnsi="Times New Roman" w:cs="Times New Roman"/>
          <w:sz w:val="24"/>
          <w:szCs w:val="24"/>
        </w:rPr>
        <w:t xml:space="preserve">rates for </w:t>
      </w:r>
      <w:r w:rsidR="00D461F5" w:rsidRPr="00723539">
        <w:rPr>
          <w:rFonts w:ascii="Times New Roman" w:hAnsi="Times New Roman" w:cs="Times New Roman"/>
          <w:sz w:val="24"/>
          <w:szCs w:val="24"/>
        </w:rPr>
        <w:t xml:space="preserve">the </w:t>
      </w:r>
      <w:r w:rsidR="00621BC3" w:rsidRPr="00723539">
        <w:rPr>
          <w:rFonts w:ascii="Times New Roman" w:hAnsi="Times New Roman" w:cs="Times New Roman"/>
          <w:sz w:val="24"/>
          <w:szCs w:val="24"/>
        </w:rPr>
        <w:t xml:space="preserve">next </w:t>
      </w:r>
      <w:r w:rsidR="00D461F5" w:rsidRPr="00723539">
        <w:rPr>
          <w:rFonts w:ascii="Times New Roman" w:hAnsi="Times New Roman" w:cs="Times New Roman"/>
          <w:sz w:val="24"/>
          <w:szCs w:val="24"/>
        </w:rPr>
        <w:t>several</w:t>
      </w:r>
      <w:r w:rsidR="00621BC3" w:rsidRPr="00723539">
        <w:rPr>
          <w:rFonts w:ascii="Times New Roman" w:hAnsi="Times New Roman" w:cs="Times New Roman"/>
          <w:sz w:val="24"/>
          <w:szCs w:val="24"/>
        </w:rPr>
        <w:t xml:space="preserve"> years</w:t>
      </w:r>
      <w:r w:rsidR="00723539">
        <w:rPr>
          <w:rFonts w:ascii="Times New Roman" w:hAnsi="Times New Roman" w:cs="Times New Roman"/>
          <w:sz w:val="24"/>
          <w:szCs w:val="24"/>
        </w:rPr>
        <w:t>. The budget</w:t>
      </w:r>
      <w:r w:rsidRPr="00723539">
        <w:rPr>
          <w:rFonts w:ascii="Times New Roman" w:hAnsi="Times New Roman" w:cs="Times New Roman"/>
          <w:sz w:val="24"/>
          <w:szCs w:val="24"/>
        </w:rPr>
        <w:t xml:space="preserve"> </w:t>
      </w:r>
      <w:r w:rsidR="00723539" w:rsidRPr="00723539">
        <w:rPr>
          <w:rFonts w:ascii="Times New Roman" w:hAnsi="Times New Roman" w:cs="Times New Roman"/>
          <w:sz w:val="24"/>
          <w:szCs w:val="24"/>
        </w:rPr>
        <w:t xml:space="preserve">proposes </w:t>
      </w:r>
      <w:r w:rsidR="00723539" w:rsidRPr="00723539">
        <w:rPr>
          <w:rFonts w:ascii="Times New Roman" w:eastAsia="UniversLTStd-Light" w:hAnsi="Times New Roman" w:cs="Times New Roman"/>
          <w:sz w:val="24"/>
          <w:szCs w:val="24"/>
        </w:rPr>
        <w:t>s</w:t>
      </w:r>
      <w:r w:rsidR="00F925F5" w:rsidRPr="00723539">
        <w:rPr>
          <w:rFonts w:ascii="Times New Roman" w:eastAsia="UniversLTStd-Light" w:hAnsi="Times New Roman" w:cs="Times New Roman"/>
          <w:sz w:val="24"/>
          <w:szCs w:val="24"/>
        </w:rPr>
        <w:t>hift</w:t>
      </w:r>
      <w:r w:rsidR="00723539" w:rsidRPr="00723539">
        <w:rPr>
          <w:rFonts w:ascii="Times New Roman" w:eastAsia="UniversLTStd-Light" w:hAnsi="Times New Roman" w:cs="Times New Roman"/>
          <w:sz w:val="24"/>
          <w:szCs w:val="24"/>
        </w:rPr>
        <w:t>ing</w:t>
      </w:r>
      <w:r w:rsidR="00F925F5" w:rsidRPr="00723539">
        <w:rPr>
          <w:rFonts w:ascii="Times New Roman" w:eastAsia="UniversLTStd-Light" w:hAnsi="Times New Roman" w:cs="Times New Roman"/>
          <w:sz w:val="24"/>
          <w:szCs w:val="24"/>
        </w:rPr>
        <w:t xml:space="preserve"> </w:t>
      </w:r>
      <w:r w:rsidR="00F925F5" w:rsidRPr="00723539">
        <w:rPr>
          <w:rFonts w:ascii="Times New Roman" w:hAnsi="Times New Roman" w:cs="Times New Roman"/>
          <w:color w:val="000000"/>
          <w:sz w:val="24"/>
          <w:szCs w:val="24"/>
        </w:rPr>
        <w:t xml:space="preserve">general obligation bond </w:t>
      </w:r>
      <w:r w:rsidR="00F925F5" w:rsidRPr="00723539">
        <w:rPr>
          <w:rFonts w:ascii="Times New Roman" w:eastAsia="UniversLTStd-Light" w:hAnsi="Times New Roman" w:cs="Times New Roman"/>
          <w:sz w:val="24"/>
          <w:szCs w:val="24"/>
        </w:rPr>
        <w:t xml:space="preserve">debt service </w:t>
      </w:r>
      <w:r w:rsidR="00F925F5" w:rsidRPr="00723539">
        <w:rPr>
          <w:rFonts w:ascii="Times New Roman" w:hAnsi="Times New Roman" w:cs="Times New Roman"/>
          <w:color w:val="000000"/>
          <w:sz w:val="24"/>
          <w:szCs w:val="24"/>
        </w:rPr>
        <w:t>to the university’s base budget</w:t>
      </w:r>
      <w:r w:rsidR="00FD1BE7">
        <w:rPr>
          <w:rFonts w:ascii="Times New Roman" w:hAnsi="Times New Roman" w:cs="Times New Roman"/>
          <w:color w:val="000000"/>
          <w:sz w:val="24"/>
          <w:szCs w:val="24"/>
        </w:rPr>
        <w:t>,</w:t>
      </w:r>
      <w:r w:rsidR="00723539" w:rsidRPr="00723539">
        <w:rPr>
          <w:rFonts w:ascii="Times New Roman" w:hAnsi="Times New Roman" w:cs="Times New Roman"/>
          <w:color w:val="000000"/>
          <w:sz w:val="24"/>
          <w:szCs w:val="24"/>
        </w:rPr>
        <w:t xml:space="preserve"> and</w:t>
      </w:r>
      <w:r w:rsidR="00F925F5" w:rsidRPr="00723539">
        <w:rPr>
          <w:rFonts w:ascii="Times New Roman" w:hAnsi="Times New Roman" w:cs="Times New Roman"/>
          <w:sz w:val="24"/>
          <w:szCs w:val="24"/>
        </w:rPr>
        <w:t xml:space="preserve"> </w:t>
      </w:r>
      <w:r w:rsidR="00621BC3" w:rsidRPr="00723539">
        <w:rPr>
          <w:rFonts w:ascii="Times New Roman" w:hAnsi="Times New Roman" w:cs="Times New Roman"/>
          <w:sz w:val="24"/>
          <w:szCs w:val="24"/>
        </w:rPr>
        <w:t xml:space="preserve">using </w:t>
      </w:r>
      <w:r w:rsidR="00621BC3" w:rsidRPr="00723539">
        <w:rPr>
          <w:rFonts w:ascii="Times New Roman" w:hAnsi="Times New Roman" w:cs="Times New Roman"/>
          <w:color w:val="000000"/>
          <w:sz w:val="24"/>
          <w:szCs w:val="24"/>
        </w:rPr>
        <w:t>UC’s more favorable credit rating to refinance</w:t>
      </w:r>
      <w:r w:rsidR="000C0329" w:rsidRPr="00723539">
        <w:rPr>
          <w:rFonts w:ascii="Times New Roman" w:hAnsi="Times New Roman" w:cs="Times New Roman"/>
          <w:color w:val="000000"/>
          <w:sz w:val="24"/>
          <w:szCs w:val="24"/>
        </w:rPr>
        <w:t xml:space="preserve"> </w:t>
      </w:r>
      <w:r w:rsidRPr="00723539">
        <w:rPr>
          <w:rFonts w:ascii="Times New Roman" w:hAnsi="Times New Roman" w:cs="Times New Roman"/>
          <w:color w:val="000000"/>
          <w:sz w:val="24"/>
          <w:szCs w:val="24"/>
        </w:rPr>
        <w:t xml:space="preserve">a portion of the state’s </w:t>
      </w:r>
      <w:r w:rsidR="000C0329" w:rsidRPr="00723539">
        <w:rPr>
          <w:rFonts w:ascii="Times New Roman" w:hAnsi="Times New Roman" w:cs="Times New Roman"/>
          <w:color w:val="000000"/>
          <w:sz w:val="24"/>
          <w:szCs w:val="24"/>
        </w:rPr>
        <w:t>lease revenue bond debt service</w:t>
      </w:r>
      <w:r w:rsidR="00FD1BE7">
        <w:rPr>
          <w:rFonts w:ascii="Times New Roman" w:hAnsi="Times New Roman" w:cs="Times New Roman"/>
          <w:color w:val="000000"/>
          <w:sz w:val="24"/>
          <w:szCs w:val="24"/>
        </w:rPr>
        <w:t xml:space="preserve"> to</w:t>
      </w:r>
      <w:r w:rsidR="00723539">
        <w:rPr>
          <w:rFonts w:ascii="Times New Roman" w:hAnsi="Times New Roman" w:cs="Times New Roman"/>
          <w:color w:val="000000"/>
          <w:sz w:val="24"/>
          <w:szCs w:val="24"/>
        </w:rPr>
        <w:t xml:space="preserve"> </w:t>
      </w:r>
      <w:r w:rsidR="00621BC3" w:rsidRPr="00723539">
        <w:rPr>
          <w:rFonts w:ascii="Times New Roman" w:hAnsi="Times New Roman" w:cs="Times New Roman"/>
          <w:color w:val="000000"/>
          <w:sz w:val="24"/>
          <w:szCs w:val="24"/>
        </w:rPr>
        <w:t>create additional</w:t>
      </w:r>
      <w:r w:rsidR="000C0329" w:rsidRPr="00723539">
        <w:rPr>
          <w:rFonts w:ascii="Times New Roman" w:hAnsi="Times New Roman" w:cs="Times New Roman"/>
          <w:color w:val="000000"/>
          <w:sz w:val="24"/>
          <w:szCs w:val="24"/>
        </w:rPr>
        <w:t xml:space="preserve"> </w:t>
      </w:r>
      <w:r w:rsidR="00723539">
        <w:rPr>
          <w:rFonts w:ascii="Times New Roman" w:hAnsi="Times New Roman" w:cs="Times New Roman"/>
          <w:color w:val="000000"/>
          <w:sz w:val="24"/>
          <w:szCs w:val="24"/>
        </w:rPr>
        <w:t xml:space="preserve">revenue through </w:t>
      </w:r>
      <w:r w:rsidR="000C0329" w:rsidRPr="00723539">
        <w:rPr>
          <w:rFonts w:ascii="Times New Roman" w:hAnsi="Times New Roman" w:cs="Times New Roman"/>
          <w:color w:val="000000"/>
          <w:sz w:val="24"/>
          <w:szCs w:val="24"/>
        </w:rPr>
        <w:t>savings</w:t>
      </w:r>
      <w:r w:rsidR="00723539">
        <w:rPr>
          <w:rFonts w:ascii="Times New Roman" w:hAnsi="Times New Roman" w:cs="Times New Roman"/>
          <w:color w:val="000000"/>
          <w:sz w:val="24"/>
          <w:szCs w:val="24"/>
        </w:rPr>
        <w:t xml:space="preserve">. The budget also </w:t>
      </w:r>
      <w:r w:rsidR="00690874" w:rsidRPr="00723539">
        <w:rPr>
          <w:rFonts w:ascii="Times New Roman" w:hAnsi="Times New Roman" w:cs="Times New Roman"/>
          <w:color w:val="000000"/>
          <w:sz w:val="24"/>
          <w:szCs w:val="24"/>
        </w:rPr>
        <w:t xml:space="preserve">sets aside </w:t>
      </w:r>
      <w:r w:rsidR="00762A1B" w:rsidRPr="00723539">
        <w:rPr>
          <w:rFonts w:ascii="Times New Roman" w:hAnsi="Times New Roman" w:cs="Times New Roman"/>
          <w:color w:val="000000"/>
          <w:sz w:val="24"/>
          <w:szCs w:val="24"/>
        </w:rPr>
        <w:t>$10 million</w:t>
      </w:r>
      <w:r w:rsidR="00690874" w:rsidRPr="00723539">
        <w:rPr>
          <w:rFonts w:ascii="Times New Roman" w:hAnsi="Times New Roman" w:cs="Times New Roman"/>
          <w:color w:val="000000"/>
          <w:sz w:val="24"/>
          <w:szCs w:val="24"/>
        </w:rPr>
        <w:t xml:space="preserve"> to </w:t>
      </w:r>
      <w:r w:rsidR="00723539">
        <w:rPr>
          <w:rFonts w:ascii="Times New Roman" w:hAnsi="Times New Roman" w:cs="Times New Roman"/>
          <w:color w:val="000000"/>
          <w:sz w:val="24"/>
          <w:szCs w:val="24"/>
        </w:rPr>
        <w:t xml:space="preserve">fund an </w:t>
      </w:r>
      <w:r w:rsidR="00762A1B" w:rsidRPr="00723539">
        <w:rPr>
          <w:rFonts w:ascii="Times New Roman" w:hAnsi="Times New Roman" w:cs="Times New Roman"/>
          <w:color w:val="000000"/>
          <w:sz w:val="24"/>
          <w:szCs w:val="24"/>
        </w:rPr>
        <w:t xml:space="preserve">increase </w:t>
      </w:r>
      <w:r w:rsidR="00723539">
        <w:rPr>
          <w:rFonts w:ascii="Times New Roman" w:hAnsi="Times New Roman" w:cs="Times New Roman"/>
          <w:color w:val="000000"/>
          <w:sz w:val="24"/>
          <w:szCs w:val="24"/>
        </w:rPr>
        <w:t xml:space="preserve">in </w:t>
      </w:r>
      <w:r w:rsidR="00762A1B" w:rsidRPr="00723539">
        <w:rPr>
          <w:rFonts w:ascii="Times New Roman" w:hAnsi="Times New Roman" w:cs="Times New Roman"/>
          <w:color w:val="000000"/>
          <w:sz w:val="24"/>
          <w:szCs w:val="24"/>
        </w:rPr>
        <w:t>the number of courses available to undergraduates through technology</w:t>
      </w:r>
      <w:r w:rsidR="00F052A7" w:rsidRPr="00723539">
        <w:rPr>
          <w:rFonts w:ascii="Times New Roman" w:hAnsi="Times New Roman" w:cs="Times New Roman"/>
          <w:sz w:val="24"/>
          <w:szCs w:val="24"/>
        </w:rPr>
        <w:t xml:space="preserve">. </w:t>
      </w:r>
      <w:r w:rsidR="0001589D" w:rsidRPr="00723539">
        <w:rPr>
          <w:rFonts w:ascii="Times New Roman" w:hAnsi="Times New Roman" w:cs="Times New Roman"/>
          <w:sz w:val="24"/>
          <w:szCs w:val="24"/>
        </w:rPr>
        <w:t>The Regents’ January meeting will include a</w:t>
      </w:r>
      <w:r w:rsidR="00621BC3" w:rsidRPr="00723539">
        <w:rPr>
          <w:rFonts w:ascii="Times New Roman" w:hAnsi="Times New Roman" w:cs="Times New Roman"/>
          <w:sz w:val="24"/>
          <w:szCs w:val="24"/>
        </w:rPr>
        <w:t>n informational session about online education</w:t>
      </w:r>
      <w:r w:rsidR="00FD1BE7">
        <w:rPr>
          <w:rFonts w:ascii="Times New Roman" w:hAnsi="Times New Roman" w:cs="Times New Roman"/>
          <w:sz w:val="24"/>
          <w:szCs w:val="24"/>
        </w:rPr>
        <w:t xml:space="preserve">. Several </w:t>
      </w:r>
      <w:r w:rsidR="00F925F5" w:rsidRPr="00723539">
        <w:rPr>
          <w:rFonts w:ascii="Times New Roman" w:hAnsi="Times New Roman" w:cs="Times New Roman"/>
          <w:sz w:val="24"/>
          <w:szCs w:val="24"/>
        </w:rPr>
        <w:t>providers of MOOCs (</w:t>
      </w:r>
      <w:r w:rsidR="00166F42" w:rsidRPr="00723539">
        <w:rPr>
          <w:rFonts w:ascii="Times New Roman" w:hAnsi="Times New Roman" w:cs="Times New Roman"/>
          <w:sz w:val="24"/>
          <w:szCs w:val="24"/>
        </w:rPr>
        <w:t>massive</w:t>
      </w:r>
      <w:r w:rsidRPr="00723539">
        <w:rPr>
          <w:rFonts w:ascii="Times New Roman" w:hAnsi="Times New Roman" w:cs="Times New Roman"/>
          <w:sz w:val="24"/>
          <w:szCs w:val="24"/>
        </w:rPr>
        <w:t xml:space="preserve"> open online courses</w:t>
      </w:r>
      <w:r w:rsidR="00F925F5" w:rsidRPr="00723539">
        <w:rPr>
          <w:rFonts w:ascii="Times New Roman" w:hAnsi="Times New Roman" w:cs="Times New Roman"/>
          <w:sz w:val="24"/>
          <w:szCs w:val="24"/>
        </w:rPr>
        <w:t>)</w:t>
      </w:r>
      <w:r w:rsidR="00FD1BE7">
        <w:rPr>
          <w:rFonts w:ascii="Times New Roman" w:hAnsi="Times New Roman" w:cs="Times New Roman"/>
          <w:sz w:val="24"/>
          <w:szCs w:val="24"/>
        </w:rPr>
        <w:t xml:space="preserve"> will be present</w:t>
      </w:r>
      <w:r w:rsidRPr="00723539">
        <w:rPr>
          <w:rFonts w:ascii="Times New Roman" w:hAnsi="Times New Roman" w:cs="Times New Roman"/>
          <w:sz w:val="24"/>
          <w:szCs w:val="24"/>
        </w:rPr>
        <w:t xml:space="preserve">. </w:t>
      </w:r>
    </w:p>
    <w:p w:rsidR="009C4787" w:rsidRDefault="009C4787" w:rsidP="00F925F5">
      <w:pPr>
        <w:autoSpaceDE w:val="0"/>
        <w:autoSpaceDN w:val="0"/>
        <w:adjustRightInd w:val="0"/>
        <w:spacing w:after="0" w:line="240" w:lineRule="auto"/>
        <w:rPr>
          <w:rFonts w:ascii="Times New Roman" w:hAnsi="Times New Roman" w:cs="Times New Roman"/>
          <w:sz w:val="24"/>
          <w:szCs w:val="24"/>
        </w:rPr>
      </w:pPr>
    </w:p>
    <w:p w:rsidR="00F052A7" w:rsidRPr="00C61604" w:rsidRDefault="00F052A7" w:rsidP="00F052A7">
      <w:pPr>
        <w:spacing w:after="0" w:line="240" w:lineRule="auto"/>
        <w:rPr>
          <w:rFonts w:ascii="Times New Roman" w:hAnsi="Times New Roman" w:cs="Times New Roman"/>
          <w:sz w:val="24"/>
          <w:szCs w:val="24"/>
        </w:rPr>
      </w:pPr>
      <w:r w:rsidRPr="00C61604">
        <w:rPr>
          <w:rFonts w:ascii="Times New Roman" w:hAnsi="Times New Roman" w:cs="Times New Roman"/>
          <w:i/>
          <w:sz w:val="24"/>
          <w:szCs w:val="24"/>
          <w:u w:val="single"/>
        </w:rPr>
        <w:lastRenderedPageBreak/>
        <w:t>Michelle Pilati</w:t>
      </w:r>
      <w:r w:rsidRPr="00C61604">
        <w:rPr>
          <w:rFonts w:ascii="Times New Roman" w:hAnsi="Times New Roman" w:cs="Times New Roman"/>
          <w:sz w:val="24"/>
          <w:szCs w:val="24"/>
        </w:rPr>
        <w:t xml:space="preserve">: </w:t>
      </w:r>
      <w:r w:rsidR="001B5DC3">
        <w:rPr>
          <w:rFonts w:ascii="Times New Roman" w:hAnsi="Times New Roman" w:cs="Times New Roman"/>
          <w:sz w:val="24"/>
          <w:szCs w:val="24"/>
        </w:rPr>
        <w:t>At its November plenary</w:t>
      </w:r>
      <w:r w:rsidR="001B5DC3" w:rsidRPr="001B5DC3">
        <w:rPr>
          <w:rFonts w:ascii="Times New Roman" w:hAnsi="Times New Roman" w:cs="Times New Roman"/>
          <w:sz w:val="24"/>
          <w:szCs w:val="24"/>
        </w:rPr>
        <w:t xml:space="preserve"> </w:t>
      </w:r>
      <w:r w:rsidR="001B5DC3" w:rsidRPr="00C61604">
        <w:rPr>
          <w:rFonts w:ascii="Times New Roman" w:hAnsi="Times New Roman" w:cs="Times New Roman"/>
          <w:sz w:val="24"/>
          <w:szCs w:val="24"/>
        </w:rPr>
        <w:t>meeting</w:t>
      </w:r>
      <w:r w:rsidR="001B5DC3">
        <w:rPr>
          <w:rFonts w:ascii="Times New Roman" w:hAnsi="Times New Roman" w:cs="Times New Roman"/>
          <w:sz w:val="24"/>
          <w:szCs w:val="24"/>
        </w:rPr>
        <w:t>, t</w:t>
      </w:r>
      <w:r w:rsidR="00166F42" w:rsidRPr="00C61604">
        <w:rPr>
          <w:rFonts w:ascii="Times New Roman" w:hAnsi="Times New Roman" w:cs="Times New Roman"/>
          <w:sz w:val="24"/>
          <w:szCs w:val="24"/>
        </w:rPr>
        <w:t>he ASCCC</w:t>
      </w:r>
      <w:r w:rsidRPr="00C61604">
        <w:rPr>
          <w:rFonts w:ascii="Times New Roman" w:hAnsi="Times New Roman" w:cs="Times New Roman"/>
          <w:sz w:val="24"/>
          <w:szCs w:val="24"/>
        </w:rPr>
        <w:t xml:space="preserve"> </w:t>
      </w:r>
      <w:r w:rsidR="001B5DC3">
        <w:rPr>
          <w:rFonts w:ascii="Times New Roman" w:hAnsi="Times New Roman" w:cs="Times New Roman"/>
          <w:sz w:val="24"/>
          <w:szCs w:val="24"/>
        </w:rPr>
        <w:t>discussed</w:t>
      </w:r>
      <w:r w:rsidR="00C61604" w:rsidRPr="00C61604">
        <w:rPr>
          <w:rFonts w:ascii="Times New Roman" w:hAnsi="Times New Roman" w:cs="Times New Roman"/>
          <w:sz w:val="24"/>
          <w:szCs w:val="24"/>
        </w:rPr>
        <w:t xml:space="preserve"> a proposal from a </w:t>
      </w:r>
      <w:r w:rsidR="001B5DC3">
        <w:rPr>
          <w:rFonts w:ascii="Times New Roman" w:hAnsi="Times New Roman" w:cs="Times New Roman"/>
          <w:sz w:val="24"/>
          <w:szCs w:val="24"/>
        </w:rPr>
        <w:t>group</w:t>
      </w:r>
      <w:r w:rsidR="00C61604" w:rsidRPr="00C61604">
        <w:rPr>
          <w:rFonts w:ascii="Times New Roman" w:hAnsi="Times New Roman" w:cs="Times New Roman"/>
          <w:sz w:val="24"/>
          <w:szCs w:val="24"/>
        </w:rPr>
        <w:t xml:space="preserve"> of math faculty </w:t>
      </w:r>
      <w:r w:rsidR="00C61604">
        <w:rPr>
          <w:rFonts w:ascii="Times New Roman" w:hAnsi="Times New Roman" w:cs="Times New Roman"/>
          <w:sz w:val="24"/>
          <w:szCs w:val="24"/>
        </w:rPr>
        <w:t>who want</w:t>
      </w:r>
      <w:r w:rsidR="00C61604" w:rsidRPr="00C61604">
        <w:rPr>
          <w:rFonts w:ascii="Times New Roman" w:hAnsi="Times New Roman" w:cs="Times New Roman"/>
          <w:sz w:val="24"/>
          <w:szCs w:val="24"/>
        </w:rPr>
        <w:t xml:space="preserve"> to revamp </w:t>
      </w:r>
      <w:r w:rsidR="00C61604">
        <w:rPr>
          <w:rFonts w:ascii="Times New Roman" w:hAnsi="Times New Roman" w:cs="Times New Roman"/>
          <w:sz w:val="24"/>
          <w:szCs w:val="24"/>
        </w:rPr>
        <w:t xml:space="preserve">math </w:t>
      </w:r>
      <w:r w:rsidR="00C61604" w:rsidRPr="00C61604">
        <w:rPr>
          <w:rFonts w:ascii="Times New Roman" w:hAnsi="Times New Roman" w:cs="Times New Roman"/>
          <w:sz w:val="24"/>
          <w:szCs w:val="24"/>
        </w:rPr>
        <w:t xml:space="preserve">curriculum, examine prerequisites, and challenge existing transfer requirements. </w:t>
      </w:r>
      <w:r w:rsidR="00C61604">
        <w:rPr>
          <w:rFonts w:ascii="Times New Roman" w:hAnsi="Times New Roman" w:cs="Times New Roman"/>
          <w:sz w:val="24"/>
          <w:szCs w:val="24"/>
        </w:rPr>
        <w:t xml:space="preserve">The ASCCC </w:t>
      </w:r>
      <w:r w:rsidR="00612C59">
        <w:rPr>
          <w:rFonts w:ascii="Times New Roman" w:hAnsi="Times New Roman" w:cs="Times New Roman"/>
          <w:sz w:val="24"/>
          <w:szCs w:val="24"/>
        </w:rPr>
        <w:t xml:space="preserve">is also </w:t>
      </w:r>
      <w:r w:rsidR="00C61604">
        <w:rPr>
          <w:rFonts w:ascii="Times New Roman" w:hAnsi="Times New Roman" w:cs="Times New Roman"/>
          <w:sz w:val="24"/>
          <w:szCs w:val="24"/>
        </w:rPr>
        <w:t>discuss</w:t>
      </w:r>
      <w:r w:rsidR="00612C59">
        <w:rPr>
          <w:rFonts w:ascii="Times New Roman" w:hAnsi="Times New Roman" w:cs="Times New Roman"/>
          <w:sz w:val="24"/>
          <w:szCs w:val="24"/>
        </w:rPr>
        <w:t>ing</w:t>
      </w:r>
      <w:r w:rsidR="00C61604">
        <w:rPr>
          <w:rFonts w:ascii="Times New Roman" w:hAnsi="Times New Roman" w:cs="Times New Roman"/>
          <w:sz w:val="24"/>
          <w:szCs w:val="24"/>
        </w:rPr>
        <w:t xml:space="preserve"> </w:t>
      </w:r>
      <w:r w:rsidR="00E25991" w:rsidRPr="00C61604">
        <w:rPr>
          <w:rFonts w:ascii="Times New Roman" w:hAnsi="Times New Roman" w:cs="Times New Roman"/>
          <w:sz w:val="24"/>
          <w:szCs w:val="24"/>
        </w:rPr>
        <w:t>language in the</w:t>
      </w:r>
      <w:r w:rsidR="00E25991">
        <w:rPr>
          <w:rFonts w:ascii="Times New Roman" w:hAnsi="Times New Roman" w:cs="Times New Roman"/>
          <w:sz w:val="24"/>
          <w:szCs w:val="24"/>
        </w:rPr>
        <w:t xml:space="preserve"> Governor’s</w:t>
      </w:r>
      <w:r w:rsidR="00E25991" w:rsidRPr="00C61604">
        <w:rPr>
          <w:rFonts w:ascii="Times New Roman" w:hAnsi="Times New Roman" w:cs="Times New Roman"/>
          <w:sz w:val="24"/>
          <w:szCs w:val="24"/>
        </w:rPr>
        <w:t xml:space="preserve"> budget</w:t>
      </w:r>
      <w:r w:rsidR="00E25991">
        <w:rPr>
          <w:rFonts w:ascii="Times New Roman" w:hAnsi="Times New Roman" w:cs="Times New Roman"/>
          <w:sz w:val="24"/>
          <w:szCs w:val="24"/>
        </w:rPr>
        <w:t xml:space="preserve"> proposal</w:t>
      </w:r>
      <w:r w:rsidR="00E25991" w:rsidRPr="00E94E80">
        <w:rPr>
          <w:rFonts w:ascii="Times New Roman" w:hAnsi="Times New Roman" w:cs="Times New Roman"/>
          <w:sz w:val="24"/>
          <w:szCs w:val="24"/>
        </w:rPr>
        <w:t xml:space="preserve"> </w:t>
      </w:r>
      <w:r w:rsidR="00E25991" w:rsidRPr="00C61604">
        <w:rPr>
          <w:rFonts w:ascii="Times New Roman" w:hAnsi="Times New Roman" w:cs="Times New Roman"/>
          <w:sz w:val="24"/>
          <w:szCs w:val="24"/>
        </w:rPr>
        <w:t xml:space="preserve">about </w:t>
      </w:r>
      <w:r w:rsidR="00E25991">
        <w:rPr>
          <w:rFonts w:ascii="Times New Roman" w:hAnsi="Times New Roman" w:cs="Times New Roman"/>
          <w:sz w:val="24"/>
          <w:szCs w:val="24"/>
        </w:rPr>
        <w:t xml:space="preserve">the possible role of </w:t>
      </w:r>
      <w:r w:rsidR="00E25991" w:rsidRPr="00C61604">
        <w:rPr>
          <w:rFonts w:ascii="Times New Roman" w:hAnsi="Times New Roman" w:cs="Times New Roman"/>
          <w:sz w:val="24"/>
          <w:szCs w:val="24"/>
        </w:rPr>
        <w:t>MOOCs</w:t>
      </w:r>
      <w:r w:rsidR="00E25991">
        <w:rPr>
          <w:rFonts w:ascii="Times New Roman" w:hAnsi="Times New Roman" w:cs="Times New Roman"/>
          <w:sz w:val="24"/>
          <w:szCs w:val="24"/>
        </w:rPr>
        <w:t xml:space="preserve"> in improving degree completion, a </w:t>
      </w:r>
      <w:r w:rsidR="00E25991" w:rsidRPr="00C61604">
        <w:rPr>
          <w:rFonts w:ascii="Times New Roman" w:hAnsi="Times New Roman" w:cs="Times New Roman"/>
          <w:sz w:val="24"/>
          <w:szCs w:val="24"/>
        </w:rPr>
        <w:t>L</w:t>
      </w:r>
      <w:r w:rsidR="00E25991">
        <w:rPr>
          <w:rFonts w:ascii="Times New Roman" w:hAnsi="Times New Roman" w:cs="Times New Roman"/>
          <w:sz w:val="24"/>
          <w:szCs w:val="24"/>
        </w:rPr>
        <w:t xml:space="preserve">egislative Analyst’s Office </w:t>
      </w:r>
      <w:hyperlink r:id="rId10" w:history="1">
        <w:r w:rsidR="00E25991" w:rsidRPr="00E94E80">
          <w:rPr>
            <w:rStyle w:val="Hyperlink"/>
            <w:rFonts w:ascii="Times New Roman" w:hAnsi="Times New Roman" w:cs="Times New Roman"/>
            <w:sz w:val="24"/>
            <w:szCs w:val="24"/>
          </w:rPr>
          <w:t>report</w:t>
        </w:r>
      </w:hyperlink>
      <w:r w:rsidR="00E25991">
        <w:rPr>
          <w:rFonts w:ascii="Times New Roman" w:hAnsi="Times New Roman" w:cs="Times New Roman"/>
          <w:sz w:val="24"/>
          <w:szCs w:val="24"/>
        </w:rPr>
        <w:t xml:space="preserve"> about adult education that recommends policy changes and better coordination of efforts between K-12 and the community colleges, and a </w:t>
      </w:r>
      <w:r w:rsidR="00C61604">
        <w:rPr>
          <w:rFonts w:ascii="Times New Roman" w:hAnsi="Times New Roman" w:cs="Times New Roman"/>
          <w:sz w:val="24"/>
          <w:szCs w:val="24"/>
        </w:rPr>
        <w:t>f</w:t>
      </w:r>
      <w:r w:rsidRPr="00C61604">
        <w:rPr>
          <w:rFonts w:ascii="Times New Roman" w:hAnsi="Times New Roman" w:cs="Times New Roman"/>
          <w:sz w:val="24"/>
          <w:szCs w:val="24"/>
        </w:rPr>
        <w:t xml:space="preserve">ormal challenge to Title 5 regulations </w:t>
      </w:r>
      <w:r w:rsidR="00C61604">
        <w:rPr>
          <w:rFonts w:ascii="Times New Roman" w:hAnsi="Times New Roman" w:cs="Times New Roman"/>
          <w:sz w:val="24"/>
          <w:szCs w:val="24"/>
        </w:rPr>
        <w:t>regarding</w:t>
      </w:r>
      <w:r w:rsidRPr="00C61604">
        <w:rPr>
          <w:rFonts w:ascii="Times New Roman" w:hAnsi="Times New Roman" w:cs="Times New Roman"/>
          <w:sz w:val="24"/>
          <w:szCs w:val="24"/>
        </w:rPr>
        <w:t xml:space="preserve"> participatory governance </w:t>
      </w:r>
      <w:r w:rsidR="00612C59" w:rsidRPr="00C61604">
        <w:rPr>
          <w:rFonts w:ascii="Times New Roman" w:hAnsi="Times New Roman" w:cs="Times New Roman"/>
          <w:sz w:val="24"/>
          <w:szCs w:val="24"/>
        </w:rPr>
        <w:t>from</w:t>
      </w:r>
      <w:r w:rsidR="00612C59">
        <w:rPr>
          <w:rFonts w:ascii="Times New Roman" w:hAnsi="Times New Roman" w:cs="Times New Roman"/>
          <w:sz w:val="24"/>
          <w:szCs w:val="24"/>
        </w:rPr>
        <w:t xml:space="preserve"> </w:t>
      </w:r>
      <w:r w:rsidR="00612C59" w:rsidRPr="00C61604">
        <w:rPr>
          <w:rFonts w:ascii="Times New Roman" w:hAnsi="Times New Roman" w:cs="Times New Roman"/>
          <w:sz w:val="24"/>
          <w:szCs w:val="24"/>
        </w:rPr>
        <w:t>an outside organization</w:t>
      </w:r>
      <w:r w:rsidR="00612C59">
        <w:rPr>
          <w:rFonts w:ascii="Times New Roman" w:hAnsi="Times New Roman" w:cs="Times New Roman"/>
          <w:sz w:val="24"/>
          <w:szCs w:val="24"/>
        </w:rPr>
        <w:t xml:space="preserve"> that believes</w:t>
      </w:r>
      <w:r w:rsidRPr="00C61604">
        <w:rPr>
          <w:rFonts w:ascii="Times New Roman" w:hAnsi="Times New Roman" w:cs="Times New Roman"/>
          <w:sz w:val="24"/>
          <w:szCs w:val="24"/>
        </w:rPr>
        <w:t xml:space="preserve"> </w:t>
      </w:r>
      <w:r w:rsidR="00612C59">
        <w:rPr>
          <w:rFonts w:ascii="Times New Roman" w:hAnsi="Times New Roman" w:cs="Times New Roman"/>
          <w:sz w:val="24"/>
          <w:szCs w:val="24"/>
        </w:rPr>
        <w:t>the</w:t>
      </w:r>
      <w:r w:rsidRPr="00C61604">
        <w:rPr>
          <w:rFonts w:ascii="Times New Roman" w:hAnsi="Times New Roman" w:cs="Times New Roman"/>
          <w:sz w:val="24"/>
          <w:szCs w:val="24"/>
        </w:rPr>
        <w:t xml:space="preserve"> regulations give too much power to </w:t>
      </w:r>
      <w:r w:rsidR="001B5DC3">
        <w:rPr>
          <w:rFonts w:ascii="Times New Roman" w:hAnsi="Times New Roman" w:cs="Times New Roman"/>
          <w:sz w:val="24"/>
          <w:szCs w:val="24"/>
        </w:rPr>
        <w:t xml:space="preserve">community college </w:t>
      </w:r>
      <w:r w:rsidR="00612C59">
        <w:rPr>
          <w:rFonts w:ascii="Times New Roman" w:hAnsi="Times New Roman" w:cs="Times New Roman"/>
          <w:sz w:val="24"/>
          <w:szCs w:val="24"/>
        </w:rPr>
        <w:t>faculty</w:t>
      </w:r>
      <w:r w:rsidRPr="00C61604">
        <w:rPr>
          <w:rFonts w:ascii="Times New Roman" w:hAnsi="Times New Roman" w:cs="Times New Roman"/>
          <w:sz w:val="24"/>
          <w:szCs w:val="24"/>
        </w:rPr>
        <w:t xml:space="preserve"> and are inconsistent with </w:t>
      </w:r>
      <w:r w:rsidR="00612C59">
        <w:rPr>
          <w:rFonts w:ascii="Times New Roman" w:hAnsi="Times New Roman" w:cs="Times New Roman"/>
          <w:sz w:val="24"/>
          <w:szCs w:val="24"/>
        </w:rPr>
        <w:t xml:space="preserve">WASC and </w:t>
      </w:r>
      <w:r w:rsidRPr="00C61604">
        <w:rPr>
          <w:rFonts w:ascii="Times New Roman" w:hAnsi="Times New Roman" w:cs="Times New Roman"/>
          <w:sz w:val="24"/>
          <w:szCs w:val="24"/>
        </w:rPr>
        <w:t xml:space="preserve">AAUP standards. </w:t>
      </w:r>
    </w:p>
    <w:p w:rsidR="00F052A7" w:rsidRDefault="00F052A7" w:rsidP="00C61604">
      <w:pPr>
        <w:spacing w:after="0" w:line="240" w:lineRule="auto"/>
        <w:rPr>
          <w:rFonts w:ascii="Times New Roman" w:hAnsi="Times New Roman" w:cs="Times New Roman"/>
          <w:sz w:val="24"/>
          <w:szCs w:val="24"/>
        </w:rPr>
      </w:pPr>
    </w:p>
    <w:p w:rsidR="00FD4D44" w:rsidRDefault="00F052A7" w:rsidP="00F052A7">
      <w:pPr>
        <w:spacing w:after="0" w:line="240" w:lineRule="auto"/>
        <w:rPr>
          <w:rFonts w:ascii="Times New Roman" w:hAnsi="Times New Roman" w:cs="Times New Roman"/>
          <w:sz w:val="24"/>
          <w:szCs w:val="24"/>
        </w:rPr>
      </w:pPr>
      <w:r w:rsidRPr="000C0329">
        <w:rPr>
          <w:rFonts w:ascii="Times New Roman" w:hAnsi="Times New Roman" w:cs="Times New Roman"/>
          <w:i/>
          <w:sz w:val="24"/>
          <w:szCs w:val="24"/>
          <w:u w:val="single"/>
        </w:rPr>
        <w:t>Diana</w:t>
      </w:r>
      <w:r w:rsidR="00D13D26" w:rsidRPr="000C0329">
        <w:rPr>
          <w:rFonts w:ascii="Times New Roman" w:hAnsi="Times New Roman" w:cs="Times New Roman"/>
          <w:i/>
          <w:sz w:val="24"/>
          <w:szCs w:val="24"/>
          <w:u w:val="single"/>
        </w:rPr>
        <w:t xml:space="preserve"> Wright Guerin</w:t>
      </w:r>
      <w:r>
        <w:rPr>
          <w:rFonts w:ascii="Times New Roman" w:hAnsi="Times New Roman" w:cs="Times New Roman"/>
          <w:sz w:val="24"/>
          <w:szCs w:val="24"/>
        </w:rPr>
        <w:t xml:space="preserve">: </w:t>
      </w:r>
      <w:r w:rsidR="00E25991">
        <w:rPr>
          <w:rFonts w:ascii="Times New Roman" w:hAnsi="Times New Roman" w:cs="Times New Roman"/>
          <w:sz w:val="24"/>
          <w:szCs w:val="24"/>
        </w:rPr>
        <w:t>The ASCSU is optimistic about forging a positive shared governance relationship with incoming Chancellor Timothy White and heartened by a</w:t>
      </w:r>
      <w:r w:rsidR="00DD714C">
        <w:rPr>
          <w:rFonts w:ascii="Times New Roman" w:hAnsi="Times New Roman" w:cs="Times New Roman"/>
          <w:sz w:val="24"/>
          <w:szCs w:val="24"/>
        </w:rPr>
        <w:t xml:space="preserve"> recent </w:t>
      </w:r>
      <w:r w:rsidR="00E25991">
        <w:rPr>
          <w:rFonts w:ascii="Times New Roman" w:hAnsi="Times New Roman" w:cs="Times New Roman"/>
          <w:sz w:val="24"/>
          <w:szCs w:val="24"/>
        </w:rPr>
        <w:t xml:space="preserve">PPIC </w:t>
      </w:r>
      <w:hyperlink r:id="rId11" w:history="1">
        <w:r w:rsidRPr="00E25991">
          <w:rPr>
            <w:rStyle w:val="Hyperlink"/>
            <w:rFonts w:ascii="Times New Roman" w:hAnsi="Times New Roman" w:cs="Times New Roman"/>
            <w:sz w:val="24"/>
            <w:szCs w:val="24"/>
          </w:rPr>
          <w:t>opinion poll</w:t>
        </w:r>
      </w:hyperlink>
      <w:r>
        <w:rPr>
          <w:rFonts w:ascii="Times New Roman" w:hAnsi="Times New Roman" w:cs="Times New Roman"/>
          <w:sz w:val="24"/>
          <w:szCs w:val="24"/>
        </w:rPr>
        <w:t xml:space="preserve"> </w:t>
      </w:r>
      <w:r w:rsidR="00E25991">
        <w:rPr>
          <w:rFonts w:ascii="Times New Roman" w:hAnsi="Times New Roman" w:cs="Times New Roman"/>
          <w:sz w:val="24"/>
          <w:szCs w:val="24"/>
        </w:rPr>
        <w:t xml:space="preserve">suggesting </w:t>
      </w:r>
      <w:r w:rsidR="00DD714C">
        <w:rPr>
          <w:rFonts w:ascii="Times New Roman" w:hAnsi="Times New Roman" w:cs="Times New Roman"/>
          <w:sz w:val="24"/>
          <w:szCs w:val="24"/>
        </w:rPr>
        <w:t xml:space="preserve">that the California public is </w:t>
      </w:r>
      <w:r>
        <w:rPr>
          <w:rFonts w:ascii="Times New Roman" w:hAnsi="Times New Roman" w:cs="Times New Roman"/>
          <w:sz w:val="24"/>
          <w:szCs w:val="24"/>
        </w:rPr>
        <w:t>increasing</w:t>
      </w:r>
      <w:r w:rsidR="00DD714C">
        <w:rPr>
          <w:rFonts w:ascii="Times New Roman" w:hAnsi="Times New Roman" w:cs="Times New Roman"/>
          <w:sz w:val="24"/>
          <w:szCs w:val="24"/>
        </w:rPr>
        <w:t>ly</w:t>
      </w:r>
      <w:r>
        <w:rPr>
          <w:rFonts w:ascii="Times New Roman" w:hAnsi="Times New Roman" w:cs="Times New Roman"/>
          <w:sz w:val="24"/>
          <w:szCs w:val="24"/>
        </w:rPr>
        <w:t xml:space="preserve"> </w:t>
      </w:r>
      <w:r w:rsidR="00DD714C">
        <w:rPr>
          <w:rFonts w:ascii="Times New Roman" w:hAnsi="Times New Roman" w:cs="Times New Roman"/>
          <w:sz w:val="24"/>
          <w:szCs w:val="24"/>
        </w:rPr>
        <w:t>optimistic about the state and its institutions.</w:t>
      </w:r>
      <w:r>
        <w:rPr>
          <w:rFonts w:ascii="Times New Roman" w:hAnsi="Times New Roman" w:cs="Times New Roman"/>
          <w:sz w:val="24"/>
          <w:szCs w:val="24"/>
        </w:rPr>
        <w:t xml:space="preserve"> </w:t>
      </w:r>
      <w:r w:rsidR="00DD714C">
        <w:rPr>
          <w:rFonts w:ascii="Times New Roman" w:hAnsi="Times New Roman" w:cs="Times New Roman"/>
          <w:sz w:val="24"/>
          <w:szCs w:val="24"/>
        </w:rPr>
        <w:t>ASCSU representatives</w:t>
      </w:r>
      <w:r w:rsidR="00E25991">
        <w:rPr>
          <w:rFonts w:ascii="Times New Roman" w:hAnsi="Times New Roman" w:cs="Times New Roman"/>
          <w:sz w:val="24"/>
          <w:szCs w:val="24"/>
        </w:rPr>
        <w:t xml:space="preserve"> met with</w:t>
      </w:r>
      <w:r>
        <w:rPr>
          <w:rFonts w:ascii="Times New Roman" w:hAnsi="Times New Roman" w:cs="Times New Roman"/>
          <w:sz w:val="24"/>
          <w:szCs w:val="24"/>
        </w:rPr>
        <w:t xml:space="preserve"> the Governor </w:t>
      </w:r>
      <w:r w:rsidR="004B159D">
        <w:rPr>
          <w:rFonts w:ascii="Times New Roman" w:hAnsi="Times New Roman" w:cs="Times New Roman"/>
          <w:sz w:val="24"/>
          <w:szCs w:val="24"/>
        </w:rPr>
        <w:t>in December</w:t>
      </w:r>
      <w:r w:rsidR="00E25991">
        <w:rPr>
          <w:rFonts w:ascii="Times New Roman" w:hAnsi="Times New Roman" w:cs="Times New Roman"/>
          <w:sz w:val="24"/>
          <w:szCs w:val="24"/>
        </w:rPr>
        <w:t>.</w:t>
      </w:r>
      <w:r w:rsidR="00E22E84">
        <w:rPr>
          <w:rFonts w:ascii="Times New Roman" w:hAnsi="Times New Roman" w:cs="Times New Roman"/>
          <w:sz w:val="24"/>
          <w:szCs w:val="24"/>
        </w:rPr>
        <w:t xml:space="preserve"> During a discussion about</w:t>
      </w:r>
      <w:r w:rsidR="00DF2AF9">
        <w:rPr>
          <w:rFonts w:ascii="Times New Roman" w:hAnsi="Times New Roman" w:cs="Times New Roman"/>
          <w:sz w:val="24"/>
          <w:szCs w:val="24"/>
        </w:rPr>
        <w:t xml:space="preserve"> online education</w:t>
      </w:r>
      <w:r w:rsidR="00E22E84">
        <w:rPr>
          <w:rFonts w:ascii="Times New Roman" w:hAnsi="Times New Roman" w:cs="Times New Roman"/>
          <w:sz w:val="24"/>
          <w:szCs w:val="24"/>
        </w:rPr>
        <w:t>,</w:t>
      </w:r>
      <w:r w:rsidR="004B159D">
        <w:rPr>
          <w:rFonts w:ascii="Times New Roman" w:hAnsi="Times New Roman" w:cs="Times New Roman"/>
          <w:sz w:val="24"/>
          <w:szCs w:val="24"/>
        </w:rPr>
        <w:t xml:space="preserve"> CSU representatives </w:t>
      </w:r>
      <w:r w:rsidR="00312327">
        <w:rPr>
          <w:rFonts w:ascii="Times New Roman" w:hAnsi="Times New Roman" w:cs="Times New Roman"/>
          <w:sz w:val="24"/>
          <w:szCs w:val="24"/>
        </w:rPr>
        <w:t>noted</w:t>
      </w:r>
      <w:r w:rsidR="004B159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22E84">
        <w:rPr>
          <w:rFonts w:ascii="Times New Roman" w:hAnsi="Times New Roman" w:cs="Times New Roman"/>
          <w:sz w:val="24"/>
          <w:szCs w:val="24"/>
        </w:rPr>
        <w:t>technology</w:t>
      </w:r>
      <w:r>
        <w:rPr>
          <w:rFonts w:ascii="Times New Roman" w:hAnsi="Times New Roman" w:cs="Times New Roman"/>
          <w:sz w:val="24"/>
          <w:szCs w:val="24"/>
        </w:rPr>
        <w:t xml:space="preserve"> </w:t>
      </w:r>
      <w:r w:rsidR="00E22E84">
        <w:rPr>
          <w:rFonts w:ascii="Times New Roman" w:hAnsi="Times New Roman" w:cs="Times New Roman"/>
          <w:sz w:val="24"/>
          <w:szCs w:val="24"/>
        </w:rPr>
        <w:t xml:space="preserve">should not </w:t>
      </w:r>
      <w:r w:rsidR="00312327">
        <w:rPr>
          <w:rFonts w:ascii="Times New Roman" w:hAnsi="Times New Roman" w:cs="Times New Roman"/>
          <w:sz w:val="24"/>
          <w:szCs w:val="24"/>
        </w:rPr>
        <w:t>be</w:t>
      </w:r>
      <w:r>
        <w:rPr>
          <w:rFonts w:ascii="Times New Roman" w:hAnsi="Times New Roman" w:cs="Times New Roman"/>
          <w:sz w:val="24"/>
          <w:szCs w:val="24"/>
        </w:rPr>
        <w:t xml:space="preserve"> </w:t>
      </w:r>
      <w:r w:rsidR="00E22E84">
        <w:rPr>
          <w:rFonts w:ascii="Times New Roman" w:hAnsi="Times New Roman" w:cs="Times New Roman"/>
          <w:sz w:val="24"/>
          <w:szCs w:val="24"/>
        </w:rPr>
        <w:t xml:space="preserve">considered </w:t>
      </w:r>
      <w:r>
        <w:rPr>
          <w:rFonts w:ascii="Times New Roman" w:hAnsi="Times New Roman" w:cs="Times New Roman"/>
          <w:sz w:val="24"/>
          <w:szCs w:val="24"/>
        </w:rPr>
        <w:t xml:space="preserve">a panacea for all of the </w:t>
      </w:r>
      <w:r w:rsidR="00E22E84">
        <w:rPr>
          <w:rFonts w:ascii="Times New Roman" w:hAnsi="Times New Roman" w:cs="Times New Roman"/>
          <w:sz w:val="24"/>
          <w:szCs w:val="24"/>
        </w:rPr>
        <w:t xml:space="preserve">cost, </w:t>
      </w:r>
      <w:r>
        <w:rPr>
          <w:rFonts w:ascii="Times New Roman" w:hAnsi="Times New Roman" w:cs="Times New Roman"/>
          <w:sz w:val="24"/>
          <w:szCs w:val="24"/>
        </w:rPr>
        <w:t>access</w:t>
      </w:r>
      <w:r w:rsidR="00E22E84">
        <w:rPr>
          <w:rFonts w:ascii="Times New Roman" w:hAnsi="Times New Roman" w:cs="Times New Roman"/>
          <w:sz w:val="24"/>
          <w:szCs w:val="24"/>
        </w:rPr>
        <w:t>,</w:t>
      </w:r>
      <w:r>
        <w:rPr>
          <w:rFonts w:ascii="Times New Roman" w:hAnsi="Times New Roman" w:cs="Times New Roman"/>
          <w:sz w:val="24"/>
          <w:szCs w:val="24"/>
        </w:rPr>
        <w:t xml:space="preserve"> </w:t>
      </w:r>
      <w:r w:rsidR="00DF2AF9">
        <w:rPr>
          <w:rFonts w:ascii="Times New Roman" w:hAnsi="Times New Roman" w:cs="Times New Roman"/>
          <w:sz w:val="24"/>
          <w:szCs w:val="24"/>
        </w:rPr>
        <w:t xml:space="preserve">and affordability </w:t>
      </w:r>
      <w:r>
        <w:rPr>
          <w:rFonts w:ascii="Times New Roman" w:hAnsi="Times New Roman" w:cs="Times New Roman"/>
          <w:sz w:val="24"/>
          <w:szCs w:val="24"/>
        </w:rPr>
        <w:t xml:space="preserve">issues in higher education. </w:t>
      </w:r>
      <w:r w:rsidR="00E25991">
        <w:rPr>
          <w:rFonts w:ascii="Times New Roman" w:hAnsi="Times New Roman" w:cs="Times New Roman"/>
          <w:sz w:val="24"/>
          <w:szCs w:val="24"/>
        </w:rPr>
        <w:t xml:space="preserve">Chair Guerin, Chair Powell, and President Pilati </w:t>
      </w:r>
      <w:r w:rsidR="00E22E84">
        <w:rPr>
          <w:rFonts w:ascii="Times New Roman" w:hAnsi="Times New Roman" w:cs="Times New Roman"/>
          <w:sz w:val="24"/>
          <w:szCs w:val="24"/>
        </w:rPr>
        <w:t xml:space="preserve">also </w:t>
      </w:r>
      <w:r w:rsidR="004D0AFE">
        <w:rPr>
          <w:rFonts w:ascii="Times New Roman" w:hAnsi="Times New Roman" w:cs="Times New Roman"/>
          <w:sz w:val="24"/>
          <w:szCs w:val="24"/>
        </w:rPr>
        <w:t>attended a distance education conference at UCLA</w:t>
      </w:r>
      <w:r w:rsidR="00E22E84">
        <w:rPr>
          <w:rFonts w:ascii="Times New Roman" w:hAnsi="Times New Roman" w:cs="Times New Roman"/>
          <w:sz w:val="24"/>
          <w:szCs w:val="24"/>
        </w:rPr>
        <w:t xml:space="preserve"> in early January</w:t>
      </w:r>
      <w:r w:rsidR="004D0AFE">
        <w:rPr>
          <w:rFonts w:ascii="Times New Roman" w:hAnsi="Times New Roman" w:cs="Times New Roman"/>
          <w:sz w:val="24"/>
          <w:szCs w:val="24"/>
        </w:rPr>
        <w:t xml:space="preserve">. </w:t>
      </w:r>
    </w:p>
    <w:p w:rsidR="00D13D26" w:rsidRPr="00615774" w:rsidRDefault="00D13D26" w:rsidP="00F052A7">
      <w:pPr>
        <w:spacing w:after="0" w:line="240" w:lineRule="auto"/>
        <w:rPr>
          <w:rFonts w:ascii="Times New Roman" w:hAnsi="Times New Roman" w:cs="Times New Roman"/>
          <w:sz w:val="20"/>
          <w:szCs w:val="20"/>
        </w:rPr>
      </w:pPr>
    </w:p>
    <w:p w:rsidR="004B096E" w:rsidRPr="00615774" w:rsidRDefault="004B096E" w:rsidP="00F052A7">
      <w:pPr>
        <w:spacing w:after="0" w:line="240" w:lineRule="auto"/>
        <w:rPr>
          <w:rFonts w:ascii="Times New Roman" w:hAnsi="Times New Roman" w:cs="Times New Roman"/>
          <w:sz w:val="20"/>
          <w:szCs w:val="20"/>
        </w:rPr>
      </w:pPr>
    </w:p>
    <w:p w:rsidR="00F052A7" w:rsidRPr="007E2A8D" w:rsidRDefault="00F052A7" w:rsidP="00F052A7">
      <w:pPr>
        <w:pStyle w:val="ListParagraph"/>
        <w:numPr>
          <w:ilvl w:val="0"/>
          <w:numId w:val="14"/>
        </w:numPr>
        <w:spacing w:after="0" w:line="240" w:lineRule="auto"/>
        <w:rPr>
          <w:rFonts w:ascii="Times New Roman" w:hAnsi="Times New Roman" w:cs="Times New Roman"/>
          <w:b/>
          <w:sz w:val="24"/>
          <w:szCs w:val="24"/>
        </w:rPr>
      </w:pPr>
      <w:r w:rsidRPr="007E2A8D">
        <w:rPr>
          <w:rFonts w:ascii="Times New Roman" w:hAnsi="Times New Roman" w:cs="Times New Roman"/>
          <w:b/>
          <w:sz w:val="24"/>
          <w:szCs w:val="24"/>
        </w:rPr>
        <w:t>Executive Session</w:t>
      </w:r>
    </w:p>
    <w:p w:rsidR="00F052A7" w:rsidRPr="001A1E2F" w:rsidRDefault="00F052A7" w:rsidP="00F052A7">
      <w:pPr>
        <w:spacing w:after="0" w:line="240" w:lineRule="auto"/>
        <w:rPr>
          <w:rFonts w:ascii="Times New Roman" w:hAnsi="Times New Roman" w:cs="Times New Roman"/>
          <w:sz w:val="16"/>
          <w:szCs w:val="16"/>
        </w:rPr>
      </w:pPr>
    </w:p>
    <w:p w:rsidR="00F052A7" w:rsidRPr="00A0041A" w:rsidRDefault="00F052A7" w:rsidP="00F052A7">
      <w:pPr>
        <w:spacing w:after="0" w:line="240" w:lineRule="auto"/>
        <w:rPr>
          <w:rFonts w:ascii="Times New Roman" w:hAnsi="Times New Roman" w:cs="Times New Roman"/>
          <w:i/>
          <w:sz w:val="24"/>
          <w:szCs w:val="24"/>
        </w:rPr>
      </w:pPr>
      <w:r w:rsidRPr="00A0041A">
        <w:rPr>
          <w:rFonts w:ascii="Times New Roman" w:hAnsi="Times New Roman" w:cs="Times New Roman"/>
          <w:i/>
          <w:sz w:val="24"/>
          <w:szCs w:val="24"/>
        </w:rPr>
        <w:t xml:space="preserve">Notes were not taken during this </w:t>
      </w:r>
      <w:r w:rsidR="00A0041A">
        <w:rPr>
          <w:rFonts w:ascii="Times New Roman" w:hAnsi="Times New Roman" w:cs="Times New Roman"/>
          <w:i/>
          <w:sz w:val="24"/>
          <w:szCs w:val="24"/>
        </w:rPr>
        <w:t>part</w:t>
      </w:r>
      <w:r w:rsidRPr="00A0041A">
        <w:rPr>
          <w:rFonts w:ascii="Times New Roman" w:hAnsi="Times New Roman" w:cs="Times New Roman"/>
          <w:i/>
          <w:sz w:val="24"/>
          <w:szCs w:val="24"/>
        </w:rPr>
        <w:t xml:space="preserve"> of the meeting. </w:t>
      </w:r>
    </w:p>
    <w:p w:rsidR="00F052A7" w:rsidRPr="000E71FB" w:rsidRDefault="00F052A7" w:rsidP="00F052A7">
      <w:pPr>
        <w:spacing w:after="0" w:line="240" w:lineRule="auto"/>
        <w:rPr>
          <w:rFonts w:ascii="Times New Roman" w:hAnsi="Times New Roman" w:cs="Times New Roman"/>
          <w:sz w:val="20"/>
          <w:szCs w:val="20"/>
        </w:rPr>
      </w:pPr>
    </w:p>
    <w:p w:rsidR="00F052A7" w:rsidRPr="000E71FB" w:rsidRDefault="00F052A7" w:rsidP="00F052A7">
      <w:pPr>
        <w:spacing w:after="0" w:line="240" w:lineRule="auto"/>
        <w:rPr>
          <w:rFonts w:ascii="Times New Roman" w:hAnsi="Times New Roman" w:cs="Times New Roman"/>
          <w:sz w:val="20"/>
          <w:szCs w:val="20"/>
        </w:rPr>
      </w:pPr>
    </w:p>
    <w:p w:rsidR="00F052A7" w:rsidRPr="00422EB1" w:rsidRDefault="00F052A7" w:rsidP="00F052A7">
      <w:pPr>
        <w:pStyle w:val="ListParagraph"/>
        <w:numPr>
          <w:ilvl w:val="0"/>
          <w:numId w:val="14"/>
        </w:numPr>
        <w:spacing w:after="0" w:line="240" w:lineRule="auto"/>
        <w:rPr>
          <w:rFonts w:ascii="Times New Roman" w:hAnsi="Times New Roman" w:cs="Times New Roman"/>
          <w:b/>
          <w:sz w:val="24"/>
          <w:szCs w:val="24"/>
        </w:rPr>
      </w:pPr>
      <w:r w:rsidRPr="00422EB1">
        <w:rPr>
          <w:rFonts w:ascii="Times New Roman" w:hAnsi="Times New Roman" w:cs="Times New Roman"/>
          <w:b/>
          <w:sz w:val="24"/>
          <w:szCs w:val="24"/>
        </w:rPr>
        <w:t>Open Education Resources Bills (SB 1052 and 1053)</w:t>
      </w:r>
    </w:p>
    <w:p w:rsidR="007F1181" w:rsidRPr="00473012" w:rsidRDefault="007F1181" w:rsidP="00F052A7">
      <w:pPr>
        <w:spacing w:after="0" w:line="240" w:lineRule="auto"/>
        <w:rPr>
          <w:rFonts w:ascii="Times New Roman" w:hAnsi="Times New Roman" w:cs="Times New Roman"/>
          <w:sz w:val="16"/>
          <w:szCs w:val="16"/>
        </w:rPr>
      </w:pPr>
    </w:p>
    <w:p w:rsidR="00B35A2A" w:rsidRPr="00E07F3A" w:rsidRDefault="00305745" w:rsidP="00F437A8">
      <w:pPr>
        <w:autoSpaceDE w:val="0"/>
        <w:autoSpaceDN w:val="0"/>
        <w:adjustRightInd w:val="0"/>
        <w:spacing w:after="0" w:line="240" w:lineRule="auto"/>
        <w:rPr>
          <w:rFonts w:ascii="Times New Roman" w:hAnsi="Times New Roman" w:cs="Times New Roman"/>
          <w:sz w:val="24"/>
          <w:szCs w:val="24"/>
        </w:rPr>
      </w:pPr>
      <w:r w:rsidRPr="00E07F3A">
        <w:rPr>
          <w:rFonts w:ascii="Times New Roman" w:hAnsi="Times New Roman" w:cs="Times New Roman"/>
          <w:b/>
          <w:sz w:val="24"/>
          <w:szCs w:val="24"/>
          <w:u w:val="single"/>
        </w:rPr>
        <w:t>Issue</w:t>
      </w:r>
      <w:r w:rsidRPr="00E07F3A">
        <w:rPr>
          <w:rFonts w:ascii="Times New Roman" w:hAnsi="Times New Roman" w:cs="Times New Roman"/>
          <w:sz w:val="24"/>
          <w:szCs w:val="24"/>
        </w:rPr>
        <w:t xml:space="preserve">: </w:t>
      </w:r>
      <w:r w:rsidR="00334F8D" w:rsidRPr="00E07F3A">
        <w:rPr>
          <w:rFonts w:ascii="Times New Roman" w:hAnsi="Times New Roman" w:cs="Times New Roman"/>
          <w:sz w:val="24"/>
          <w:szCs w:val="24"/>
        </w:rPr>
        <w:t xml:space="preserve">In </w:t>
      </w:r>
      <w:r w:rsidR="00E07F3A" w:rsidRPr="00E07F3A">
        <w:rPr>
          <w:rFonts w:ascii="Times New Roman" w:hAnsi="Times New Roman" w:cs="Times New Roman"/>
          <w:sz w:val="24"/>
          <w:szCs w:val="24"/>
        </w:rPr>
        <w:t xml:space="preserve">early </w:t>
      </w:r>
      <w:r w:rsidR="00334F8D" w:rsidRPr="00E07F3A">
        <w:rPr>
          <w:rFonts w:ascii="Times New Roman" w:hAnsi="Times New Roman" w:cs="Times New Roman"/>
          <w:sz w:val="24"/>
          <w:szCs w:val="24"/>
        </w:rPr>
        <w:t xml:space="preserve">December, the three Academic </w:t>
      </w:r>
      <w:r w:rsidR="007F1181" w:rsidRPr="00E07F3A">
        <w:rPr>
          <w:rFonts w:ascii="Times New Roman" w:hAnsi="Times New Roman" w:cs="Times New Roman"/>
          <w:sz w:val="24"/>
          <w:szCs w:val="24"/>
        </w:rPr>
        <w:t xml:space="preserve">Senate leaders met with Senator Steinberg and his staff to discuss the implementation of </w:t>
      </w:r>
      <w:hyperlink r:id="rId12" w:history="1">
        <w:r w:rsidR="007F1181" w:rsidRPr="00E07F3A">
          <w:rPr>
            <w:rStyle w:val="Hyperlink"/>
            <w:rFonts w:ascii="Times New Roman" w:hAnsi="Times New Roman" w:cs="Times New Roman"/>
            <w:sz w:val="24"/>
            <w:szCs w:val="24"/>
          </w:rPr>
          <w:t>SB 1052</w:t>
        </w:r>
      </w:hyperlink>
      <w:r w:rsidR="00E07F3A" w:rsidRPr="00E07F3A">
        <w:rPr>
          <w:rFonts w:ascii="Times New Roman" w:hAnsi="Times New Roman" w:cs="Times New Roman"/>
          <w:sz w:val="24"/>
          <w:szCs w:val="24"/>
        </w:rPr>
        <w:t xml:space="preserve"> and </w:t>
      </w:r>
      <w:hyperlink r:id="rId13" w:history="1">
        <w:r w:rsidR="00E07F3A" w:rsidRPr="00E07F3A">
          <w:rPr>
            <w:rStyle w:val="Hyperlink"/>
            <w:rFonts w:ascii="Times New Roman" w:hAnsi="Times New Roman" w:cs="Times New Roman"/>
            <w:sz w:val="24"/>
            <w:szCs w:val="24"/>
          </w:rPr>
          <w:t>SB 1053</w:t>
        </w:r>
      </w:hyperlink>
      <w:r w:rsidR="00E07F3A" w:rsidRPr="00E07F3A">
        <w:rPr>
          <w:rFonts w:ascii="Times New Roman" w:hAnsi="Times New Roman" w:cs="Times New Roman"/>
          <w:sz w:val="24"/>
          <w:szCs w:val="24"/>
        </w:rPr>
        <w:t>.</w:t>
      </w:r>
      <w:r w:rsidR="00DA1150" w:rsidRPr="00E07F3A">
        <w:rPr>
          <w:rFonts w:ascii="Times New Roman" w:hAnsi="Times New Roman" w:cs="Times New Roman"/>
          <w:sz w:val="24"/>
          <w:szCs w:val="24"/>
        </w:rPr>
        <w:t xml:space="preserve"> </w:t>
      </w:r>
      <w:r w:rsidR="00E07F3A" w:rsidRPr="00E07F3A">
        <w:rPr>
          <w:rFonts w:ascii="Times New Roman" w:hAnsi="Times New Roman" w:cs="Times New Roman"/>
          <w:sz w:val="24"/>
          <w:szCs w:val="24"/>
        </w:rPr>
        <w:t xml:space="preserve">SB 1052 </w:t>
      </w:r>
      <w:r w:rsidR="00334F8D" w:rsidRPr="00E07F3A">
        <w:rPr>
          <w:rFonts w:ascii="Times New Roman" w:hAnsi="Times New Roman" w:cs="Times New Roman"/>
          <w:sz w:val="24"/>
          <w:szCs w:val="24"/>
        </w:rPr>
        <w:t>asks ICAS to appoint by April 1, a California Open Education Resources Council,</w:t>
      </w:r>
      <w:r w:rsidR="00DA1150" w:rsidRPr="00E07F3A">
        <w:rPr>
          <w:rFonts w:ascii="Times New Roman" w:hAnsi="Times New Roman" w:cs="Times New Roman"/>
          <w:sz w:val="24"/>
          <w:szCs w:val="24"/>
        </w:rPr>
        <w:t xml:space="preserve"> </w:t>
      </w:r>
      <w:r w:rsidR="00334F8D" w:rsidRPr="00E07F3A">
        <w:rPr>
          <w:rFonts w:ascii="Times New Roman" w:hAnsi="Times New Roman" w:cs="Times New Roman"/>
          <w:sz w:val="24"/>
          <w:szCs w:val="24"/>
        </w:rPr>
        <w:t>composed of three Senate members from each segment</w:t>
      </w:r>
      <w:r w:rsidR="002952F0" w:rsidRPr="00E07F3A">
        <w:rPr>
          <w:rFonts w:ascii="Times New Roman" w:hAnsi="Times New Roman" w:cs="Times New Roman"/>
          <w:sz w:val="24"/>
          <w:szCs w:val="24"/>
        </w:rPr>
        <w:t>,</w:t>
      </w:r>
      <w:r w:rsidR="00334F8D" w:rsidRPr="00E07F3A">
        <w:rPr>
          <w:rFonts w:ascii="Times New Roman" w:hAnsi="Times New Roman" w:cs="Times New Roman"/>
          <w:sz w:val="24"/>
          <w:szCs w:val="24"/>
        </w:rPr>
        <w:t xml:space="preserve"> to assemble a list of 50 lower division courses </w:t>
      </w:r>
      <w:r w:rsidR="001748F8" w:rsidRPr="00E07F3A">
        <w:rPr>
          <w:rFonts w:ascii="Times New Roman" w:hAnsi="Times New Roman" w:cs="Times New Roman"/>
          <w:sz w:val="24"/>
          <w:szCs w:val="24"/>
        </w:rPr>
        <w:t xml:space="preserve">for which </w:t>
      </w:r>
      <w:r w:rsidR="00334F8D" w:rsidRPr="00E07F3A">
        <w:rPr>
          <w:rFonts w:ascii="Times New Roman" w:hAnsi="Times New Roman" w:cs="Times New Roman"/>
          <w:sz w:val="24"/>
          <w:szCs w:val="24"/>
        </w:rPr>
        <w:t>affordable, open source textbooks and materials</w:t>
      </w:r>
      <w:r w:rsidR="001748F8" w:rsidRPr="00E07F3A">
        <w:rPr>
          <w:rFonts w:ascii="Times New Roman" w:hAnsi="Times New Roman" w:cs="Times New Roman"/>
          <w:sz w:val="24"/>
          <w:szCs w:val="24"/>
        </w:rPr>
        <w:t xml:space="preserve"> can be developed</w:t>
      </w:r>
      <w:r w:rsidR="00334F8D" w:rsidRPr="00E07F3A">
        <w:rPr>
          <w:rFonts w:ascii="Times New Roman" w:hAnsi="Times New Roman" w:cs="Times New Roman"/>
          <w:sz w:val="24"/>
          <w:szCs w:val="24"/>
        </w:rPr>
        <w:t xml:space="preserve">, and </w:t>
      </w:r>
      <w:r w:rsidR="00362BB2" w:rsidRPr="00E07F3A">
        <w:rPr>
          <w:rFonts w:ascii="Times New Roman" w:hAnsi="Times New Roman" w:cs="Times New Roman"/>
          <w:sz w:val="24"/>
          <w:szCs w:val="24"/>
        </w:rPr>
        <w:t xml:space="preserve">to </w:t>
      </w:r>
      <w:r w:rsidR="00334F8D" w:rsidRPr="00E07F3A">
        <w:rPr>
          <w:rFonts w:ascii="Times New Roman" w:hAnsi="Times New Roman" w:cs="Times New Roman"/>
          <w:sz w:val="24"/>
          <w:szCs w:val="24"/>
        </w:rPr>
        <w:t>establish a competitive RFP process for funds to produce the textbooks.</w:t>
      </w:r>
      <w:r w:rsidR="00E07F3A">
        <w:rPr>
          <w:rFonts w:ascii="Times New Roman" w:hAnsi="Times New Roman" w:cs="Times New Roman"/>
          <w:sz w:val="24"/>
          <w:szCs w:val="24"/>
        </w:rPr>
        <w:t xml:space="preserve"> SB 1053</w:t>
      </w:r>
      <w:r w:rsidR="00334F8D" w:rsidRPr="00E07F3A">
        <w:rPr>
          <w:rFonts w:ascii="Times New Roman" w:hAnsi="Times New Roman" w:cs="Times New Roman"/>
          <w:sz w:val="24"/>
          <w:szCs w:val="24"/>
        </w:rPr>
        <w:t xml:space="preserve"> is a companion bill that</w:t>
      </w:r>
      <w:r w:rsidR="00DA1150" w:rsidRPr="00E07F3A">
        <w:rPr>
          <w:rFonts w:ascii="Times New Roman" w:hAnsi="Times New Roman" w:cs="Times New Roman"/>
          <w:sz w:val="24"/>
          <w:szCs w:val="24"/>
        </w:rPr>
        <w:t xml:space="preserve"> </w:t>
      </w:r>
      <w:r w:rsidR="00C91C18" w:rsidRPr="00E07F3A">
        <w:rPr>
          <w:rFonts w:ascii="Times New Roman" w:hAnsi="Times New Roman" w:cs="Times New Roman"/>
          <w:sz w:val="24"/>
          <w:szCs w:val="24"/>
        </w:rPr>
        <w:t xml:space="preserve">establishes </w:t>
      </w:r>
      <w:r w:rsidR="002952F0" w:rsidRPr="00E07F3A">
        <w:rPr>
          <w:rFonts w:ascii="Times New Roman" w:hAnsi="Times New Roman" w:cs="Times New Roman"/>
          <w:sz w:val="24"/>
          <w:szCs w:val="24"/>
        </w:rPr>
        <w:t>a</w:t>
      </w:r>
      <w:r w:rsidR="00C91C18" w:rsidRPr="00E07F3A">
        <w:rPr>
          <w:rFonts w:ascii="Times New Roman" w:hAnsi="Times New Roman" w:cs="Times New Roman"/>
          <w:sz w:val="24"/>
          <w:szCs w:val="24"/>
        </w:rPr>
        <w:t xml:space="preserve"> California Digital Open Source Library</w:t>
      </w:r>
      <w:r w:rsidR="00DA1150" w:rsidRPr="00E07F3A">
        <w:rPr>
          <w:rFonts w:ascii="Times New Roman" w:hAnsi="Times New Roman" w:cs="Times New Roman"/>
          <w:sz w:val="24"/>
          <w:szCs w:val="24"/>
        </w:rPr>
        <w:t xml:space="preserve"> </w:t>
      </w:r>
      <w:r w:rsidR="00C91C18" w:rsidRPr="00E07F3A">
        <w:rPr>
          <w:rFonts w:ascii="Times New Roman" w:hAnsi="Times New Roman" w:cs="Times New Roman"/>
          <w:sz w:val="24"/>
          <w:szCs w:val="24"/>
        </w:rPr>
        <w:t xml:space="preserve">administered by CSU. </w:t>
      </w:r>
      <w:r w:rsidR="00E07F3A">
        <w:rPr>
          <w:rFonts w:ascii="Times New Roman" w:hAnsi="Times New Roman" w:cs="Times New Roman"/>
          <w:sz w:val="24"/>
          <w:szCs w:val="24"/>
        </w:rPr>
        <w:t>The state has promised</w:t>
      </w:r>
      <w:r w:rsidR="00C91C18" w:rsidRPr="00E07F3A">
        <w:rPr>
          <w:rFonts w:ascii="Times New Roman" w:hAnsi="Times New Roman" w:cs="Times New Roman"/>
          <w:sz w:val="24"/>
          <w:szCs w:val="24"/>
        </w:rPr>
        <w:t xml:space="preserve"> </w:t>
      </w:r>
      <w:r w:rsidR="00E07F3A" w:rsidRPr="00E07F3A">
        <w:rPr>
          <w:rFonts w:ascii="Times New Roman" w:hAnsi="Times New Roman" w:cs="Times New Roman"/>
          <w:sz w:val="24"/>
          <w:szCs w:val="24"/>
        </w:rPr>
        <w:t xml:space="preserve">CSU </w:t>
      </w:r>
      <w:r w:rsidR="00DA1150" w:rsidRPr="00E07F3A">
        <w:rPr>
          <w:rFonts w:ascii="Times New Roman" w:hAnsi="Times New Roman" w:cs="Times New Roman"/>
          <w:sz w:val="24"/>
          <w:szCs w:val="24"/>
        </w:rPr>
        <w:t xml:space="preserve">$10 million in funding </w:t>
      </w:r>
      <w:r w:rsidR="00E07F3A" w:rsidRPr="00E07F3A">
        <w:rPr>
          <w:rFonts w:ascii="Times New Roman" w:hAnsi="Times New Roman" w:cs="Times New Roman"/>
          <w:sz w:val="24"/>
          <w:szCs w:val="24"/>
        </w:rPr>
        <w:t xml:space="preserve">to administer the library </w:t>
      </w:r>
      <w:r w:rsidR="00F1397D" w:rsidRPr="00E07F3A">
        <w:rPr>
          <w:rFonts w:ascii="Times New Roman" w:hAnsi="Times New Roman" w:cs="Times New Roman"/>
          <w:sz w:val="24"/>
          <w:szCs w:val="24"/>
        </w:rPr>
        <w:t xml:space="preserve">($5 million from the </w:t>
      </w:r>
      <w:r w:rsidR="00E07F3A" w:rsidRPr="00E07F3A">
        <w:rPr>
          <w:rFonts w:ascii="Times New Roman" w:hAnsi="Times New Roman" w:cs="Times New Roman"/>
          <w:sz w:val="24"/>
          <w:szCs w:val="24"/>
        </w:rPr>
        <w:t>state</w:t>
      </w:r>
      <w:r w:rsidR="00F1397D" w:rsidRPr="00E07F3A">
        <w:rPr>
          <w:rFonts w:ascii="Times New Roman" w:hAnsi="Times New Roman" w:cs="Times New Roman"/>
          <w:sz w:val="24"/>
          <w:szCs w:val="24"/>
        </w:rPr>
        <w:t xml:space="preserve"> and $5 million in matching funds raised from private sources)</w:t>
      </w:r>
      <w:r w:rsidR="00DA1150" w:rsidRPr="00E07F3A">
        <w:rPr>
          <w:rFonts w:ascii="Times New Roman" w:hAnsi="Times New Roman" w:cs="Times New Roman"/>
          <w:sz w:val="24"/>
          <w:szCs w:val="24"/>
        </w:rPr>
        <w:t xml:space="preserve">. </w:t>
      </w:r>
      <w:r w:rsidR="006C3D42" w:rsidRPr="00E07F3A">
        <w:rPr>
          <w:rFonts w:ascii="Times New Roman" w:hAnsi="Times New Roman" w:cs="Times New Roman"/>
          <w:sz w:val="24"/>
          <w:szCs w:val="24"/>
        </w:rPr>
        <w:t xml:space="preserve">It was noted that Senator Steinberg expects Council members to be appointed by the April deadline and to explore the use of some existing open source content in addition to the development of new textbooks. He is also hoping that some textbooks could be available as soon as fall 2013. </w:t>
      </w:r>
    </w:p>
    <w:p w:rsidR="003915CF" w:rsidRDefault="003915CF" w:rsidP="00F052A7">
      <w:pPr>
        <w:spacing w:after="0" w:line="240" w:lineRule="auto"/>
        <w:rPr>
          <w:rFonts w:ascii="Times New Roman" w:hAnsi="Times New Roman" w:cs="Times New Roman"/>
          <w:sz w:val="24"/>
          <w:szCs w:val="24"/>
        </w:rPr>
      </w:pPr>
    </w:p>
    <w:p w:rsidR="002D02F6" w:rsidRPr="00AB488F" w:rsidRDefault="003915CF" w:rsidP="002D02F6">
      <w:pPr>
        <w:spacing w:after="0" w:line="240" w:lineRule="auto"/>
        <w:rPr>
          <w:rFonts w:ascii="Times New Roman" w:hAnsi="Times New Roman" w:cs="Times New Roman"/>
          <w:sz w:val="24"/>
          <w:szCs w:val="24"/>
        </w:rPr>
      </w:pPr>
      <w:r w:rsidRPr="00AB488F">
        <w:rPr>
          <w:rFonts w:ascii="Times New Roman" w:hAnsi="Times New Roman" w:cs="Times New Roman"/>
          <w:b/>
          <w:sz w:val="24"/>
          <w:szCs w:val="24"/>
          <w:u w:val="single"/>
        </w:rPr>
        <w:t>Discussion</w:t>
      </w:r>
      <w:r w:rsidRPr="00AB488F">
        <w:rPr>
          <w:rFonts w:ascii="Times New Roman" w:hAnsi="Times New Roman" w:cs="Times New Roman"/>
          <w:sz w:val="24"/>
          <w:szCs w:val="24"/>
        </w:rPr>
        <w:t>:</w:t>
      </w:r>
      <w:r w:rsidR="00E50D23" w:rsidRPr="00AB488F">
        <w:rPr>
          <w:rFonts w:ascii="Times New Roman" w:hAnsi="Times New Roman" w:cs="Times New Roman"/>
          <w:sz w:val="24"/>
          <w:szCs w:val="24"/>
        </w:rPr>
        <w:t xml:space="preserve"> </w:t>
      </w:r>
      <w:r w:rsidR="00C03BB9" w:rsidRPr="00AB488F">
        <w:rPr>
          <w:rFonts w:ascii="Times New Roman" w:hAnsi="Times New Roman" w:cs="Times New Roman"/>
          <w:sz w:val="24"/>
          <w:szCs w:val="24"/>
        </w:rPr>
        <w:t xml:space="preserve">It was noted that </w:t>
      </w:r>
      <w:r w:rsidR="00E50D23" w:rsidRPr="00AB488F">
        <w:rPr>
          <w:rFonts w:ascii="Times New Roman" w:hAnsi="Times New Roman" w:cs="Times New Roman"/>
          <w:sz w:val="24"/>
          <w:szCs w:val="24"/>
        </w:rPr>
        <w:t xml:space="preserve">ICAS </w:t>
      </w:r>
      <w:r w:rsidR="002D02F6" w:rsidRPr="00AB488F">
        <w:rPr>
          <w:rFonts w:ascii="Times New Roman" w:hAnsi="Times New Roman" w:cs="Times New Roman"/>
          <w:sz w:val="24"/>
          <w:szCs w:val="24"/>
        </w:rPr>
        <w:t xml:space="preserve">should </w:t>
      </w:r>
      <w:r w:rsidR="00E50D23" w:rsidRPr="00AB488F">
        <w:rPr>
          <w:rFonts w:ascii="Times New Roman" w:hAnsi="Times New Roman" w:cs="Times New Roman"/>
          <w:sz w:val="24"/>
          <w:szCs w:val="24"/>
        </w:rPr>
        <w:t xml:space="preserve">draft a charge </w:t>
      </w:r>
      <w:r w:rsidR="009C1A71" w:rsidRPr="00AB488F">
        <w:rPr>
          <w:rFonts w:ascii="Times New Roman" w:hAnsi="Times New Roman" w:cs="Times New Roman"/>
          <w:sz w:val="24"/>
          <w:szCs w:val="24"/>
        </w:rPr>
        <w:t xml:space="preserve">and position description </w:t>
      </w:r>
      <w:r w:rsidR="00E50D23" w:rsidRPr="00AB488F">
        <w:rPr>
          <w:rFonts w:ascii="Times New Roman" w:hAnsi="Times New Roman" w:cs="Times New Roman"/>
          <w:sz w:val="24"/>
          <w:szCs w:val="24"/>
        </w:rPr>
        <w:t xml:space="preserve">for the Council. </w:t>
      </w:r>
      <w:r w:rsidR="00C03BB9" w:rsidRPr="00AB488F">
        <w:rPr>
          <w:rFonts w:ascii="Times New Roman" w:hAnsi="Times New Roman" w:cs="Times New Roman"/>
          <w:sz w:val="24"/>
          <w:szCs w:val="24"/>
        </w:rPr>
        <w:t>T</w:t>
      </w:r>
      <w:r w:rsidR="00E50D23" w:rsidRPr="00AB488F">
        <w:rPr>
          <w:rFonts w:ascii="Times New Roman" w:hAnsi="Times New Roman" w:cs="Times New Roman"/>
          <w:sz w:val="24"/>
          <w:szCs w:val="24"/>
        </w:rPr>
        <w:t xml:space="preserve">he time commitment could be significant, and </w:t>
      </w:r>
      <w:r w:rsidR="00DA7F98" w:rsidRPr="00AB488F">
        <w:rPr>
          <w:rFonts w:ascii="Times New Roman" w:hAnsi="Times New Roman" w:cs="Times New Roman"/>
          <w:sz w:val="24"/>
          <w:szCs w:val="24"/>
        </w:rPr>
        <w:t>some of the money may be needed</w:t>
      </w:r>
      <w:r w:rsidR="00E50D23" w:rsidRPr="00AB488F">
        <w:rPr>
          <w:rFonts w:ascii="Times New Roman" w:hAnsi="Times New Roman" w:cs="Times New Roman"/>
          <w:sz w:val="24"/>
          <w:szCs w:val="24"/>
        </w:rPr>
        <w:t xml:space="preserve"> </w:t>
      </w:r>
      <w:r w:rsidR="002F6AE7" w:rsidRPr="00AB488F">
        <w:rPr>
          <w:rFonts w:ascii="Times New Roman" w:hAnsi="Times New Roman" w:cs="Times New Roman"/>
          <w:sz w:val="24"/>
          <w:szCs w:val="24"/>
        </w:rPr>
        <w:t>to fund release</w:t>
      </w:r>
      <w:r w:rsidR="00E50D23" w:rsidRPr="00AB488F">
        <w:rPr>
          <w:rFonts w:ascii="Times New Roman" w:hAnsi="Times New Roman" w:cs="Times New Roman"/>
          <w:sz w:val="24"/>
          <w:szCs w:val="24"/>
        </w:rPr>
        <w:t xml:space="preserve"> time </w:t>
      </w:r>
      <w:r w:rsidR="002F6AE7" w:rsidRPr="00AB488F">
        <w:rPr>
          <w:rFonts w:ascii="Times New Roman" w:hAnsi="Times New Roman" w:cs="Times New Roman"/>
          <w:sz w:val="24"/>
          <w:szCs w:val="24"/>
        </w:rPr>
        <w:t>for</w:t>
      </w:r>
      <w:r w:rsidR="00E50D23" w:rsidRPr="00AB488F">
        <w:rPr>
          <w:rFonts w:ascii="Times New Roman" w:hAnsi="Times New Roman" w:cs="Times New Roman"/>
          <w:sz w:val="24"/>
          <w:szCs w:val="24"/>
        </w:rPr>
        <w:t xml:space="preserve"> faculty serv</w:t>
      </w:r>
      <w:r w:rsidR="002F6AE7" w:rsidRPr="00AB488F">
        <w:rPr>
          <w:rFonts w:ascii="Times New Roman" w:hAnsi="Times New Roman" w:cs="Times New Roman"/>
          <w:sz w:val="24"/>
          <w:szCs w:val="24"/>
        </w:rPr>
        <w:t>ing</w:t>
      </w:r>
      <w:r w:rsidR="00E50D23" w:rsidRPr="00AB488F">
        <w:rPr>
          <w:rFonts w:ascii="Times New Roman" w:hAnsi="Times New Roman" w:cs="Times New Roman"/>
          <w:sz w:val="24"/>
          <w:szCs w:val="24"/>
        </w:rPr>
        <w:t xml:space="preserve"> on the Council. </w:t>
      </w:r>
      <w:r w:rsidR="00E3082F" w:rsidRPr="00AB488F">
        <w:rPr>
          <w:rFonts w:ascii="Times New Roman" w:hAnsi="Times New Roman" w:cs="Times New Roman"/>
          <w:sz w:val="24"/>
          <w:szCs w:val="24"/>
        </w:rPr>
        <w:t xml:space="preserve">It will be important for </w:t>
      </w:r>
      <w:r w:rsidR="00AB488F">
        <w:rPr>
          <w:rFonts w:ascii="Times New Roman" w:hAnsi="Times New Roman" w:cs="Times New Roman"/>
          <w:sz w:val="24"/>
          <w:szCs w:val="24"/>
        </w:rPr>
        <w:t xml:space="preserve">the Council </w:t>
      </w:r>
      <w:r w:rsidR="009C1A71" w:rsidRPr="00AB488F">
        <w:rPr>
          <w:rFonts w:ascii="Times New Roman" w:hAnsi="Times New Roman" w:cs="Times New Roman"/>
          <w:sz w:val="24"/>
          <w:szCs w:val="24"/>
        </w:rPr>
        <w:t xml:space="preserve">to maintain </w:t>
      </w:r>
      <w:r w:rsidR="00B35A2A" w:rsidRPr="00AB488F">
        <w:rPr>
          <w:rFonts w:ascii="Times New Roman" w:hAnsi="Times New Roman" w:cs="Times New Roman"/>
          <w:sz w:val="24"/>
          <w:szCs w:val="24"/>
        </w:rPr>
        <w:t xml:space="preserve">support </w:t>
      </w:r>
      <w:r w:rsidR="009C1A71" w:rsidRPr="00AB488F">
        <w:rPr>
          <w:rFonts w:ascii="Times New Roman" w:hAnsi="Times New Roman" w:cs="Times New Roman"/>
          <w:sz w:val="24"/>
          <w:szCs w:val="24"/>
        </w:rPr>
        <w:t xml:space="preserve">for </w:t>
      </w:r>
      <w:r w:rsidR="00B35A2A" w:rsidRPr="00AB488F">
        <w:rPr>
          <w:rFonts w:ascii="Times New Roman" w:hAnsi="Times New Roman" w:cs="Times New Roman"/>
          <w:sz w:val="24"/>
          <w:szCs w:val="24"/>
        </w:rPr>
        <w:t>a faculty leadership role</w:t>
      </w:r>
      <w:r w:rsidR="009C1A71" w:rsidRPr="00AB488F">
        <w:rPr>
          <w:rFonts w:ascii="Times New Roman" w:hAnsi="Times New Roman" w:cs="Times New Roman"/>
          <w:sz w:val="24"/>
          <w:szCs w:val="24"/>
        </w:rPr>
        <w:t xml:space="preserve"> in </w:t>
      </w:r>
      <w:r w:rsidR="00767DDD" w:rsidRPr="00AB488F">
        <w:rPr>
          <w:rFonts w:ascii="Times New Roman" w:hAnsi="Times New Roman" w:cs="Times New Roman"/>
          <w:sz w:val="24"/>
          <w:szCs w:val="24"/>
        </w:rPr>
        <w:t>choosing educational content</w:t>
      </w:r>
      <w:r w:rsidR="00E3082F" w:rsidRPr="00AB488F">
        <w:rPr>
          <w:rFonts w:ascii="Times New Roman" w:hAnsi="Times New Roman" w:cs="Times New Roman"/>
          <w:sz w:val="24"/>
          <w:szCs w:val="24"/>
        </w:rPr>
        <w:t xml:space="preserve">; for </w:t>
      </w:r>
      <w:r w:rsidR="00AB488F" w:rsidRPr="00AB488F">
        <w:rPr>
          <w:rFonts w:ascii="Times New Roman" w:hAnsi="Times New Roman" w:cs="Times New Roman"/>
          <w:sz w:val="24"/>
          <w:szCs w:val="24"/>
        </w:rPr>
        <w:t>faculty</w:t>
      </w:r>
      <w:r w:rsidR="00AB488F">
        <w:rPr>
          <w:rFonts w:ascii="Times New Roman" w:hAnsi="Times New Roman" w:cs="Times New Roman"/>
          <w:sz w:val="24"/>
          <w:szCs w:val="24"/>
        </w:rPr>
        <w:t xml:space="preserve"> to drive</w:t>
      </w:r>
      <w:r w:rsidR="00AB488F" w:rsidRPr="00AB488F">
        <w:rPr>
          <w:rFonts w:ascii="Times New Roman" w:hAnsi="Times New Roman" w:cs="Times New Roman"/>
          <w:sz w:val="24"/>
          <w:szCs w:val="24"/>
        </w:rPr>
        <w:t xml:space="preserve"> </w:t>
      </w:r>
      <w:r w:rsidR="00E3082F" w:rsidRPr="00AB488F">
        <w:rPr>
          <w:rFonts w:ascii="Times New Roman" w:hAnsi="Times New Roman" w:cs="Times New Roman"/>
          <w:sz w:val="24"/>
          <w:szCs w:val="24"/>
        </w:rPr>
        <w:t>t</w:t>
      </w:r>
      <w:r w:rsidR="00C03BB9" w:rsidRPr="00AB488F">
        <w:rPr>
          <w:rFonts w:ascii="Times New Roman" w:hAnsi="Times New Roman" w:cs="Times New Roman"/>
          <w:sz w:val="24"/>
          <w:szCs w:val="24"/>
        </w:rPr>
        <w:t>he</w:t>
      </w:r>
      <w:r w:rsidR="00AB6051" w:rsidRPr="00AB488F">
        <w:rPr>
          <w:rFonts w:ascii="Times New Roman" w:hAnsi="Times New Roman" w:cs="Times New Roman"/>
          <w:sz w:val="24"/>
          <w:szCs w:val="24"/>
        </w:rPr>
        <w:t xml:space="preserve"> </w:t>
      </w:r>
      <w:r w:rsidR="004D4F3C" w:rsidRPr="00AB488F">
        <w:rPr>
          <w:rFonts w:ascii="Times New Roman" w:hAnsi="Times New Roman" w:cs="Times New Roman"/>
          <w:sz w:val="24"/>
          <w:szCs w:val="24"/>
        </w:rPr>
        <w:t>process of choosing textbooks for the Open Source Library</w:t>
      </w:r>
      <w:r w:rsidR="00540DF4" w:rsidRPr="00AB488F">
        <w:rPr>
          <w:rFonts w:ascii="Times New Roman" w:hAnsi="Times New Roman" w:cs="Times New Roman"/>
          <w:sz w:val="24"/>
          <w:szCs w:val="24"/>
        </w:rPr>
        <w:t>; and</w:t>
      </w:r>
      <w:r w:rsidR="00AB6051" w:rsidRPr="00AB488F">
        <w:rPr>
          <w:rFonts w:ascii="Times New Roman" w:hAnsi="Times New Roman" w:cs="Times New Roman"/>
          <w:sz w:val="24"/>
          <w:szCs w:val="24"/>
        </w:rPr>
        <w:t xml:space="preserve"> </w:t>
      </w:r>
      <w:r w:rsidR="005A4179" w:rsidRPr="00AB488F">
        <w:rPr>
          <w:rFonts w:ascii="Times New Roman" w:hAnsi="Times New Roman" w:cs="Times New Roman"/>
          <w:sz w:val="24"/>
          <w:szCs w:val="24"/>
        </w:rPr>
        <w:t xml:space="preserve">for </w:t>
      </w:r>
      <w:r w:rsidR="00E3082F" w:rsidRPr="00AB488F">
        <w:rPr>
          <w:rFonts w:ascii="Times New Roman" w:hAnsi="Times New Roman" w:cs="Times New Roman"/>
          <w:sz w:val="24"/>
          <w:szCs w:val="24"/>
        </w:rPr>
        <w:t>institutions to</w:t>
      </w:r>
      <w:r w:rsidR="00F052A7" w:rsidRPr="00AB488F">
        <w:rPr>
          <w:rFonts w:ascii="Times New Roman" w:hAnsi="Times New Roman" w:cs="Times New Roman"/>
          <w:sz w:val="24"/>
          <w:szCs w:val="24"/>
        </w:rPr>
        <w:t xml:space="preserve"> provide support </w:t>
      </w:r>
      <w:r w:rsidR="00AB6051" w:rsidRPr="00AB488F">
        <w:rPr>
          <w:rFonts w:ascii="Times New Roman" w:hAnsi="Times New Roman" w:cs="Times New Roman"/>
          <w:sz w:val="24"/>
          <w:szCs w:val="24"/>
        </w:rPr>
        <w:t xml:space="preserve">and training </w:t>
      </w:r>
      <w:r w:rsidR="00E3082F" w:rsidRPr="00AB488F">
        <w:rPr>
          <w:rFonts w:ascii="Times New Roman" w:hAnsi="Times New Roman" w:cs="Times New Roman"/>
          <w:sz w:val="24"/>
          <w:szCs w:val="24"/>
        </w:rPr>
        <w:t>to</w:t>
      </w:r>
      <w:r w:rsidR="00F052A7" w:rsidRPr="00AB488F">
        <w:rPr>
          <w:rFonts w:ascii="Times New Roman" w:hAnsi="Times New Roman" w:cs="Times New Roman"/>
          <w:sz w:val="24"/>
          <w:szCs w:val="24"/>
        </w:rPr>
        <w:t xml:space="preserve"> faculty </w:t>
      </w:r>
      <w:r w:rsidR="00E3082F" w:rsidRPr="00AB488F">
        <w:rPr>
          <w:rFonts w:ascii="Times New Roman" w:hAnsi="Times New Roman" w:cs="Times New Roman"/>
          <w:sz w:val="24"/>
          <w:szCs w:val="24"/>
        </w:rPr>
        <w:t>who wish to</w:t>
      </w:r>
      <w:r w:rsidR="00F052A7" w:rsidRPr="00AB488F">
        <w:rPr>
          <w:rFonts w:ascii="Times New Roman" w:hAnsi="Times New Roman" w:cs="Times New Roman"/>
          <w:sz w:val="24"/>
          <w:szCs w:val="24"/>
        </w:rPr>
        <w:t xml:space="preserve"> adopt the textbooks for their courses and integrate them into the classroom. </w:t>
      </w:r>
      <w:r w:rsidR="00AB488F">
        <w:rPr>
          <w:rFonts w:ascii="Times New Roman" w:hAnsi="Times New Roman" w:cs="Times New Roman"/>
          <w:sz w:val="24"/>
          <w:szCs w:val="24"/>
        </w:rPr>
        <w:t>T</w:t>
      </w:r>
      <w:r w:rsidR="00AB488F" w:rsidRPr="00AB488F">
        <w:rPr>
          <w:rFonts w:ascii="Times New Roman" w:hAnsi="Times New Roman" w:cs="Times New Roman"/>
          <w:sz w:val="24"/>
          <w:szCs w:val="24"/>
        </w:rPr>
        <w:t xml:space="preserve">he Council </w:t>
      </w:r>
      <w:r w:rsidR="00AB488F">
        <w:rPr>
          <w:rFonts w:ascii="Times New Roman" w:hAnsi="Times New Roman" w:cs="Times New Roman"/>
          <w:sz w:val="24"/>
          <w:szCs w:val="24"/>
        </w:rPr>
        <w:t>will explore how to leverage e</w:t>
      </w:r>
      <w:r w:rsidR="00AB488F" w:rsidRPr="00AB488F">
        <w:rPr>
          <w:rFonts w:ascii="Times New Roman" w:hAnsi="Times New Roman" w:cs="Times New Roman"/>
          <w:sz w:val="24"/>
          <w:szCs w:val="24"/>
        </w:rPr>
        <w:t xml:space="preserve">xisting resources such as </w:t>
      </w:r>
      <w:hyperlink r:id="rId14" w:history="1">
        <w:r w:rsidR="00AB488F" w:rsidRPr="00AB488F">
          <w:rPr>
            <w:rStyle w:val="Hyperlink"/>
            <w:rFonts w:ascii="Times New Roman" w:hAnsi="Times New Roman" w:cs="Times New Roman"/>
            <w:sz w:val="24"/>
            <w:szCs w:val="24"/>
          </w:rPr>
          <w:t>MERLOT</w:t>
        </w:r>
      </w:hyperlink>
      <w:r w:rsidR="00AB488F" w:rsidRPr="00AB488F">
        <w:rPr>
          <w:rFonts w:ascii="Times New Roman" w:hAnsi="Times New Roman" w:cs="Times New Roman"/>
          <w:i/>
          <w:sz w:val="24"/>
          <w:szCs w:val="24"/>
        </w:rPr>
        <w:t xml:space="preserve"> </w:t>
      </w:r>
      <w:r w:rsidR="00AB488F" w:rsidRPr="00AB488F">
        <w:rPr>
          <w:rFonts w:ascii="Times New Roman" w:hAnsi="Times New Roman" w:cs="Times New Roman"/>
          <w:sz w:val="24"/>
          <w:szCs w:val="24"/>
        </w:rPr>
        <w:t xml:space="preserve">and CSU’s </w:t>
      </w:r>
      <w:hyperlink r:id="rId15" w:history="1">
        <w:r w:rsidR="00AB488F" w:rsidRPr="00AB488F">
          <w:rPr>
            <w:rStyle w:val="Hyperlink"/>
            <w:rFonts w:ascii="Times New Roman" w:hAnsi="Times New Roman" w:cs="Times New Roman"/>
            <w:sz w:val="24"/>
            <w:szCs w:val="24"/>
          </w:rPr>
          <w:t>Affordable Learning Solutions</w:t>
        </w:r>
      </w:hyperlink>
      <w:r w:rsidR="00AB488F" w:rsidRPr="00AB488F">
        <w:rPr>
          <w:rFonts w:ascii="Times New Roman" w:hAnsi="Times New Roman" w:cs="Times New Roman"/>
          <w:sz w:val="24"/>
          <w:szCs w:val="24"/>
        </w:rPr>
        <w:t xml:space="preserve"> program</w:t>
      </w:r>
      <w:r w:rsidR="00AB488F">
        <w:rPr>
          <w:rFonts w:ascii="Times New Roman" w:hAnsi="Times New Roman" w:cs="Times New Roman"/>
          <w:sz w:val="24"/>
          <w:szCs w:val="24"/>
        </w:rPr>
        <w:t>, and</w:t>
      </w:r>
      <w:r w:rsidR="00AB488F" w:rsidRPr="00AB488F">
        <w:rPr>
          <w:rFonts w:ascii="Times New Roman" w:hAnsi="Times New Roman" w:cs="Times New Roman"/>
          <w:sz w:val="24"/>
          <w:szCs w:val="24"/>
        </w:rPr>
        <w:t xml:space="preserve"> </w:t>
      </w:r>
      <w:r w:rsidR="0043488E">
        <w:rPr>
          <w:rFonts w:ascii="Times New Roman" w:hAnsi="Times New Roman" w:cs="Times New Roman"/>
          <w:sz w:val="24"/>
          <w:szCs w:val="24"/>
        </w:rPr>
        <w:t xml:space="preserve">will </w:t>
      </w:r>
      <w:r w:rsidR="00AB488F" w:rsidRPr="00AB488F">
        <w:rPr>
          <w:rFonts w:ascii="Times New Roman" w:hAnsi="Times New Roman" w:cs="Times New Roman"/>
          <w:sz w:val="24"/>
          <w:szCs w:val="24"/>
        </w:rPr>
        <w:t xml:space="preserve">identify faculty discipline experts to develop </w:t>
      </w:r>
      <w:r w:rsidR="00AB488F">
        <w:rPr>
          <w:rFonts w:ascii="Times New Roman" w:hAnsi="Times New Roman" w:cs="Times New Roman"/>
          <w:sz w:val="24"/>
          <w:szCs w:val="24"/>
        </w:rPr>
        <w:t>other textbooks</w:t>
      </w:r>
      <w:r w:rsidR="00C03BB9" w:rsidRPr="00AB488F">
        <w:rPr>
          <w:rFonts w:ascii="Times New Roman" w:hAnsi="Times New Roman" w:cs="Times New Roman"/>
          <w:sz w:val="24"/>
          <w:szCs w:val="24"/>
        </w:rPr>
        <w:t>.</w:t>
      </w:r>
      <w:r w:rsidR="00C46DFE" w:rsidRPr="00AB488F">
        <w:rPr>
          <w:rFonts w:ascii="Times New Roman" w:hAnsi="Times New Roman" w:cs="Times New Roman"/>
          <w:sz w:val="24"/>
          <w:szCs w:val="24"/>
        </w:rPr>
        <w:t xml:space="preserve"> </w:t>
      </w:r>
      <w:r w:rsidR="00570B38" w:rsidRPr="00AB488F">
        <w:rPr>
          <w:rFonts w:ascii="Times New Roman" w:hAnsi="Times New Roman" w:cs="Times New Roman"/>
          <w:sz w:val="24"/>
          <w:szCs w:val="24"/>
        </w:rPr>
        <w:t>It was noted that</w:t>
      </w:r>
      <w:r w:rsidR="00540DF4" w:rsidRPr="00AB488F">
        <w:rPr>
          <w:rFonts w:ascii="Times New Roman" w:hAnsi="Times New Roman" w:cs="Times New Roman"/>
          <w:sz w:val="24"/>
          <w:szCs w:val="24"/>
        </w:rPr>
        <w:t xml:space="preserve"> that e-textbooks </w:t>
      </w:r>
      <w:r w:rsidR="00C46DFE" w:rsidRPr="00AB488F">
        <w:rPr>
          <w:rFonts w:ascii="Times New Roman" w:hAnsi="Times New Roman" w:cs="Times New Roman"/>
          <w:sz w:val="24"/>
          <w:szCs w:val="24"/>
        </w:rPr>
        <w:t>may</w:t>
      </w:r>
      <w:r w:rsidR="00540DF4" w:rsidRPr="00AB488F">
        <w:rPr>
          <w:rFonts w:ascii="Times New Roman" w:hAnsi="Times New Roman" w:cs="Times New Roman"/>
          <w:sz w:val="24"/>
          <w:szCs w:val="24"/>
        </w:rPr>
        <w:t xml:space="preserve"> be more appropriate for </w:t>
      </w:r>
      <w:r w:rsidR="00C46DFE" w:rsidRPr="00AB488F">
        <w:rPr>
          <w:rFonts w:ascii="Times New Roman" w:hAnsi="Times New Roman" w:cs="Times New Roman"/>
          <w:sz w:val="24"/>
          <w:szCs w:val="24"/>
        </w:rPr>
        <w:t>certain</w:t>
      </w:r>
      <w:r w:rsidR="00AB488F">
        <w:rPr>
          <w:rFonts w:ascii="Times New Roman" w:hAnsi="Times New Roman" w:cs="Times New Roman"/>
          <w:sz w:val="24"/>
          <w:szCs w:val="24"/>
        </w:rPr>
        <w:t xml:space="preserve"> disciplines and that t</w:t>
      </w:r>
      <w:r w:rsidR="00F437A8" w:rsidRPr="00AB488F">
        <w:rPr>
          <w:rFonts w:ascii="Times New Roman" w:hAnsi="Times New Roman" w:cs="Times New Roman"/>
          <w:sz w:val="24"/>
          <w:szCs w:val="24"/>
        </w:rPr>
        <w:t>he</w:t>
      </w:r>
      <w:r w:rsidR="00540DF4" w:rsidRPr="00AB488F">
        <w:rPr>
          <w:rFonts w:ascii="Times New Roman" w:hAnsi="Times New Roman" w:cs="Times New Roman"/>
          <w:sz w:val="24"/>
          <w:szCs w:val="24"/>
        </w:rPr>
        <w:t xml:space="preserve"> popular</w:t>
      </w:r>
      <w:r w:rsidR="00F437A8" w:rsidRPr="00AB488F">
        <w:rPr>
          <w:rFonts w:ascii="Times New Roman" w:hAnsi="Times New Roman" w:cs="Times New Roman"/>
          <w:sz w:val="24"/>
          <w:szCs w:val="24"/>
        </w:rPr>
        <w:t>ity of</w:t>
      </w:r>
      <w:r w:rsidR="00540DF4" w:rsidRPr="00AB488F">
        <w:rPr>
          <w:rFonts w:ascii="Times New Roman" w:hAnsi="Times New Roman" w:cs="Times New Roman"/>
          <w:sz w:val="24"/>
          <w:szCs w:val="24"/>
        </w:rPr>
        <w:t xml:space="preserve"> </w:t>
      </w:r>
      <w:r w:rsidR="00F437A8" w:rsidRPr="00AB488F">
        <w:rPr>
          <w:rFonts w:ascii="Times New Roman" w:hAnsi="Times New Roman" w:cs="Times New Roman"/>
          <w:sz w:val="24"/>
          <w:szCs w:val="24"/>
        </w:rPr>
        <w:t>a course</w:t>
      </w:r>
      <w:r w:rsidR="00540DF4" w:rsidRPr="00AB488F">
        <w:rPr>
          <w:rFonts w:ascii="Times New Roman" w:hAnsi="Times New Roman" w:cs="Times New Roman"/>
          <w:sz w:val="24"/>
          <w:szCs w:val="24"/>
        </w:rPr>
        <w:t xml:space="preserve"> </w:t>
      </w:r>
      <w:r w:rsidR="00F437A8" w:rsidRPr="00AB488F">
        <w:rPr>
          <w:rFonts w:ascii="Times New Roman" w:hAnsi="Times New Roman" w:cs="Times New Roman"/>
          <w:sz w:val="24"/>
          <w:szCs w:val="24"/>
        </w:rPr>
        <w:t xml:space="preserve">may not be </w:t>
      </w:r>
      <w:r w:rsidR="00AB488F">
        <w:rPr>
          <w:rFonts w:ascii="Times New Roman" w:hAnsi="Times New Roman" w:cs="Times New Roman"/>
          <w:sz w:val="24"/>
          <w:szCs w:val="24"/>
        </w:rPr>
        <w:t>a</w:t>
      </w:r>
      <w:r w:rsidR="00F437A8" w:rsidRPr="00AB488F">
        <w:rPr>
          <w:rFonts w:ascii="Times New Roman" w:hAnsi="Times New Roman" w:cs="Times New Roman"/>
          <w:sz w:val="24"/>
          <w:szCs w:val="24"/>
        </w:rPr>
        <w:t xml:space="preserve"> strong enough pedagogical basis </w:t>
      </w:r>
      <w:r w:rsidR="00540DF4" w:rsidRPr="00AB488F">
        <w:rPr>
          <w:rFonts w:ascii="Times New Roman" w:hAnsi="Times New Roman" w:cs="Times New Roman"/>
          <w:sz w:val="24"/>
          <w:szCs w:val="24"/>
        </w:rPr>
        <w:t xml:space="preserve">for </w:t>
      </w:r>
      <w:r w:rsidR="00AB488F">
        <w:rPr>
          <w:rFonts w:ascii="Times New Roman" w:hAnsi="Times New Roman" w:cs="Times New Roman"/>
          <w:sz w:val="24"/>
          <w:szCs w:val="24"/>
        </w:rPr>
        <w:t>developing</w:t>
      </w:r>
      <w:r w:rsidR="00540DF4" w:rsidRPr="00AB488F">
        <w:rPr>
          <w:rFonts w:ascii="Times New Roman" w:hAnsi="Times New Roman" w:cs="Times New Roman"/>
          <w:sz w:val="24"/>
          <w:szCs w:val="24"/>
        </w:rPr>
        <w:t xml:space="preserve"> an open textbook. </w:t>
      </w:r>
      <w:r w:rsidR="007353E6" w:rsidRPr="00AB488F">
        <w:rPr>
          <w:rFonts w:ascii="Times New Roman" w:hAnsi="Times New Roman" w:cs="Times New Roman"/>
          <w:sz w:val="24"/>
          <w:szCs w:val="24"/>
        </w:rPr>
        <w:t>It was noted that t</w:t>
      </w:r>
      <w:r w:rsidR="002D02F6" w:rsidRPr="00AB488F">
        <w:rPr>
          <w:rFonts w:ascii="Times New Roman" w:hAnsi="Times New Roman" w:cs="Times New Roman"/>
          <w:sz w:val="24"/>
          <w:szCs w:val="24"/>
        </w:rPr>
        <w:t xml:space="preserve">here </w:t>
      </w:r>
      <w:r w:rsidR="00C03BB9" w:rsidRPr="00AB488F">
        <w:rPr>
          <w:rFonts w:ascii="Times New Roman" w:hAnsi="Times New Roman" w:cs="Times New Roman"/>
          <w:sz w:val="24"/>
          <w:szCs w:val="24"/>
        </w:rPr>
        <w:t>should</w:t>
      </w:r>
      <w:r w:rsidR="002D02F6" w:rsidRPr="00AB488F">
        <w:rPr>
          <w:rFonts w:ascii="Times New Roman" w:hAnsi="Times New Roman" w:cs="Times New Roman"/>
          <w:sz w:val="24"/>
          <w:szCs w:val="24"/>
        </w:rPr>
        <w:t xml:space="preserve"> be a strong </w:t>
      </w:r>
      <w:r w:rsidR="002D02F6" w:rsidRPr="00AB488F">
        <w:rPr>
          <w:rFonts w:ascii="Times New Roman" w:hAnsi="Times New Roman" w:cs="Times New Roman"/>
          <w:sz w:val="24"/>
          <w:szCs w:val="24"/>
        </w:rPr>
        <w:lastRenderedPageBreak/>
        <w:t xml:space="preserve">connection between </w:t>
      </w:r>
      <w:r w:rsidR="007353E6" w:rsidRPr="00AB488F">
        <w:rPr>
          <w:rFonts w:ascii="Times New Roman" w:hAnsi="Times New Roman" w:cs="Times New Roman"/>
          <w:sz w:val="24"/>
          <w:szCs w:val="24"/>
        </w:rPr>
        <w:t xml:space="preserve">ICAS and the </w:t>
      </w:r>
      <w:r w:rsidR="00AB488F">
        <w:rPr>
          <w:rFonts w:ascii="Times New Roman" w:hAnsi="Times New Roman" w:cs="Times New Roman"/>
          <w:sz w:val="24"/>
          <w:szCs w:val="24"/>
        </w:rPr>
        <w:t xml:space="preserve">Council; it was </w:t>
      </w:r>
      <w:r w:rsidR="00C46DFE" w:rsidRPr="00AB488F">
        <w:rPr>
          <w:rFonts w:ascii="Times New Roman" w:hAnsi="Times New Roman" w:cs="Times New Roman"/>
          <w:sz w:val="24"/>
          <w:szCs w:val="24"/>
        </w:rPr>
        <w:t>suggested</w:t>
      </w:r>
      <w:r w:rsidR="00C03BB9" w:rsidRPr="00AB488F">
        <w:rPr>
          <w:rFonts w:ascii="Times New Roman" w:hAnsi="Times New Roman" w:cs="Times New Roman"/>
          <w:sz w:val="24"/>
          <w:szCs w:val="24"/>
        </w:rPr>
        <w:t xml:space="preserve"> that </w:t>
      </w:r>
      <w:r w:rsidR="002D02F6" w:rsidRPr="00AB488F">
        <w:rPr>
          <w:rFonts w:ascii="Times New Roman" w:hAnsi="Times New Roman" w:cs="Times New Roman"/>
          <w:sz w:val="24"/>
          <w:szCs w:val="24"/>
        </w:rPr>
        <w:t>at least one ICAS member</w:t>
      </w:r>
      <w:r w:rsidR="007353E6" w:rsidRPr="00AB488F">
        <w:rPr>
          <w:rFonts w:ascii="Times New Roman" w:hAnsi="Times New Roman" w:cs="Times New Roman"/>
          <w:sz w:val="24"/>
          <w:szCs w:val="24"/>
        </w:rPr>
        <w:t>—</w:t>
      </w:r>
      <w:r w:rsidR="00C03BB9" w:rsidRPr="00AB488F">
        <w:rPr>
          <w:rFonts w:ascii="Times New Roman" w:hAnsi="Times New Roman" w:cs="Times New Roman"/>
          <w:sz w:val="24"/>
          <w:szCs w:val="24"/>
        </w:rPr>
        <w:t>perhaps one from each segment and</w:t>
      </w:r>
      <w:r w:rsidR="00540DF4" w:rsidRPr="00AB488F">
        <w:rPr>
          <w:rFonts w:ascii="Times New Roman" w:hAnsi="Times New Roman" w:cs="Times New Roman"/>
          <w:sz w:val="24"/>
          <w:szCs w:val="24"/>
        </w:rPr>
        <w:t xml:space="preserve">/or </w:t>
      </w:r>
      <w:r w:rsidR="002D02F6" w:rsidRPr="00AB488F">
        <w:rPr>
          <w:rFonts w:ascii="Times New Roman" w:hAnsi="Times New Roman" w:cs="Times New Roman"/>
          <w:sz w:val="24"/>
          <w:szCs w:val="24"/>
        </w:rPr>
        <w:t>the</w:t>
      </w:r>
      <w:r w:rsidR="00C03BB9" w:rsidRPr="00AB488F">
        <w:rPr>
          <w:rFonts w:ascii="Times New Roman" w:hAnsi="Times New Roman" w:cs="Times New Roman"/>
          <w:sz w:val="24"/>
          <w:szCs w:val="24"/>
        </w:rPr>
        <w:t xml:space="preserve"> ICAS</w:t>
      </w:r>
      <w:r w:rsidR="007353E6" w:rsidRPr="00AB488F">
        <w:rPr>
          <w:rFonts w:ascii="Times New Roman" w:hAnsi="Times New Roman" w:cs="Times New Roman"/>
          <w:sz w:val="24"/>
          <w:szCs w:val="24"/>
        </w:rPr>
        <w:t xml:space="preserve"> chair—</w:t>
      </w:r>
      <w:r w:rsidR="00C03BB9" w:rsidRPr="00AB488F">
        <w:rPr>
          <w:rFonts w:ascii="Times New Roman" w:hAnsi="Times New Roman" w:cs="Times New Roman"/>
          <w:sz w:val="24"/>
          <w:szCs w:val="24"/>
        </w:rPr>
        <w:t xml:space="preserve">should serve </w:t>
      </w:r>
      <w:r w:rsidR="002D02F6" w:rsidRPr="00AB488F">
        <w:rPr>
          <w:rFonts w:ascii="Times New Roman" w:hAnsi="Times New Roman" w:cs="Times New Roman"/>
          <w:sz w:val="24"/>
          <w:szCs w:val="24"/>
        </w:rPr>
        <w:t xml:space="preserve">on the Council </w:t>
      </w:r>
      <w:r w:rsidR="00C03BB9" w:rsidRPr="00AB488F">
        <w:rPr>
          <w:rFonts w:ascii="Times New Roman" w:hAnsi="Times New Roman" w:cs="Times New Roman"/>
          <w:sz w:val="24"/>
          <w:szCs w:val="24"/>
        </w:rPr>
        <w:t xml:space="preserve">ex-officio </w:t>
      </w:r>
      <w:r w:rsidR="002D02F6" w:rsidRPr="00AB488F">
        <w:rPr>
          <w:rFonts w:ascii="Times New Roman" w:hAnsi="Times New Roman" w:cs="Times New Roman"/>
          <w:sz w:val="24"/>
          <w:szCs w:val="24"/>
        </w:rPr>
        <w:t xml:space="preserve">at all times. </w:t>
      </w:r>
      <w:r w:rsidR="00C03BB9" w:rsidRPr="00AB488F">
        <w:rPr>
          <w:rFonts w:ascii="Times New Roman" w:hAnsi="Times New Roman" w:cs="Times New Roman"/>
          <w:sz w:val="24"/>
          <w:szCs w:val="24"/>
        </w:rPr>
        <w:t xml:space="preserve">The legislation </w:t>
      </w:r>
      <w:r w:rsidR="00C46DFE" w:rsidRPr="00AB488F">
        <w:rPr>
          <w:rFonts w:ascii="Times New Roman" w:hAnsi="Times New Roman" w:cs="Times New Roman"/>
          <w:sz w:val="24"/>
          <w:szCs w:val="24"/>
        </w:rPr>
        <w:t>asks</w:t>
      </w:r>
      <w:r w:rsidR="00C03BB9" w:rsidRPr="00AB488F">
        <w:rPr>
          <w:rFonts w:ascii="Times New Roman" w:hAnsi="Times New Roman" w:cs="Times New Roman"/>
          <w:sz w:val="24"/>
          <w:szCs w:val="24"/>
        </w:rPr>
        <w:t xml:space="preserve"> </w:t>
      </w:r>
      <w:r w:rsidR="002D02F6" w:rsidRPr="00AB488F">
        <w:rPr>
          <w:rFonts w:ascii="Times New Roman" w:hAnsi="Times New Roman" w:cs="Times New Roman"/>
          <w:sz w:val="24"/>
          <w:szCs w:val="24"/>
        </w:rPr>
        <w:t xml:space="preserve">ICAS </w:t>
      </w:r>
      <w:r w:rsidR="00C46DFE" w:rsidRPr="00AB488F">
        <w:rPr>
          <w:rFonts w:ascii="Times New Roman" w:hAnsi="Times New Roman" w:cs="Times New Roman"/>
          <w:sz w:val="24"/>
          <w:szCs w:val="24"/>
        </w:rPr>
        <w:t xml:space="preserve">to </w:t>
      </w:r>
      <w:r w:rsidR="002D02F6" w:rsidRPr="00AB488F">
        <w:rPr>
          <w:rFonts w:ascii="Times New Roman" w:hAnsi="Times New Roman" w:cs="Times New Roman"/>
          <w:sz w:val="24"/>
          <w:szCs w:val="24"/>
        </w:rPr>
        <w:t>oversee the academic component</w:t>
      </w:r>
      <w:r w:rsidR="007353E6" w:rsidRPr="00AB488F">
        <w:rPr>
          <w:rFonts w:ascii="Times New Roman" w:hAnsi="Times New Roman" w:cs="Times New Roman"/>
          <w:sz w:val="24"/>
          <w:szCs w:val="24"/>
        </w:rPr>
        <w:t>;</w:t>
      </w:r>
      <w:r w:rsidR="002D02F6" w:rsidRPr="00AB488F">
        <w:rPr>
          <w:rFonts w:ascii="Times New Roman" w:hAnsi="Times New Roman" w:cs="Times New Roman"/>
          <w:sz w:val="24"/>
          <w:szCs w:val="24"/>
        </w:rPr>
        <w:t xml:space="preserve"> ICAS does not need to be involved in </w:t>
      </w:r>
      <w:r w:rsidR="0043488E">
        <w:rPr>
          <w:rFonts w:ascii="Times New Roman" w:hAnsi="Times New Roman" w:cs="Times New Roman"/>
          <w:sz w:val="24"/>
          <w:szCs w:val="24"/>
        </w:rPr>
        <w:t>fundraising</w:t>
      </w:r>
      <w:r w:rsidR="002D02F6" w:rsidRPr="00AB488F">
        <w:rPr>
          <w:rFonts w:ascii="Times New Roman" w:hAnsi="Times New Roman" w:cs="Times New Roman"/>
          <w:sz w:val="24"/>
          <w:szCs w:val="24"/>
        </w:rPr>
        <w:t xml:space="preserve"> </w:t>
      </w:r>
      <w:r w:rsidR="00540DF4" w:rsidRPr="00AB488F">
        <w:rPr>
          <w:rFonts w:ascii="Times New Roman" w:hAnsi="Times New Roman" w:cs="Times New Roman"/>
          <w:sz w:val="24"/>
          <w:szCs w:val="24"/>
        </w:rPr>
        <w:t>or</w:t>
      </w:r>
      <w:r w:rsidR="002D02F6" w:rsidRPr="00AB488F">
        <w:rPr>
          <w:rFonts w:ascii="Times New Roman" w:hAnsi="Times New Roman" w:cs="Times New Roman"/>
          <w:sz w:val="24"/>
          <w:szCs w:val="24"/>
        </w:rPr>
        <w:t xml:space="preserve"> </w:t>
      </w:r>
      <w:r w:rsidR="00540DF4" w:rsidRPr="00AB488F">
        <w:rPr>
          <w:rFonts w:ascii="Times New Roman" w:hAnsi="Times New Roman" w:cs="Times New Roman"/>
          <w:sz w:val="24"/>
          <w:szCs w:val="24"/>
        </w:rPr>
        <w:t>securing</w:t>
      </w:r>
      <w:r w:rsidR="002D02F6" w:rsidRPr="00AB488F">
        <w:rPr>
          <w:rFonts w:ascii="Times New Roman" w:hAnsi="Times New Roman" w:cs="Times New Roman"/>
          <w:sz w:val="24"/>
          <w:szCs w:val="24"/>
        </w:rPr>
        <w:t xml:space="preserve"> institutional commitment.</w:t>
      </w:r>
      <w:r w:rsidR="001F675A" w:rsidRPr="00AB488F">
        <w:rPr>
          <w:rFonts w:ascii="Times New Roman" w:hAnsi="Times New Roman" w:cs="Times New Roman"/>
          <w:sz w:val="24"/>
          <w:szCs w:val="24"/>
        </w:rPr>
        <w:t xml:space="preserve"> </w:t>
      </w:r>
    </w:p>
    <w:p w:rsidR="00354D15" w:rsidRDefault="00354D15" w:rsidP="00F052A7">
      <w:pPr>
        <w:spacing w:after="0" w:line="240" w:lineRule="auto"/>
        <w:rPr>
          <w:rFonts w:ascii="Times New Roman" w:hAnsi="Times New Roman" w:cs="Times New Roman"/>
          <w:sz w:val="24"/>
          <w:szCs w:val="24"/>
        </w:rPr>
      </w:pPr>
    </w:p>
    <w:p w:rsidR="0092711C" w:rsidRPr="0092711C" w:rsidRDefault="00F052A7" w:rsidP="0092711C">
      <w:pPr>
        <w:spacing w:after="0" w:line="240" w:lineRule="auto"/>
        <w:jc w:val="both"/>
        <w:rPr>
          <w:rFonts w:ascii="Times New Roman" w:hAnsi="Times New Roman" w:cs="Times New Roman"/>
          <w:i/>
          <w:sz w:val="24"/>
          <w:szCs w:val="24"/>
        </w:rPr>
      </w:pPr>
      <w:r w:rsidRPr="0092711C">
        <w:rPr>
          <w:rFonts w:ascii="Times New Roman" w:hAnsi="Times New Roman" w:cs="Times New Roman"/>
          <w:i/>
          <w:sz w:val="24"/>
          <w:szCs w:val="24"/>
          <w:u w:val="single"/>
        </w:rPr>
        <w:t>Other Legislative Updates</w:t>
      </w:r>
      <w:r w:rsidRPr="0092711C">
        <w:rPr>
          <w:rFonts w:ascii="Times New Roman" w:hAnsi="Times New Roman" w:cs="Times New Roman"/>
          <w:i/>
          <w:sz w:val="24"/>
          <w:szCs w:val="24"/>
        </w:rPr>
        <w:t xml:space="preserve"> </w:t>
      </w:r>
      <w:r w:rsidR="0092711C" w:rsidRPr="0092711C">
        <w:rPr>
          <w:rFonts w:ascii="Times New Roman" w:hAnsi="Times New Roman" w:cs="Times New Roman"/>
          <w:i/>
          <w:sz w:val="24"/>
          <w:szCs w:val="24"/>
        </w:rPr>
        <w:t xml:space="preserve">(Steve Juarez, Andrew Martinez, and Mary </w:t>
      </w:r>
      <w:proofErr w:type="spellStart"/>
      <w:r w:rsidR="0092711C" w:rsidRPr="0092711C">
        <w:rPr>
          <w:rFonts w:ascii="Times New Roman" w:hAnsi="Times New Roman" w:cs="Times New Roman"/>
          <w:i/>
          <w:sz w:val="24"/>
          <w:szCs w:val="24"/>
        </w:rPr>
        <w:t>Meuel</w:t>
      </w:r>
      <w:proofErr w:type="spellEnd"/>
      <w:r w:rsidR="0092711C" w:rsidRPr="0092711C">
        <w:rPr>
          <w:rFonts w:ascii="Times New Roman" w:hAnsi="Times New Roman" w:cs="Times New Roman"/>
          <w:i/>
          <w:sz w:val="24"/>
          <w:szCs w:val="24"/>
        </w:rPr>
        <w:t>)</w:t>
      </w:r>
    </w:p>
    <w:p w:rsidR="00F052A7" w:rsidRDefault="0043488E"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Governor’s 2013-14 budget </w:t>
      </w:r>
      <w:proofErr w:type="gramStart"/>
      <w:r>
        <w:rPr>
          <w:rFonts w:ascii="Times New Roman" w:hAnsi="Times New Roman" w:cs="Times New Roman"/>
          <w:sz w:val="24"/>
          <w:szCs w:val="24"/>
        </w:rPr>
        <w:t>proposal</w:t>
      </w:r>
      <w:proofErr w:type="gramEnd"/>
      <w:r>
        <w:rPr>
          <w:rFonts w:ascii="Times New Roman" w:hAnsi="Times New Roman" w:cs="Times New Roman"/>
          <w:sz w:val="24"/>
          <w:szCs w:val="24"/>
        </w:rPr>
        <w:t xml:space="preserve"> identifies h</w:t>
      </w:r>
      <w:r w:rsidR="00F052A7">
        <w:rPr>
          <w:rFonts w:ascii="Times New Roman" w:hAnsi="Times New Roman" w:cs="Times New Roman"/>
          <w:sz w:val="24"/>
          <w:szCs w:val="24"/>
        </w:rPr>
        <w:t xml:space="preserve">igher </w:t>
      </w:r>
      <w:r w:rsidR="00320D91">
        <w:rPr>
          <w:rFonts w:ascii="Times New Roman" w:hAnsi="Times New Roman" w:cs="Times New Roman"/>
          <w:sz w:val="24"/>
          <w:szCs w:val="24"/>
        </w:rPr>
        <w:t>education</w:t>
      </w:r>
      <w:r w:rsidR="00F96150">
        <w:rPr>
          <w:rFonts w:ascii="Times New Roman" w:hAnsi="Times New Roman" w:cs="Times New Roman"/>
          <w:sz w:val="24"/>
          <w:szCs w:val="24"/>
        </w:rPr>
        <w:t xml:space="preserve"> as a </w:t>
      </w:r>
      <w:r>
        <w:rPr>
          <w:rFonts w:ascii="Times New Roman" w:hAnsi="Times New Roman" w:cs="Times New Roman"/>
          <w:sz w:val="24"/>
          <w:szCs w:val="24"/>
        </w:rPr>
        <w:t xml:space="preserve">major </w:t>
      </w:r>
      <w:r w:rsidR="00F96150">
        <w:rPr>
          <w:rFonts w:ascii="Times New Roman" w:hAnsi="Times New Roman" w:cs="Times New Roman"/>
          <w:sz w:val="24"/>
          <w:szCs w:val="24"/>
        </w:rPr>
        <w:t>p</w:t>
      </w:r>
      <w:r w:rsidR="00F052A7">
        <w:rPr>
          <w:rFonts w:ascii="Times New Roman" w:hAnsi="Times New Roman" w:cs="Times New Roman"/>
          <w:sz w:val="24"/>
          <w:szCs w:val="24"/>
        </w:rPr>
        <w:t>riorit</w:t>
      </w:r>
      <w:r w:rsidR="00F96150">
        <w:rPr>
          <w:rFonts w:ascii="Times New Roman" w:hAnsi="Times New Roman" w:cs="Times New Roman"/>
          <w:sz w:val="24"/>
          <w:szCs w:val="24"/>
        </w:rPr>
        <w:t>y</w:t>
      </w:r>
      <w:r w:rsidR="00F052A7">
        <w:rPr>
          <w:rFonts w:ascii="Times New Roman" w:hAnsi="Times New Roman" w:cs="Times New Roman"/>
          <w:sz w:val="24"/>
          <w:szCs w:val="24"/>
        </w:rPr>
        <w:t xml:space="preserve">. </w:t>
      </w:r>
      <w:r w:rsidR="00AA17C0">
        <w:rPr>
          <w:rFonts w:ascii="Times New Roman" w:hAnsi="Times New Roman" w:cs="Times New Roman"/>
          <w:sz w:val="24"/>
          <w:szCs w:val="24"/>
        </w:rPr>
        <w:t xml:space="preserve">The </w:t>
      </w:r>
      <w:r>
        <w:rPr>
          <w:rFonts w:ascii="Times New Roman" w:hAnsi="Times New Roman" w:cs="Times New Roman"/>
          <w:sz w:val="24"/>
          <w:szCs w:val="24"/>
        </w:rPr>
        <w:t xml:space="preserve">three </w:t>
      </w:r>
      <w:r w:rsidR="00AA17C0">
        <w:rPr>
          <w:rFonts w:ascii="Times New Roman" w:hAnsi="Times New Roman" w:cs="Times New Roman"/>
          <w:sz w:val="24"/>
          <w:szCs w:val="24"/>
        </w:rPr>
        <w:t xml:space="preserve">segments </w:t>
      </w:r>
      <w:r w:rsidR="00F052A7">
        <w:rPr>
          <w:rFonts w:ascii="Times New Roman" w:hAnsi="Times New Roman" w:cs="Times New Roman"/>
          <w:sz w:val="24"/>
          <w:szCs w:val="24"/>
        </w:rPr>
        <w:t xml:space="preserve">will </w:t>
      </w:r>
      <w:r w:rsidR="00F96150">
        <w:rPr>
          <w:rFonts w:ascii="Times New Roman" w:hAnsi="Times New Roman" w:cs="Times New Roman"/>
          <w:sz w:val="24"/>
          <w:szCs w:val="24"/>
        </w:rPr>
        <w:t xml:space="preserve">receive </w:t>
      </w:r>
      <w:r w:rsidR="00F052A7">
        <w:rPr>
          <w:rFonts w:ascii="Times New Roman" w:hAnsi="Times New Roman" w:cs="Times New Roman"/>
          <w:sz w:val="24"/>
          <w:szCs w:val="24"/>
        </w:rPr>
        <w:t>budget adjustment</w:t>
      </w:r>
      <w:r w:rsidR="00AA17C0">
        <w:rPr>
          <w:rFonts w:ascii="Times New Roman" w:hAnsi="Times New Roman" w:cs="Times New Roman"/>
          <w:sz w:val="24"/>
          <w:szCs w:val="24"/>
        </w:rPr>
        <w:t>s of approximately 5%</w:t>
      </w:r>
      <w:r w:rsidR="00F052A7">
        <w:rPr>
          <w:rFonts w:ascii="Times New Roman" w:hAnsi="Times New Roman" w:cs="Times New Roman"/>
          <w:sz w:val="24"/>
          <w:szCs w:val="24"/>
        </w:rPr>
        <w:t xml:space="preserve"> </w:t>
      </w:r>
      <w:r>
        <w:rPr>
          <w:rFonts w:ascii="Times New Roman" w:hAnsi="Times New Roman" w:cs="Times New Roman"/>
          <w:sz w:val="24"/>
          <w:szCs w:val="24"/>
        </w:rPr>
        <w:t xml:space="preserve">each, and </w:t>
      </w:r>
      <w:r w:rsidR="00AA17C0">
        <w:rPr>
          <w:rFonts w:ascii="Times New Roman" w:hAnsi="Times New Roman" w:cs="Times New Roman"/>
          <w:sz w:val="24"/>
          <w:szCs w:val="24"/>
        </w:rPr>
        <w:t>additional funding to advance</w:t>
      </w:r>
      <w:r w:rsidR="00F052A7">
        <w:rPr>
          <w:rFonts w:ascii="Times New Roman" w:hAnsi="Times New Roman" w:cs="Times New Roman"/>
          <w:sz w:val="24"/>
          <w:szCs w:val="24"/>
        </w:rPr>
        <w:t xml:space="preserve"> online education</w:t>
      </w:r>
      <w:r w:rsidR="00F96150">
        <w:rPr>
          <w:rFonts w:ascii="Times New Roman" w:hAnsi="Times New Roman" w:cs="Times New Roman"/>
          <w:sz w:val="24"/>
          <w:szCs w:val="24"/>
        </w:rPr>
        <w:t xml:space="preserve">, although for the fourth year in a row </w:t>
      </w:r>
      <w:r w:rsidR="00AA17C0">
        <w:rPr>
          <w:rFonts w:ascii="Times New Roman" w:hAnsi="Times New Roman" w:cs="Times New Roman"/>
          <w:sz w:val="24"/>
          <w:szCs w:val="24"/>
        </w:rPr>
        <w:t>no</w:t>
      </w:r>
      <w:r w:rsidR="00F96150">
        <w:rPr>
          <w:rFonts w:ascii="Times New Roman" w:hAnsi="Times New Roman" w:cs="Times New Roman"/>
          <w:sz w:val="24"/>
          <w:szCs w:val="24"/>
        </w:rPr>
        <w:t xml:space="preserve"> money </w:t>
      </w:r>
      <w:r>
        <w:rPr>
          <w:rFonts w:ascii="Times New Roman" w:hAnsi="Times New Roman" w:cs="Times New Roman"/>
          <w:sz w:val="24"/>
          <w:szCs w:val="24"/>
        </w:rPr>
        <w:t xml:space="preserve">is provided </w:t>
      </w:r>
      <w:r w:rsidR="00F96150">
        <w:rPr>
          <w:rFonts w:ascii="Times New Roman" w:hAnsi="Times New Roman" w:cs="Times New Roman"/>
          <w:sz w:val="24"/>
          <w:szCs w:val="24"/>
        </w:rPr>
        <w:t xml:space="preserve">for capital </w:t>
      </w:r>
      <w:r>
        <w:rPr>
          <w:rFonts w:ascii="Times New Roman" w:hAnsi="Times New Roman" w:cs="Times New Roman"/>
          <w:sz w:val="24"/>
          <w:szCs w:val="24"/>
        </w:rPr>
        <w:t>projects</w:t>
      </w:r>
      <w:r w:rsidR="00F96150">
        <w:rPr>
          <w:rFonts w:ascii="Times New Roman" w:hAnsi="Times New Roman" w:cs="Times New Roman"/>
          <w:sz w:val="24"/>
          <w:szCs w:val="24"/>
        </w:rPr>
        <w:t>. T</w:t>
      </w:r>
      <w:r w:rsidR="00F052A7">
        <w:rPr>
          <w:rFonts w:ascii="Times New Roman" w:hAnsi="Times New Roman" w:cs="Times New Roman"/>
          <w:sz w:val="24"/>
          <w:szCs w:val="24"/>
        </w:rPr>
        <w:t xml:space="preserve">he </w:t>
      </w:r>
      <w:r>
        <w:rPr>
          <w:rFonts w:ascii="Times New Roman" w:hAnsi="Times New Roman" w:cs="Times New Roman"/>
          <w:sz w:val="24"/>
          <w:szCs w:val="24"/>
        </w:rPr>
        <w:t>G</w:t>
      </w:r>
      <w:r w:rsidR="00F052A7">
        <w:rPr>
          <w:rFonts w:ascii="Times New Roman" w:hAnsi="Times New Roman" w:cs="Times New Roman"/>
          <w:sz w:val="24"/>
          <w:szCs w:val="24"/>
        </w:rPr>
        <w:t xml:space="preserve">overnor </w:t>
      </w:r>
      <w:r>
        <w:rPr>
          <w:rFonts w:ascii="Times New Roman" w:hAnsi="Times New Roman" w:cs="Times New Roman"/>
          <w:sz w:val="24"/>
          <w:szCs w:val="24"/>
        </w:rPr>
        <w:t xml:space="preserve">has asked the segments to maintain current tuition levels </w:t>
      </w:r>
      <w:r w:rsidR="00AA17C0">
        <w:rPr>
          <w:rFonts w:ascii="Times New Roman" w:hAnsi="Times New Roman" w:cs="Times New Roman"/>
          <w:sz w:val="24"/>
          <w:szCs w:val="24"/>
        </w:rPr>
        <w:t xml:space="preserve">and </w:t>
      </w:r>
      <w:r>
        <w:rPr>
          <w:rFonts w:ascii="Times New Roman" w:hAnsi="Times New Roman" w:cs="Times New Roman"/>
          <w:sz w:val="24"/>
          <w:szCs w:val="24"/>
        </w:rPr>
        <w:t>has proposed that</w:t>
      </w:r>
      <w:r w:rsidR="00F96150">
        <w:rPr>
          <w:rFonts w:ascii="Times New Roman" w:hAnsi="Times New Roman" w:cs="Times New Roman"/>
          <w:sz w:val="24"/>
          <w:szCs w:val="24"/>
        </w:rPr>
        <w:t xml:space="preserve"> </w:t>
      </w:r>
      <w:r w:rsidR="00AA17C0">
        <w:rPr>
          <w:rFonts w:ascii="Times New Roman" w:hAnsi="Times New Roman" w:cs="Times New Roman"/>
          <w:sz w:val="24"/>
          <w:szCs w:val="24"/>
        </w:rPr>
        <w:t xml:space="preserve">increased </w:t>
      </w:r>
      <w:r w:rsidR="00F96150">
        <w:rPr>
          <w:rFonts w:ascii="Times New Roman" w:hAnsi="Times New Roman" w:cs="Times New Roman"/>
          <w:sz w:val="24"/>
          <w:szCs w:val="24"/>
        </w:rPr>
        <w:t xml:space="preserve">funding </w:t>
      </w:r>
      <w:r>
        <w:rPr>
          <w:rFonts w:ascii="Times New Roman" w:hAnsi="Times New Roman" w:cs="Times New Roman"/>
          <w:sz w:val="24"/>
          <w:szCs w:val="24"/>
        </w:rPr>
        <w:t xml:space="preserve">be tied </w:t>
      </w:r>
      <w:r w:rsidR="00F96150">
        <w:rPr>
          <w:rFonts w:ascii="Times New Roman" w:hAnsi="Times New Roman" w:cs="Times New Roman"/>
          <w:sz w:val="24"/>
          <w:szCs w:val="24"/>
        </w:rPr>
        <w:t xml:space="preserve">to </w:t>
      </w:r>
      <w:r w:rsidR="00AA17C0">
        <w:rPr>
          <w:rFonts w:ascii="Times New Roman" w:hAnsi="Times New Roman" w:cs="Times New Roman"/>
          <w:sz w:val="24"/>
          <w:szCs w:val="24"/>
        </w:rPr>
        <w:t>improved</w:t>
      </w:r>
      <w:r w:rsidR="00F96150">
        <w:rPr>
          <w:rFonts w:ascii="Times New Roman" w:hAnsi="Times New Roman" w:cs="Times New Roman"/>
          <w:sz w:val="24"/>
          <w:szCs w:val="24"/>
        </w:rPr>
        <w:t xml:space="preserve"> </w:t>
      </w:r>
      <w:r w:rsidR="00F052A7">
        <w:rPr>
          <w:rFonts w:ascii="Times New Roman" w:hAnsi="Times New Roman" w:cs="Times New Roman"/>
          <w:sz w:val="24"/>
          <w:szCs w:val="24"/>
        </w:rPr>
        <w:t>education</w:t>
      </w:r>
      <w:r w:rsidR="00F96150">
        <w:rPr>
          <w:rFonts w:ascii="Times New Roman" w:hAnsi="Times New Roman" w:cs="Times New Roman"/>
          <w:sz w:val="24"/>
          <w:szCs w:val="24"/>
        </w:rPr>
        <w:t>al outcomes and efficiencies related to</w:t>
      </w:r>
      <w:r w:rsidR="00F052A7">
        <w:rPr>
          <w:rFonts w:ascii="Times New Roman" w:hAnsi="Times New Roman" w:cs="Times New Roman"/>
          <w:sz w:val="24"/>
          <w:szCs w:val="24"/>
        </w:rPr>
        <w:t xml:space="preserve"> </w:t>
      </w:r>
      <w:r w:rsidR="00320D91">
        <w:rPr>
          <w:rFonts w:ascii="Times New Roman" w:hAnsi="Times New Roman" w:cs="Times New Roman"/>
          <w:sz w:val="24"/>
          <w:szCs w:val="24"/>
        </w:rPr>
        <w:t>faculty</w:t>
      </w:r>
      <w:r w:rsidR="00F052A7">
        <w:rPr>
          <w:rFonts w:ascii="Times New Roman" w:hAnsi="Times New Roman" w:cs="Times New Roman"/>
          <w:sz w:val="24"/>
          <w:szCs w:val="24"/>
        </w:rPr>
        <w:t xml:space="preserve"> wo</w:t>
      </w:r>
      <w:r w:rsidR="00F96150">
        <w:rPr>
          <w:rFonts w:ascii="Times New Roman" w:hAnsi="Times New Roman" w:cs="Times New Roman"/>
          <w:sz w:val="24"/>
          <w:szCs w:val="24"/>
        </w:rPr>
        <w:t>rkload</w:t>
      </w:r>
      <w:r w:rsidR="002C49E5">
        <w:rPr>
          <w:rFonts w:ascii="Times New Roman" w:hAnsi="Times New Roman" w:cs="Times New Roman"/>
          <w:sz w:val="24"/>
          <w:szCs w:val="24"/>
        </w:rPr>
        <w:t xml:space="preserve">, </w:t>
      </w:r>
      <w:r w:rsidR="00F96150">
        <w:rPr>
          <w:rFonts w:ascii="Times New Roman" w:hAnsi="Times New Roman" w:cs="Times New Roman"/>
          <w:sz w:val="24"/>
          <w:szCs w:val="24"/>
        </w:rPr>
        <w:t>improved time to degree</w:t>
      </w:r>
      <w:r w:rsidR="002C49E5">
        <w:rPr>
          <w:rFonts w:ascii="Times New Roman" w:hAnsi="Times New Roman" w:cs="Times New Roman"/>
          <w:sz w:val="24"/>
          <w:szCs w:val="24"/>
        </w:rPr>
        <w:t>, and unit caps.</w:t>
      </w:r>
      <w:r w:rsidR="00F052A7">
        <w:rPr>
          <w:rFonts w:ascii="Times New Roman" w:hAnsi="Times New Roman" w:cs="Times New Roman"/>
          <w:sz w:val="24"/>
          <w:szCs w:val="24"/>
        </w:rPr>
        <w:t xml:space="preserve"> </w:t>
      </w:r>
      <w:r w:rsidR="00556477">
        <w:rPr>
          <w:rFonts w:ascii="Times New Roman" w:hAnsi="Times New Roman" w:cs="Times New Roman"/>
          <w:sz w:val="24"/>
          <w:szCs w:val="24"/>
        </w:rPr>
        <w:t>Legislative analysts</w:t>
      </w:r>
      <w:r w:rsidR="002C49E5">
        <w:rPr>
          <w:rFonts w:ascii="Times New Roman" w:hAnsi="Times New Roman" w:cs="Times New Roman"/>
          <w:sz w:val="24"/>
          <w:szCs w:val="24"/>
        </w:rPr>
        <w:t xml:space="preserve"> expect</w:t>
      </w:r>
      <w:r w:rsidR="00F052A7">
        <w:rPr>
          <w:rFonts w:ascii="Times New Roman" w:hAnsi="Times New Roman" w:cs="Times New Roman"/>
          <w:sz w:val="24"/>
          <w:szCs w:val="24"/>
        </w:rPr>
        <w:t xml:space="preserve"> </w:t>
      </w:r>
      <w:r w:rsidR="002C49E5">
        <w:rPr>
          <w:rFonts w:ascii="Times New Roman" w:hAnsi="Times New Roman" w:cs="Times New Roman"/>
          <w:sz w:val="24"/>
          <w:szCs w:val="24"/>
        </w:rPr>
        <w:t xml:space="preserve">to </w:t>
      </w:r>
      <w:r w:rsidR="00556477">
        <w:rPr>
          <w:rFonts w:ascii="Times New Roman" w:hAnsi="Times New Roman" w:cs="Times New Roman"/>
          <w:sz w:val="24"/>
          <w:szCs w:val="24"/>
        </w:rPr>
        <w:t>see</w:t>
      </w:r>
      <w:r w:rsidR="007667AD">
        <w:rPr>
          <w:rFonts w:ascii="Times New Roman" w:hAnsi="Times New Roman" w:cs="Times New Roman"/>
          <w:sz w:val="24"/>
          <w:szCs w:val="24"/>
        </w:rPr>
        <w:t xml:space="preserve"> new bills</w:t>
      </w:r>
      <w:r w:rsidR="00556477">
        <w:rPr>
          <w:rFonts w:ascii="Times New Roman" w:hAnsi="Times New Roman" w:cs="Times New Roman"/>
          <w:sz w:val="24"/>
          <w:szCs w:val="24"/>
        </w:rPr>
        <w:t xml:space="preserve"> </w:t>
      </w:r>
      <w:r w:rsidR="007667AD">
        <w:rPr>
          <w:rFonts w:ascii="Times New Roman" w:hAnsi="Times New Roman" w:cs="Times New Roman"/>
          <w:sz w:val="24"/>
          <w:szCs w:val="24"/>
        </w:rPr>
        <w:t>proposed this year</w:t>
      </w:r>
      <w:r w:rsidR="00AA17C0">
        <w:rPr>
          <w:rFonts w:ascii="Times New Roman" w:hAnsi="Times New Roman" w:cs="Times New Roman"/>
          <w:sz w:val="24"/>
          <w:szCs w:val="24"/>
        </w:rPr>
        <w:t xml:space="preserve"> </w:t>
      </w:r>
      <w:r w:rsidR="002C49E5">
        <w:rPr>
          <w:rFonts w:ascii="Times New Roman" w:hAnsi="Times New Roman" w:cs="Times New Roman"/>
          <w:sz w:val="24"/>
          <w:szCs w:val="24"/>
        </w:rPr>
        <w:t>r</w:t>
      </w:r>
      <w:r w:rsidR="00F052A7">
        <w:rPr>
          <w:rFonts w:ascii="Times New Roman" w:hAnsi="Times New Roman" w:cs="Times New Roman"/>
          <w:sz w:val="24"/>
          <w:szCs w:val="24"/>
        </w:rPr>
        <w:t xml:space="preserve">elated to </w:t>
      </w:r>
      <w:r w:rsidR="00AA17C0">
        <w:rPr>
          <w:rFonts w:ascii="Times New Roman" w:hAnsi="Times New Roman" w:cs="Times New Roman"/>
          <w:sz w:val="24"/>
          <w:szCs w:val="24"/>
        </w:rPr>
        <w:t>tuition</w:t>
      </w:r>
      <w:r w:rsidR="00556477">
        <w:rPr>
          <w:rFonts w:ascii="Times New Roman" w:hAnsi="Times New Roman" w:cs="Times New Roman"/>
          <w:sz w:val="24"/>
          <w:szCs w:val="24"/>
        </w:rPr>
        <w:t xml:space="preserve"> caps and/or</w:t>
      </w:r>
      <w:r w:rsidR="00F052A7">
        <w:rPr>
          <w:rFonts w:ascii="Times New Roman" w:hAnsi="Times New Roman" w:cs="Times New Roman"/>
          <w:sz w:val="24"/>
          <w:szCs w:val="24"/>
        </w:rPr>
        <w:t xml:space="preserve"> revenue </w:t>
      </w:r>
      <w:r w:rsidR="00556477">
        <w:rPr>
          <w:rFonts w:ascii="Times New Roman" w:hAnsi="Times New Roman" w:cs="Times New Roman"/>
          <w:sz w:val="24"/>
          <w:szCs w:val="24"/>
        </w:rPr>
        <w:t>for higher</w:t>
      </w:r>
      <w:r w:rsidR="00F052A7">
        <w:rPr>
          <w:rFonts w:ascii="Times New Roman" w:hAnsi="Times New Roman" w:cs="Times New Roman"/>
          <w:sz w:val="24"/>
          <w:szCs w:val="24"/>
        </w:rPr>
        <w:t xml:space="preserve"> education </w:t>
      </w:r>
      <w:r w:rsidR="00556477">
        <w:rPr>
          <w:rFonts w:ascii="Times New Roman" w:hAnsi="Times New Roman" w:cs="Times New Roman"/>
          <w:sz w:val="24"/>
          <w:szCs w:val="24"/>
        </w:rPr>
        <w:t xml:space="preserve">generated </w:t>
      </w:r>
      <w:r w:rsidR="002C49E5">
        <w:rPr>
          <w:rFonts w:ascii="Times New Roman" w:hAnsi="Times New Roman" w:cs="Times New Roman"/>
          <w:sz w:val="24"/>
          <w:szCs w:val="24"/>
        </w:rPr>
        <w:t xml:space="preserve">through </w:t>
      </w:r>
      <w:r w:rsidR="00DC1FF3">
        <w:rPr>
          <w:rFonts w:ascii="Times New Roman" w:hAnsi="Times New Roman" w:cs="Times New Roman"/>
          <w:sz w:val="24"/>
          <w:szCs w:val="24"/>
        </w:rPr>
        <w:t>specific taxes</w:t>
      </w:r>
      <w:r w:rsidR="00F052A7">
        <w:rPr>
          <w:rFonts w:ascii="Times New Roman" w:hAnsi="Times New Roman" w:cs="Times New Roman"/>
          <w:sz w:val="24"/>
          <w:szCs w:val="24"/>
        </w:rPr>
        <w:t>.</w:t>
      </w:r>
      <w:r w:rsidR="002C49E5">
        <w:rPr>
          <w:rFonts w:ascii="Times New Roman" w:hAnsi="Times New Roman" w:cs="Times New Roman"/>
          <w:sz w:val="24"/>
          <w:szCs w:val="24"/>
        </w:rPr>
        <w:t xml:space="preserve"> </w:t>
      </w:r>
    </w:p>
    <w:p w:rsidR="00F052A7" w:rsidRPr="00A5435E" w:rsidRDefault="00F052A7" w:rsidP="00F052A7">
      <w:pPr>
        <w:spacing w:after="0" w:line="240" w:lineRule="auto"/>
        <w:rPr>
          <w:rFonts w:ascii="Times New Roman" w:hAnsi="Times New Roman" w:cs="Times New Roman"/>
          <w:sz w:val="20"/>
          <w:szCs w:val="20"/>
        </w:rPr>
      </w:pPr>
    </w:p>
    <w:p w:rsidR="00AA17C0" w:rsidRPr="00A5435E" w:rsidRDefault="00AA17C0" w:rsidP="00F052A7">
      <w:pPr>
        <w:spacing w:after="0" w:line="240" w:lineRule="auto"/>
        <w:rPr>
          <w:rFonts w:ascii="Times New Roman" w:hAnsi="Times New Roman" w:cs="Times New Roman"/>
          <w:sz w:val="20"/>
          <w:szCs w:val="20"/>
        </w:rPr>
      </w:pPr>
    </w:p>
    <w:p w:rsidR="00F052A7" w:rsidRPr="00703A5C" w:rsidRDefault="00F052A7" w:rsidP="00F052A7">
      <w:pPr>
        <w:spacing w:after="0" w:line="240" w:lineRule="auto"/>
        <w:rPr>
          <w:rFonts w:ascii="Times New Roman" w:hAnsi="Times New Roman"/>
          <w:b/>
          <w:sz w:val="24"/>
          <w:szCs w:val="24"/>
        </w:rPr>
      </w:pPr>
      <w:r w:rsidRPr="00703A5C">
        <w:rPr>
          <w:rFonts w:ascii="Times New Roman" w:hAnsi="Times New Roman" w:cs="Times New Roman"/>
          <w:b/>
          <w:sz w:val="24"/>
          <w:szCs w:val="24"/>
        </w:rPr>
        <w:t>V.</w:t>
      </w:r>
      <w:r w:rsidRPr="00703A5C">
        <w:rPr>
          <w:rFonts w:ascii="Times New Roman" w:hAnsi="Times New Roman"/>
          <w:b/>
          <w:sz w:val="24"/>
          <w:szCs w:val="24"/>
        </w:rPr>
        <w:t xml:space="preserve"> </w:t>
      </w:r>
      <w:r w:rsidRPr="00703A5C">
        <w:rPr>
          <w:rFonts w:ascii="Times New Roman" w:hAnsi="Times New Roman"/>
          <w:b/>
          <w:sz w:val="24"/>
          <w:szCs w:val="24"/>
        </w:rPr>
        <w:tab/>
        <w:t xml:space="preserve">WASC Handbook Redesign </w:t>
      </w:r>
      <w:r w:rsidRPr="00703A5C">
        <w:rPr>
          <w:rFonts w:ascii="Times New Roman" w:hAnsi="Times New Roman"/>
          <w:sz w:val="24"/>
          <w:szCs w:val="24"/>
        </w:rPr>
        <w:t>(</w:t>
      </w:r>
      <w:r w:rsidRPr="00703A5C">
        <w:rPr>
          <w:rFonts w:ascii="Times New Roman" w:hAnsi="Times New Roman"/>
          <w:i/>
          <w:sz w:val="24"/>
          <w:szCs w:val="24"/>
        </w:rPr>
        <w:t>Diana Guerin</w:t>
      </w:r>
      <w:r w:rsidRPr="00703A5C">
        <w:rPr>
          <w:rFonts w:ascii="Times New Roman" w:hAnsi="Times New Roman"/>
          <w:sz w:val="24"/>
          <w:szCs w:val="24"/>
        </w:rPr>
        <w:t>)</w:t>
      </w:r>
      <w:r w:rsidRPr="00703A5C">
        <w:rPr>
          <w:rFonts w:ascii="Times New Roman" w:hAnsi="Times New Roman"/>
          <w:b/>
          <w:sz w:val="24"/>
          <w:szCs w:val="24"/>
        </w:rPr>
        <w:t xml:space="preserve"> </w:t>
      </w:r>
    </w:p>
    <w:p w:rsidR="00F052A7" w:rsidRPr="0081382E" w:rsidRDefault="00F052A7" w:rsidP="00F052A7">
      <w:pPr>
        <w:spacing w:after="0" w:line="240" w:lineRule="auto"/>
        <w:rPr>
          <w:rFonts w:ascii="Times New Roman" w:hAnsi="Times New Roman" w:cs="Times New Roman"/>
          <w:sz w:val="16"/>
          <w:szCs w:val="16"/>
        </w:rPr>
      </w:pPr>
    </w:p>
    <w:p w:rsidR="00F052A7" w:rsidRDefault="00217F4E" w:rsidP="000A5661">
      <w:pPr>
        <w:spacing w:after="0" w:line="240" w:lineRule="auto"/>
        <w:rPr>
          <w:rFonts w:ascii="Times New Roman" w:hAnsi="Times New Roman" w:cs="Times New Roman"/>
          <w:sz w:val="24"/>
          <w:szCs w:val="24"/>
        </w:rPr>
      </w:pPr>
      <w:r w:rsidRPr="00217F4E">
        <w:rPr>
          <w:rFonts w:ascii="Times New Roman" w:hAnsi="Times New Roman" w:cs="Times New Roman"/>
          <w:b/>
          <w:sz w:val="24"/>
          <w:szCs w:val="24"/>
          <w:u w:val="single"/>
        </w:rPr>
        <w:t>Issue</w:t>
      </w:r>
      <w:r>
        <w:rPr>
          <w:rFonts w:ascii="Times New Roman" w:hAnsi="Times New Roman" w:cs="Times New Roman"/>
          <w:sz w:val="24"/>
          <w:szCs w:val="24"/>
        </w:rPr>
        <w:t xml:space="preserve">: </w:t>
      </w:r>
      <w:r w:rsidR="004663D0" w:rsidRPr="00DE3E0B">
        <w:rPr>
          <w:rFonts w:ascii="Times New Roman" w:hAnsi="Times New Roman" w:cs="Times New Roman"/>
          <w:sz w:val="24"/>
          <w:szCs w:val="24"/>
        </w:rPr>
        <w:t>The</w:t>
      </w:r>
      <w:r w:rsidR="000A5661" w:rsidRPr="00DE3E0B">
        <w:rPr>
          <w:rFonts w:ascii="Times New Roman" w:hAnsi="Times New Roman" w:cs="Times New Roman"/>
          <w:sz w:val="24"/>
          <w:szCs w:val="24"/>
        </w:rPr>
        <w:t xml:space="preserve"> ASCSU is concerned that a</w:t>
      </w:r>
      <w:r w:rsidR="000A5661" w:rsidRPr="00DE3E0B">
        <w:rPr>
          <w:rFonts w:ascii="Times New Roman" w:hAnsi="Times New Roman"/>
          <w:sz w:val="24"/>
          <w:szCs w:val="24"/>
        </w:rPr>
        <w:t xml:space="preserve"> proposed </w:t>
      </w:r>
      <w:hyperlink r:id="rId16" w:history="1">
        <w:r w:rsidR="000A5661" w:rsidRPr="00DE3E0B">
          <w:rPr>
            <w:rStyle w:val="Hyperlink"/>
            <w:rFonts w:ascii="Times New Roman" w:hAnsi="Times New Roman"/>
            <w:sz w:val="24"/>
            <w:szCs w:val="24"/>
          </w:rPr>
          <w:t>revision</w:t>
        </w:r>
      </w:hyperlink>
      <w:r w:rsidR="000A5661" w:rsidRPr="00DE3E0B">
        <w:rPr>
          <w:rFonts w:ascii="Times New Roman" w:hAnsi="Times New Roman"/>
          <w:sz w:val="24"/>
          <w:szCs w:val="24"/>
        </w:rPr>
        <w:t xml:space="preserve"> to </w:t>
      </w:r>
      <w:r w:rsidR="00DE3E0B">
        <w:rPr>
          <w:rFonts w:ascii="Times New Roman" w:hAnsi="Times New Roman"/>
          <w:sz w:val="24"/>
          <w:szCs w:val="24"/>
        </w:rPr>
        <w:t>G</w:t>
      </w:r>
      <w:r w:rsidR="000A5661" w:rsidRPr="00DE3E0B">
        <w:rPr>
          <w:rFonts w:ascii="Times New Roman" w:hAnsi="Times New Roman"/>
          <w:sz w:val="24"/>
          <w:szCs w:val="24"/>
        </w:rPr>
        <w:t xml:space="preserve">uideline 2.2a in the </w:t>
      </w:r>
      <w:r w:rsidR="004663D0" w:rsidRPr="00DE3E0B">
        <w:rPr>
          <w:rFonts w:ascii="Times New Roman" w:hAnsi="Times New Roman"/>
          <w:sz w:val="24"/>
          <w:szCs w:val="24"/>
        </w:rPr>
        <w:t xml:space="preserve">WASC Handbook of Accreditation </w:t>
      </w:r>
      <w:r w:rsidR="000A5661" w:rsidRPr="00DE3E0B">
        <w:rPr>
          <w:rFonts w:ascii="Times New Roman" w:hAnsi="Times New Roman"/>
          <w:sz w:val="24"/>
          <w:szCs w:val="24"/>
        </w:rPr>
        <w:t xml:space="preserve">eliminates </w:t>
      </w:r>
      <w:hyperlink r:id="rId17" w:history="1">
        <w:r w:rsidR="000A5661" w:rsidRPr="00DE3E0B">
          <w:rPr>
            <w:rStyle w:val="Hyperlink"/>
            <w:rFonts w:ascii="Times New Roman" w:hAnsi="Times New Roman"/>
            <w:sz w:val="24"/>
            <w:szCs w:val="24"/>
          </w:rPr>
          <w:t>current language</w:t>
        </w:r>
      </w:hyperlink>
      <w:r w:rsidR="000A5661" w:rsidRPr="00DE3E0B">
        <w:rPr>
          <w:rFonts w:ascii="Times New Roman" w:hAnsi="Times New Roman"/>
          <w:sz w:val="24"/>
          <w:szCs w:val="24"/>
        </w:rPr>
        <w:t xml:space="preserve"> </w:t>
      </w:r>
      <w:r w:rsidR="00DE3E0B" w:rsidRPr="00DE3E0B">
        <w:rPr>
          <w:rFonts w:ascii="Times New Roman" w:hAnsi="Times New Roman"/>
          <w:sz w:val="24"/>
          <w:szCs w:val="24"/>
        </w:rPr>
        <w:t xml:space="preserve">stating that the </w:t>
      </w:r>
      <w:r w:rsidR="004663D0" w:rsidRPr="00DE3E0B">
        <w:rPr>
          <w:rFonts w:ascii="Times New Roman" w:hAnsi="Times New Roman"/>
          <w:sz w:val="24"/>
          <w:szCs w:val="24"/>
        </w:rPr>
        <w:t xml:space="preserve">General Education </w:t>
      </w:r>
      <w:r w:rsidR="00DE3E0B" w:rsidRPr="00DE3E0B">
        <w:rPr>
          <w:rFonts w:ascii="Times New Roman" w:hAnsi="Times New Roman"/>
          <w:sz w:val="24"/>
          <w:szCs w:val="24"/>
        </w:rPr>
        <w:t xml:space="preserve">curriculum at </w:t>
      </w:r>
      <w:r w:rsidR="00DE3E0B">
        <w:rPr>
          <w:rFonts w:ascii="Times New Roman" w:hAnsi="Times New Roman"/>
          <w:sz w:val="24"/>
          <w:szCs w:val="24"/>
        </w:rPr>
        <w:t xml:space="preserve">the </w:t>
      </w:r>
      <w:r w:rsidR="00DE3E0B" w:rsidRPr="00DE3E0B">
        <w:rPr>
          <w:rFonts w:ascii="Times New Roman" w:hAnsi="Times New Roman"/>
          <w:sz w:val="24"/>
          <w:szCs w:val="24"/>
        </w:rPr>
        <w:t xml:space="preserve">lower and upper division level should </w:t>
      </w:r>
      <w:r w:rsidR="004663D0" w:rsidRPr="00DE3E0B">
        <w:rPr>
          <w:rFonts w:ascii="Times New Roman" w:hAnsi="Times New Roman"/>
          <w:sz w:val="24"/>
          <w:szCs w:val="24"/>
        </w:rPr>
        <w:t>consist of a minimum of 45 semester units</w:t>
      </w:r>
      <w:r w:rsidR="00DE3E0B">
        <w:rPr>
          <w:rFonts w:ascii="Times New Roman" w:hAnsi="Times New Roman"/>
          <w:sz w:val="24"/>
          <w:szCs w:val="24"/>
        </w:rPr>
        <w:t xml:space="preserve">. </w:t>
      </w:r>
      <w:r w:rsidR="00DE3E0B">
        <w:rPr>
          <w:rFonts w:ascii="Times New Roman" w:hAnsi="Times New Roman" w:cs="Times New Roman"/>
          <w:sz w:val="24"/>
          <w:szCs w:val="24"/>
        </w:rPr>
        <w:t>The ASCSU recently cited Guideline 2.2a in opposing a p</w:t>
      </w:r>
      <w:r w:rsidR="00F052A7">
        <w:rPr>
          <w:rFonts w:ascii="Times New Roman" w:hAnsi="Times New Roman" w:cs="Times New Roman"/>
          <w:sz w:val="24"/>
          <w:szCs w:val="24"/>
        </w:rPr>
        <w:t xml:space="preserve">roposal from </w:t>
      </w:r>
      <w:r w:rsidR="00DE3E0B">
        <w:rPr>
          <w:rFonts w:ascii="Times New Roman" w:hAnsi="Times New Roman" w:cs="Times New Roman"/>
          <w:sz w:val="24"/>
          <w:szCs w:val="24"/>
        </w:rPr>
        <w:t>the CSU B</w:t>
      </w:r>
      <w:r w:rsidR="00F052A7">
        <w:rPr>
          <w:rFonts w:ascii="Times New Roman" w:hAnsi="Times New Roman" w:cs="Times New Roman"/>
          <w:sz w:val="24"/>
          <w:szCs w:val="24"/>
        </w:rPr>
        <w:t xml:space="preserve">oard of </w:t>
      </w:r>
      <w:r w:rsidR="00DE3E0B">
        <w:rPr>
          <w:rFonts w:ascii="Times New Roman" w:hAnsi="Times New Roman" w:cs="Times New Roman"/>
          <w:sz w:val="24"/>
          <w:szCs w:val="24"/>
        </w:rPr>
        <w:t>T</w:t>
      </w:r>
      <w:r w:rsidR="00F052A7">
        <w:rPr>
          <w:rFonts w:ascii="Times New Roman" w:hAnsi="Times New Roman" w:cs="Times New Roman"/>
          <w:sz w:val="24"/>
          <w:szCs w:val="24"/>
        </w:rPr>
        <w:t xml:space="preserve">rustees to eliminate </w:t>
      </w:r>
      <w:r w:rsidR="00DE3E0B">
        <w:rPr>
          <w:rFonts w:ascii="Times New Roman" w:hAnsi="Times New Roman" w:cs="Times New Roman"/>
          <w:sz w:val="24"/>
          <w:szCs w:val="24"/>
        </w:rPr>
        <w:t xml:space="preserve">upper division </w:t>
      </w:r>
      <w:r w:rsidR="00BE15C4">
        <w:rPr>
          <w:rFonts w:ascii="Times New Roman" w:hAnsi="Times New Roman" w:cs="Times New Roman"/>
          <w:sz w:val="24"/>
          <w:szCs w:val="24"/>
        </w:rPr>
        <w:t>GE</w:t>
      </w:r>
      <w:r w:rsidR="00DE3E0B">
        <w:rPr>
          <w:rFonts w:ascii="Times New Roman" w:hAnsi="Times New Roman" w:cs="Times New Roman"/>
          <w:sz w:val="24"/>
          <w:szCs w:val="24"/>
        </w:rPr>
        <w:t xml:space="preserve"> units and reduce lower division GE units required for graduation</w:t>
      </w:r>
      <w:r w:rsidR="00F052A7">
        <w:rPr>
          <w:rFonts w:ascii="Times New Roman" w:hAnsi="Times New Roman" w:cs="Times New Roman"/>
          <w:sz w:val="24"/>
          <w:szCs w:val="24"/>
        </w:rPr>
        <w:t xml:space="preserve">. </w:t>
      </w:r>
      <w:r w:rsidR="00A5435E">
        <w:rPr>
          <w:rFonts w:ascii="Times New Roman" w:hAnsi="Times New Roman" w:cs="Times New Roman"/>
          <w:sz w:val="24"/>
          <w:szCs w:val="24"/>
        </w:rPr>
        <w:t xml:space="preserve">ASCSU </w:t>
      </w:r>
      <w:r w:rsidR="00EA629C">
        <w:rPr>
          <w:rFonts w:ascii="Times New Roman" w:hAnsi="Times New Roman" w:cs="Times New Roman"/>
          <w:sz w:val="24"/>
          <w:szCs w:val="24"/>
        </w:rPr>
        <w:t xml:space="preserve">has </w:t>
      </w:r>
      <w:r w:rsidR="00A5435E">
        <w:rPr>
          <w:rFonts w:ascii="Times New Roman" w:hAnsi="Times New Roman" w:cs="Times New Roman"/>
          <w:sz w:val="24"/>
          <w:szCs w:val="24"/>
        </w:rPr>
        <w:t xml:space="preserve">communicated with the WASC </w:t>
      </w:r>
      <w:r w:rsidR="007667AD">
        <w:rPr>
          <w:rFonts w:ascii="Times New Roman" w:hAnsi="Times New Roman" w:cs="Times New Roman"/>
          <w:sz w:val="24"/>
          <w:szCs w:val="24"/>
        </w:rPr>
        <w:t>P</w:t>
      </w:r>
      <w:r w:rsidR="00A5435E">
        <w:rPr>
          <w:rFonts w:ascii="Times New Roman" w:hAnsi="Times New Roman" w:cs="Times New Roman"/>
          <w:sz w:val="24"/>
          <w:szCs w:val="24"/>
        </w:rPr>
        <w:t xml:space="preserve">resident, who suggested a compromise that would restore all the language in the guideline except the reference to </w:t>
      </w:r>
      <w:r w:rsidR="007667AD">
        <w:rPr>
          <w:rFonts w:ascii="Times New Roman" w:hAnsi="Times New Roman" w:cs="Times New Roman"/>
          <w:sz w:val="24"/>
          <w:szCs w:val="24"/>
        </w:rPr>
        <w:t>a</w:t>
      </w:r>
      <w:r w:rsidR="00A5435E">
        <w:rPr>
          <w:rFonts w:ascii="Times New Roman" w:hAnsi="Times New Roman" w:cs="Times New Roman"/>
          <w:sz w:val="24"/>
          <w:szCs w:val="24"/>
        </w:rPr>
        <w:t xml:space="preserve"> 45 unit minimum. WASC explained that </w:t>
      </w:r>
      <w:r w:rsidR="007667AD">
        <w:rPr>
          <w:rFonts w:ascii="Times New Roman" w:hAnsi="Times New Roman" w:cs="Times New Roman"/>
          <w:sz w:val="24"/>
          <w:szCs w:val="24"/>
        </w:rPr>
        <w:t xml:space="preserve">it removed </w:t>
      </w:r>
      <w:r w:rsidR="00A5435E">
        <w:rPr>
          <w:rFonts w:ascii="Times New Roman" w:hAnsi="Times New Roman" w:cs="Times New Roman"/>
          <w:sz w:val="24"/>
          <w:szCs w:val="24"/>
        </w:rPr>
        <w:t>the u</w:t>
      </w:r>
      <w:r w:rsidR="00F052A7">
        <w:rPr>
          <w:rFonts w:ascii="Times New Roman" w:hAnsi="Times New Roman" w:cs="Times New Roman"/>
          <w:sz w:val="24"/>
          <w:szCs w:val="24"/>
        </w:rPr>
        <w:t>nit</w:t>
      </w:r>
      <w:r w:rsidR="00A5435E">
        <w:rPr>
          <w:rFonts w:ascii="Times New Roman" w:hAnsi="Times New Roman" w:cs="Times New Roman"/>
          <w:sz w:val="24"/>
          <w:szCs w:val="24"/>
        </w:rPr>
        <w:t xml:space="preserve"> reference to</w:t>
      </w:r>
      <w:r w:rsidR="00F052A7">
        <w:rPr>
          <w:rFonts w:ascii="Times New Roman" w:hAnsi="Times New Roman" w:cs="Times New Roman"/>
          <w:sz w:val="24"/>
          <w:szCs w:val="24"/>
        </w:rPr>
        <w:t xml:space="preserve"> discourage “bean counting” </w:t>
      </w:r>
      <w:r w:rsidR="00A5435E">
        <w:rPr>
          <w:rFonts w:ascii="Times New Roman" w:hAnsi="Times New Roman" w:cs="Times New Roman"/>
          <w:sz w:val="24"/>
          <w:szCs w:val="24"/>
        </w:rPr>
        <w:t xml:space="preserve">and </w:t>
      </w:r>
      <w:r w:rsidR="007667AD">
        <w:rPr>
          <w:rFonts w:ascii="Times New Roman" w:hAnsi="Times New Roman" w:cs="Times New Roman"/>
          <w:sz w:val="24"/>
          <w:szCs w:val="24"/>
        </w:rPr>
        <w:t xml:space="preserve">reduce the importance of </w:t>
      </w:r>
      <w:r w:rsidR="001D675F">
        <w:rPr>
          <w:rFonts w:ascii="Times New Roman" w:hAnsi="Times New Roman" w:cs="Times New Roman"/>
          <w:sz w:val="24"/>
          <w:szCs w:val="24"/>
        </w:rPr>
        <w:t>adherence to</w:t>
      </w:r>
      <w:r w:rsidR="00F052A7">
        <w:rPr>
          <w:rFonts w:ascii="Times New Roman" w:hAnsi="Times New Roman" w:cs="Times New Roman"/>
          <w:sz w:val="24"/>
          <w:szCs w:val="24"/>
        </w:rPr>
        <w:t xml:space="preserve"> a strict number. </w:t>
      </w:r>
      <w:r w:rsidR="00B24AE7">
        <w:rPr>
          <w:rFonts w:ascii="Times New Roman" w:hAnsi="Times New Roman" w:cs="Times New Roman"/>
          <w:sz w:val="24"/>
          <w:szCs w:val="24"/>
        </w:rPr>
        <w:t>Chair Guerin a</w:t>
      </w:r>
      <w:r w:rsidR="00F052A7">
        <w:rPr>
          <w:rFonts w:ascii="Times New Roman" w:hAnsi="Times New Roman" w:cs="Times New Roman"/>
          <w:sz w:val="24"/>
          <w:szCs w:val="24"/>
        </w:rPr>
        <w:t>sked ICAS to take a position</w:t>
      </w:r>
      <w:r w:rsidR="007667AD">
        <w:rPr>
          <w:rFonts w:ascii="Times New Roman" w:hAnsi="Times New Roman" w:cs="Times New Roman"/>
          <w:sz w:val="24"/>
          <w:szCs w:val="24"/>
        </w:rPr>
        <w:t xml:space="preserve"> and communicate that position</w:t>
      </w:r>
      <w:r w:rsidR="00B24AE7">
        <w:rPr>
          <w:rFonts w:ascii="Times New Roman" w:hAnsi="Times New Roman" w:cs="Times New Roman"/>
          <w:sz w:val="24"/>
          <w:szCs w:val="24"/>
        </w:rPr>
        <w:t xml:space="preserve"> </w:t>
      </w:r>
      <w:r w:rsidR="00A5435E">
        <w:rPr>
          <w:rFonts w:ascii="Times New Roman" w:hAnsi="Times New Roman" w:cs="Times New Roman"/>
          <w:sz w:val="24"/>
          <w:szCs w:val="24"/>
        </w:rPr>
        <w:t>to WASC</w:t>
      </w:r>
      <w:r w:rsidR="00F052A7">
        <w:rPr>
          <w:rFonts w:ascii="Times New Roman" w:hAnsi="Times New Roman" w:cs="Times New Roman"/>
          <w:sz w:val="24"/>
          <w:szCs w:val="24"/>
        </w:rPr>
        <w:t xml:space="preserve">. </w:t>
      </w:r>
    </w:p>
    <w:p w:rsidR="00DE3E0B" w:rsidRDefault="00DE3E0B" w:rsidP="000A5661">
      <w:pPr>
        <w:spacing w:after="0" w:line="240" w:lineRule="auto"/>
        <w:rPr>
          <w:rFonts w:ascii="Times New Roman" w:hAnsi="Times New Roman" w:cs="Times New Roman"/>
          <w:sz w:val="24"/>
          <w:szCs w:val="24"/>
        </w:rPr>
      </w:pPr>
    </w:p>
    <w:p w:rsidR="00B24AE7" w:rsidRDefault="00F052A7" w:rsidP="00B24AE7">
      <w:pPr>
        <w:spacing w:after="0" w:line="240" w:lineRule="auto"/>
        <w:rPr>
          <w:rFonts w:ascii="Times New Roman" w:hAnsi="Times New Roman" w:cs="Times New Roman"/>
          <w:sz w:val="24"/>
          <w:szCs w:val="24"/>
        </w:rPr>
      </w:pPr>
      <w:r w:rsidRPr="00AB677D">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CB1A32">
        <w:rPr>
          <w:rFonts w:ascii="Times New Roman" w:hAnsi="Times New Roman" w:cs="Times New Roman"/>
          <w:sz w:val="24"/>
          <w:szCs w:val="24"/>
        </w:rPr>
        <w:t>ICAS m</w:t>
      </w:r>
      <w:r w:rsidR="00EA629C">
        <w:rPr>
          <w:rFonts w:ascii="Times New Roman" w:hAnsi="Times New Roman" w:cs="Times New Roman"/>
          <w:sz w:val="24"/>
          <w:szCs w:val="24"/>
        </w:rPr>
        <w:t>embers agreed that</w:t>
      </w:r>
      <w:r w:rsidR="001F0569">
        <w:rPr>
          <w:rFonts w:ascii="Times New Roman" w:hAnsi="Times New Roman" w:cs="Times New Roman"/>
          <w:sz w:val="24"/>
          <w:szCs w:val="24"/>
        </w:rPr>
        <w:t xml:space="preserve"> the guidelines </w:t>
      </w:r>
      <w:r w:rsidR="00EA629C">
        <w:rPr>
          <w:rFonts w:ascii="Times New Roman" w:hAnsi="Times New Roman" w:cs="Times New Roman"/>
          <w:sz w:val="24"/>
          <w:szCs w:val="24"/>
        </w:rPr>
        <w:t>should explicit</w:t>
      </w:r>
      <w:r w:rsidR="00EF72A1">
        <w:rPr>
          <w:rFonts w:ascii="Times New Roman" w:hAnsi="Times New Roman" w:cs="Times New Roman"/>
          <w:sz w:val="24"/>
          <w:szCs w:val="24"/>
        </w:rPr>
        <w:t>ly</w:t>
      </w:r>
      <w:r w:rsidR="00EA629C">
        <w:rPr>
          <w:rFonts w:ascii="Times New Roman" w:hAnsi="Times New Roman" w:cs="Times New Roman"/>
          <w:sz w:val="24"/>
          <w:szCs w:val="24"/>
        </w:rPr>
        <w:t xml:space="preserve"> mention and valu</w:t>
      </w:r>
      <w:r w:rsidR="00EF72A1">
        <w:rPr>
          <w:rFonts w:ascii="Times New Roman" w:hAnsi="Times New Roman" w:cs="Times New Roman"/>
          <w:sz w:val="24"/>
          <w:szCs w:val="24"/>
        </w:rPr>
        <w:t>e</w:t>
      </w:r>
      <w:r w:rsidR="00EA629C">
        <w:rPr>
          <w:rFonts w:ascii="Times New Roman" w:hAnsi="Times New Roman" w:cs="Times New Roman"/>
          <w:sz w:val="24"/>
          <w:szCs w:val="24"/>
        </w:rPr>
        <w:t xml:space="preserve"> general education. </w:t>
      </w:r>
      <w:r w:rsidR="001F0569">
        <w:rPr>
          <w:rFonts w:ascii="Times New Roman" w:hAnsi="Times New Roman" w:cs="Times New Roman"/>
          <w:sz w:val="24"/>
          <w:szCs w:val="24"/>
        </w:rPr>
        <w:t>Some</w:t>
      </w:r>
      <w:r w:rsidR="00EA629C">
        <w:rPr>
          <w:rFonts w:ascii="Times New Roman" w:hAnsi="Times New Roman" w:cs="Times New Roman"/>
          <w:sz w:val="24"/>
          <w:szCs w:val="24"/>
        </w:rPr>
        <w:t xml:space="preserve"> m</w:t>
      </w:r>
      <w:r>
        <w:rPr>
          <w:rFonts w:ascii="Times New Roman" w:hAnsi="Times New Roman" w:cs="Times New Roman"/>
          <w:sz w:val="24"/>
          <w:szCs w:val="24"/>
        </w:rPr>
        <w:t>ember</w:t>
      </w:r>
      <w:r w:rsidR="00EA629C">
        <w:rPr>
          <w:rFonts w:ascii="Times New Roman" w:hAnsi="Times New Roman" w:cs="Times New Roman"/>
          <w:sz w:val="24"/>
          <w:szCs w:val="24"/>
        </w:rPr>
        <w:t xml:space="preserve">s </w:t>
      </w:r>
      <w:r w:rsidR="001F0569">
        <w:rPr>
          <w:rFonts w:ascii="Times New Roman" w:hAnsi="Times New Roman" w:cs="Times New Roman"/>
          <w:sz w:val="24"/>
          <w:szCs w:val="24"/>
        </w:rPr>
        <w:t>supported</w:t>
      </w:r>
      <w:r>
        <w:rPr>
          <w:rFonts w:ascii="Times New Roman" w:hAnsi="Times New Roman" w:cs="Times New Roman"/>
          <w:sz w:val="24"/>
          <w:szCs w:val="24"/>
        </w:rPr>
        <w:t xml:space="preserve"> the compromise language</w:t>
      </w:r>
      <w:r w:rsidR="007E1CC9">
        <w:rPr>
          <w:rFonts w:ascii="Times New Roman" w:hAnsi="Times New Roman" w:cs="Times New Roman"/>
          <w:sz w:val="24"/>
          <w:szCs w:val="24"/>
        </w:rPr>
        <w:t xml:space="preserve"> proposed by WASC</w:t>
      </w:r>
      <w:r w:rsidR="001F0569">
        <w:rPr>
          <w:rFonts w:ascii="Times New Roman" w:hAnsi="Times New Roman" w:cs="Times New Roman"/>
          <w:sz w:val="24"/>
          <w:szCs w:val="24"/>
        </w:rPr>
        <w:t>, notin</w:t>
      </w:r>
      <w:r w:rsidR="007E1CC9">
        <w:rPr>
          <w:rFonts w:ascii="Times New Roman" w:hAnsi="Times New Roman" w:cs="Times New Roman"/>
          <w:sz w:val="24"/>
          <w:szCs w:val="24"/>
        </w:rPr>
        <w:t xml:space="preserve">g the lack of specific data or justification to support the </w:t>
      </w:r>
      <w:r>
        <w:rPr>
          <w:rFonts w:ascii="Times New Roman" w:hAnsi="Times New Roman" w:cs="Times New Roman"/>
          <w:sz w:val="24"/>
          <w:szCs w:val="24"/>
        </w:rPr>
        <w:t>45</w:t>
      </w:r>
      <w:r w:rsidR="001F0569">
        <w:rPr>
          <w:rFonts w:ascii="Times New Roman" w:hAnsi="Times New Roman" w:cs="Times New Roman"/>
          <w:sz w:val="24"/>
          <w:szCs w:val="24"/>
        </w:rPr>
        <w:t xml:space="preserve"> unit</w:t>
      </w:r>
      <w:r w:rsidR="007E1CC9">
        <w:rPr>
          <w:rFonts w:ascii="Times New Roman" w:hAnsi="Times New Roman" w:cs="Times New Roman"/>
          <w:sz w:val="24"/>
          <w:szCs w:val="24"/>
        </w:rPr>
        <w:t xml:space="preserve"> minimum,</w:t>
      </w:r>
      <w:r w:rsidR="007F1140">
        <w:rPr>
          <w:rFonts w:ascii="Times New Roman" w:hAnsi="Times New Roman" w:cs="Times New Roman"/>
          <w:sz w:val="24"/>
          <w:szCs w:val="24"/>
        </w:rPr>
        <w:t xml:space="preserve"> although all agreed that the change </w:t>
      </w:r>
      <w:r w:rsidR="00EF72A1">
        <w:rPr>
          <w:rFonts w:ascii="Times New Roman" w:hAnsi="Times New Roman" w:cs="Times New Roman"/>
          <w:sz w:val="24"/>
          <w:szCs w:val="24"/>
        </w:rPr>
        <w:t>would be</w:t>
      </w:r>
      <w:r w:rsidR="007F1140">
        <w:rPr>
          <w:rFonts w:ascii="Times New Roman" w:hAnsi="Times New Roman" w:cs="Times New Roman"/>
          <w:sz w:val="24"/>
          <w:szCs w:val="24"/>
        </w:rPr>
        <w:t xml:space="preserve"> significant and should not </w:t>
      </w:r>
      <w:r w:rsidR="006E5872">
        <w:rPr>
          <w:rFonts w:ascii="Times New Roman" w:hAnsi="Times New Roman" w:cs="Times New Roman"/>
          <w:sz w:val="24"/>
          <w:szCs w:val="24"/>
        </w:rPr>
        <w:t>be implemented without</w:t>
      </w:r>
      <w:r w:rsidR="007F1140">
        <w:rPr>
          <w:rFonts w:ascii="Times New Roman" w:hAnsi="Times New Roman" w:cs="Times New Roman"/>
          <w:sz w:val="24"/>
          <w:szCs w:val="24"/>
        </w:rPr>
        <w:t xml:space="preserve"> broader consultation with California higher education</w:t>
      </w:r>
      <w:r w:rsidR="00EF72A1">
        <w:rPr>
          <w:rFonts w:ascii="Times New Roman" w:hAnsi="Times New Roman" w:cs="Times New Roman"/>
          <w:sz w:val="24"/>
          <w:szCs w:val="24"/>
        </w:rPr>
        <w:t xml:space="preserve">. </w:t>
      </w:r>
      <w:r w:rsidR="007E1CC9">
        <w:rPr>
          <w:rFonts w:ascii="Times New Roman" w:hAnsi="Times New Roman" w:cs="Times New Roman"/>
          <w:sz w:val="24"/>
          <w:szCs w:val="24"/>
        </w:rPr>
        <w:t>R</w:t>
      </w:r>
      <w:r w:rsidR="00EF72A1">
        <w:rPr>
          <w:rFonts w:ascii="Times New Roman" w:hAnsi="Times New Roman" w:cs="Times New Roman"/>
          <w:sz w:val="24"/>
          <w:szCs w:val="24"/>
        </w:rPr>
        <w:t>emov</w:t>
      </w:r>
      <w:r w:rsidR="007E1CC9">
        <w:rPr>
          <w:rFonts w:ascii="Times New Roman" w:hAnsi="Times New Roman" w:cs="Times New Roman"/>
          <w:sz w:val="24"/>
          <w:szCs w:val="24"/>
        </w:rPr>
        <w:t>ing</w:t>
      </w:r>
      <w:r w:rsidR="00EF72A1">
        <w:rPr>
          <w:rFonts w:ascii="Times New Roman" w:hAnsi="Times New Roman" w:cs="Times New Roman"/>
          <w:sz w:val="24"/>
          <w:szCs w:val="24"/>
        </w:rPr>
        <w:t xml:space="preserve"> the language requires a more research</w:t>
      </w:r>
      <w:r w:rsidR="00993B99">
        <w:rPr>
          <w:rFonts w:ascii="Times New Roman" w:hAnsi="Times New Roman" w:cs="Times New Roman"/>
          <w:sz w:val="24"/>
          <w:szCs w:val="24"/>
        </w:rPr>
        <w:t>-</w:t>
      </w:r>
      <w:r w:rsidR="006A7453">
        <w:rPr>
          <w:rFonts w:ascii="Times New Roman" w:hAnsi="Times New Roman" w:cs="Times New Roman"/>
          <w:sz w:val="24"/>
          <w:szCs w:val="24"/>
        </w:rPr>
        <w:t>based</w:t>
      </w:r>
      <w:r w:rsidR="00EF72A1">
        <w:rPr>
          <w:rFonts w:ascii="Times New Roman" w:hAnsi="Times New Roman" w:cs="Times New Roman"/>
          <w:sz w:val="24"/>
          <w:szCs w:val="24"/>
        </w:rPr>
        <w:t xml:space="preserve"> justification.</w:t>
      </w:r>
      <w:r w:rsidR="00EA629C">
        <w:rPr>
          <w:rFonts w:ascii="Times New Roman" w:hAnsi="Times New Roman" w:cs="Times New Roman"/>
          <w:sz w:val="24"/>
          <w:szCs w:val="24"/>
        </w:rPr>
        <w:t xml:space="preserve"> </w:t>
      </w:r>
    </w:p>
    <w:p w:rsidR="00703A5C" w:rsidRDefault="00703A5C" w:rsidP="00F052A7">
      <w:pPr>
        <w:spacing w:after="0" w:line="240" w:lineRule="auto"/>
        <w:rPr>
          <w:rFonts w:ascii="Times New Roman" w:hAnsi="Times New Roman" w:cs="Times New Roman"/>
          <w:sz w:val="24"/>
          <w:szCs w:val="24"/>
        </w:rPr>
      </w:pPr>
    </w:p>
    <w:p w:rsidR="00F052A7" w:rsidRPr="007743B8" w:rsidRDefault="00F052A7" w:rsidP="00F052A7">
      <w:pPr>
        <w:spacing w:after="0" w:line="240" w:lineRule="auto"/>
        <w:rPr>
          <w:rFonts w:ascii="Times New Roman" w:hAnsi="Times New Roman" w:cs="Times New Roman"/>
          <w:sz w:val="24"/>
          <w:szCs w:val="24"/>
        </w:rPr>
      </w:pPr>
      <w:r w:rsidRPr="007743B8">
        <w:rPr>
          <w:rFonts w:ascii="Times New Roman" w:hAnsi="Times New Roman" w:cs="Times New Roman"/>
          <w:b/>
          <w:sz w:val="24"/>
          <w:szCs w:val="24"/>
          <w:u w:val="single"/>
        </w:rPr>
        <w:t>Action</w:t>
      </w:r>
      <w:r w:rsidRPr="007743B8">
        <w:rPr>
          <w:rFonts w:ascii="Times New Roman" w:hAnsi="Times New Roman" w:cs="Times New Roman"/>
          <w:sz w:val="24"/>
          <w:szCs w:val="24"/>
        </w:rPr>
        <w:t xml:space="preserve">: </w:t>
      </w:r>
      <w:r w:rsidR="00B24AE7">
        <w:rPr>
          <w:rFonts w:ascii="Times New Roman" w:hAnsi="Times New Roman" w:cs="Times New Roman"/>
          <w:sz w:val="24"/>
          <w:szCs w:val="24"/>
        </w:rPr>
        <w:t xml:space="preserve">A motion was made </w:t>
      </w:r>
      <w:r w:rsidR="00604F14">
        <w:rPr>
          <w:rFonts w:ascii="Times New Roman" w:hAnsi="Times New Roman" w:cs="Times New Roman"/>
          <w:sz w:val="24"/>
          <w:szCs w:val="24"/>
        </w:rPr>
        <w:t xml:space="preserve">and seconded </w:t>
      </w:r>
      <w:r w:rsidR="007743B8">
        <w:rPr>
          <w:rFonts w:ascii="Times New Roman" w:hAnsi="Times New Roman"/>
          <w:sz w:val="24"/>
          <w:szCs w:val="24"/>
        </w:rPr>
        <w:t xml:space="preserve">that the </w:t>
      </w:r>
      <w:proofErr w:type="spellStart"/>
      <w:r w:rsidR="00604F14">
        <w:rPr>
          <w:rFonts w:ascii="Times New Roman" w:hAnsi="Times New Roman"/>
          <w:sz w:val="24"/>
          <w:szCs w:val="24"/>
        </w:rPr>
        <w:t>intersegmental</w:t>
      </w:r>
      <w:proofErr w:type="spellEnd"/>
      <w:r w:rsidR="00604F14">
        <w:rPr>
          <w:rFonts w:ascii="Times New Roman" w:hAnsi="Times New Roman"/>
          <w:sz w:val="24"/>
          <w:szCs w:val="24"/>
        </w:rPr>
        <w:t xml:space="preserve"> </w:t>
      </w:r>
      <w:r w:rsidR="007743B8">
        <w:rPr>
          <w:rFonts w:ascii="Times New Roman" w:hAnsi="Times New Roman"/>
          <w:sz w:val="24"/>
          <w:szCs w:val="24"/>
        </w:rPr>
        <w:t>Senate leaders</w:t>
      </w:r>
      <w:r w:rsidR="00703A5C" w:rsidRPr="007743B8">
        <w:rPr>
          <w:rFonts w:ascii="Times New Roman" w:hAnsi="Times New Roman"/>
          <w:sz w:val="24"/>
          <w:szCs w:val="24"/>
        </w:rPr>
        <w:t xml:space="preserve"> </w:t>
      </w:r>
      <w:r w:rsidR="007743B8">
        <w:rPr>
          <w:rFonts w:ascii="Times New Roman" w:hAnsi="Times New Roman"/>
          <w:sz w:val="24"/>
          <w:szCs w:val="24"/>
        </w:rPr>
        <w:t xml:space="preserve">draft a letter </w:t>
      </w:r>
      <w:r w:rsidR="00703A5C" w:rsidRPr="007743B8">
        <w:rPr>
          <w:rFonts w:ascii="Times New Roman" w:hAnsi="Times New Roman"/>
          <w:sz w:val="24"/>
          <w:szCs w:val="24"/>
        </w:rPr>
        <w:t>request</w:t>
      </w:r>
      <w:r w:rsidR="007743B8">
        <w:rPr>
          <w:rFonts w:ascii="Times New Roman" w:hAnsi="Times New Roman"/>
          <w:sz w:val="24"/>
          <w:szCs w:val="24"/>
        </w:rPr>
        <w:t>ing</w:t>
      </w:r>
      <w:r w:rsidR="00703A5C" w:rsidRPr="007743B8">
        <w:rPr>
          <w:rFonts w:ascii="Times New Roman" w:hAnsi="Times New Roman"/>
          <w:sz w:val="24"/>
          <w:szCs w:val="24"/>
        </w:rPr>
        <w:t xml:space="preserve"> that WASC reject the proposed deletion of </w:t>
      </w:r>
      <w:r w:rsidR="00604F14">
        <w:rPr>
          <w:rFonts w:ascii="Times New Roman" w:hAnsi="Times New Roman"/>
          <w:sz w:val="24"/>
          <w:szCs w:val="24"/>
        </w:rPr>
        <w:t xml:space="preserve">Guideline </w:t>
      </w:r>
      <w:r w:rsidR="00703A5C" w:rsidRPr="007743B8">
        <w:rPr>
          <w:rFonts w:ascii="Times New Roman" w:hAnsi="Times New Roman"/>
          <w:sz w:val="24"/>
          <w:szCs w:val="24"/>
        </w:rPr>
        <w:t>2.2a</w:t>
      </w:r>
      <w:r w:rsidRPr="007743B8">
        <w:rPr>
          <w:rFonts w:ascii="Times New Roman" w:hAnsi="Times New Roman" w:cs="Times New Roman"/>
          <w:sz w:val="24"/>
          <w:szCs w:val="24"/>
        </w:rPr>
        <w:t xml:space="preserve">. </w:t>
      </w:r>
      <w:r w:rsidR="00993B99">
        <w:rPr>
          <w:rFonts w:ascii="Times New Roman" w:hAnsi="Times New Roman" w:cs="Times New Roman"/>
          <w:sz w:val="24"/>
          <w:szCs w:val="24"/>
        </w:rPr>
        <w:t xml:space="preserve">ICAS </w:t>
      </w:r>
      <w:r w:rsidR="00993B99" w:rsidRPr="007743B8">
        <w:rPr>
          <w:rFonts w:ascii="Times New Roman" w:hAnsi="Times New Roman"/>
          <w:sz w:val="24"/>
          <w:szCs w:val="24"/>
        </w:rPr>
        <w:t>unanimously approved</w:t>
      </w:r>
      <w:r w:rsidR="00993B99">
        <w:rPr>
          <w:rFonts w:ascii="Times New Roman" w:hAnsi="Times New Roman"/>
          <w:sz w:val="24"/>
          <w:szCs w:val="24"/>
        </w:rPr>
        <w:t xml:space="preserve"> the motion. </w:t>
      </w:r>
    </w:p>
    <w:p w:rsidR="00F052A7" w:rsidRPr="000E2853" w:rsidRDefault="00F052A7" w:rsidP="00F052A7">
      <w:pPr>
        <w:spacing w:after="0" w:line="240" w:lineRule="auto"/>
        <w:rPr>
          <w:rFonts w:ascii="Times New Roman" w:hAnsi="Times New Roman" w:cs="Times New Roman"/>
          <w:sz w:val="20"/>
          <w:szCs w:val="20"/>
        </w:rPr>
      </w:pPr>
    </w:p>
    <w:p w:rsidR="00703A5C" w:rsidRPr="000E2853" w:rsidRDefault="00703A5C" w:rsidP="00F052A7">
      <w:pPr>
        <w:spacing w:after="0" w:line="240" w:lineRule="auto"/>
        <w:rPr>
          <w:rFonts w:ascii="Times New Roman" w:hAnsi="Times New Roman" w:cs="Times New Roman"/>
          <w:sz w:val="20"/>
          <w:szCs w:val="20"/>
        </w:rPr>
      </w:pPr>
    </w:p>
    <w:p w:rsidR="00F052A7" w:rsidRPr="006B3D3B" w:rsidRDefault="00F052A7" w:rsidP="00F052A7">
      <w:pPr>
        <w:pStyle w:val="ListParagraph"/>
        <w:numPr>
          <w:ilvl w:val="0"/>
          <w:numId w:val="16"/>
        </w:numPr>
        <w:spacing w:after="0" w:line="240" w:lineRule="auto"/>
        <w:rPr>
          <w:rFonts w:ascii="Times New Roman" w:hAnsi="Times New Roman" w:cs="Times New Roman"/>
          <w:b/>
          <w:sz w:val="24"/>
          <w:szCs w:val="24"/>
        </w:rPr>
      </w:pPr>
      <w:r w:rsidRPr="006B3D3B">
        <w:rPr>
          <w:rFonts w:ascii="Times New Roman" w:hAnsi="Times New Roman" w:cs="Times New Roman"/>
          <w:b/>
          <w:sz w:val="24"/>
          <w:szCs w:val="24"/>
        </w:rPr>
        <w:t>Implementation of SB 1440</w:t>
      </w:r>
      <w:r w:rsidR="000B55B8">
        <w:rPr>
          <w:rFonts w:ascii="Times New Roman" w:hAnsi="Times New Roman" w:cs="Times New Roman"/>
          <w:b/>
          <w:sz w:val="24"/>
          <w:szCs w:val="24"/>
        </w:rPr>
        <w:t xml:space="preserve"> </w:t>
      </w:r>
      <w:r w:rsidR="000B55B8" w:rsidRPr="000B55B8">
        <w:rPr>
          <w:rFonts w:ascii="Times New Roman" w:hAnsi="Times New Roman" w:cs="Times New Roman"/>
          <w:i/>
          <w:sz w:val="24"/>
          <w:szCs w:val="24"/>
        </w:rPr>
        <w:t>(Michelle Pilati and Diana Wright Guerin)</w:t>
      </w:r>
    </w:p>
    <w:p w:rsidR="00F052A7" w:rsidRPr="00667FF9" w:rsidRDefault="00F052A7" w:rsidP="00F052A7">
      <w:pPr>
        <w:spacing w:after="0" w:line="240" w:lineRule="auto"/>
        <w:rPr>
          <w:rFonts w:ascii="Times New Roman" w:hAnsi="Times New Roman" w:cs="Times New Roman"/>
          <w:sz w:val="16"/>
          <w:szCs w:val="16"/>
        </w:rPr>
      </w:pPr>
    </w:p>
    <w:p w:rsidR="0011724E" w:rsidRDefault="001D3DE8" w:rsidP="00117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ASCCC is unhappy about </w:t>
      </w:r>
      <w:r w:rsidR="00AE5FAD">
        <w:rPr>
          <w:rFonts w:ascii="Times New Roman" w:hAnsi="Times New Roman" w:cs="Times New Roman"/>
          <w:sz w:val="24"/>
          <w:szCs w:val="24"/>
        </w:rPr>
        <w:t xml:space="preserve">a Campaign for College Opportunity report criticizing </w:t>
      </w:r>
      <w:r>
        <w:rPr>
          <w:rFonts w:ascii="Times New Roman" w:hAnsi="Times New Roman" w:cs="Times New Roman"/>
          <w:sz w:val="24"/>
          <w:szCs w:val="24"/>
        </w:rPr>
        <w:t xml:space="preserve">the </w:t>
      </w:r>
      <w:r w:rsidR="00AE5FAD">
        <w:rPr>
          <w:rFonts w:ascii="Times New Roman" w:hAnsi="Times New Roman" w:cs="Times New Roman"/>
          <w:sz w:val="24"/>
          <w:szCs w:val="24"/>
        </w:rPr>
        <w:t>progress of SB 1440 implementation</w:t>
      </w:r>
      <w:r w:rsidR="00A109C6">
        <w:rPr>
          <w:rFonts w:ascii="Times New Roman" w:hAnsi="Times New Roman" w:cs="Times New Roman"/>
          <w:sz w:val="24"/>
          <w:szCs w:val="24"/>
        </w:rPr>
        <w:t xml:space="preserve">. </w:t>
      </w:r>
      <w:r w:rsidR="00AE5FAD">
        <w:rPr>
          <w:rFonts w:ascii="Times New Roman" w:hAnsi="Times New Roman" w:cs="Times New Roman"/>
          <w:sz w:val="24"/>
          <w:szCs w:val="24"/>
        </w:rPr>
        <w:t xml:space="preserve">CCC and CSU </w:t>
      </w:r>
      <w:r w:rsidR="00A35D74">
        <w:rPr>
          <w:rFonts w:ascii="Times New Roman" w:hAnsi="Times New Roman" w:cs="Times New Roman"/>
          <w:sz w:val="24"/>
          <w:szCs w:val="24"/>
        </w:rPr>
        <w:t>feel</w:t>
      </w:r>
      <w:r w:rsidR="00AE5FAD">
        <w:rPr>
          <w:rFonts w:ascii="Times New Roman" w:hAnsi="Times New Roman" w:cs="Times New Roman"/>
          <w:sz w:val="24"/>
          <w:szCs w:val="24"/>
        </w:rPr>
        <w:t xml:space="preserve"> they are making significant and robust progress. </w:t>
      </w:r>
      <w:r w:rsidR="00A109C6">
        <w:rPr>
          <w:rFonts w:ascii="Times New Roman" w:hAnsi="Times New Roman" w:cs="Times New Roman"/>
          <w:sz w:val="24"/>
          <w:szCs w:val="24"/>
        </w:rPr>
        <w:t>So</w:t>
      </w:r>
      <w:r w:rsidR="0011724E">
        <w:rPr>
          <w:rFonts w:ascii="Times New Roman" w:hAnsi="Times New Roman" w:cs="Times New Roman"/>
          <w:sz w:val="24"/>
          <w:szCs w:val="24"/>
        </w:rPr>
        <w:t xml:space="preserve"> far</w:t>
      </w:r>
      <w:r w:rsidR="00A35D74">
        <w:rPr>
          <w:rFonts w:ascii="Times New Roman" w:hAnsi="Times New Roman" w:cs="Times New Roman"/>
          <w:sz w:val="24"/>
          <w:szCs w:val="24"/>
        </w:rPr>
        <w:t>,</w:t>
      </w:r>
      <w:r w:rsidR="0011724E">
        <w:rPr>
          <w:rFonts w:ascii="Times New Roman" w:hAnsi="Times New Roman" w:cs="Times New Roman"/>
          <w:sz w:val="24"/>
          <w:szCs w:val="24"/>
        </w:rPr>
        <w:t xml:space="preserve"> </w:t>
      </w:r>
      <w:proofErr w:type="gramStart"/>
      <w:r w:rsidR="004A6627">
        <w:rPr>
          <w:rFonts w:ascii="Times New Roman" w:hAnsi="Times New Roman" w:cs="Times New Roman"/>
          <w:sz w:val="24"/>
          <w:szCs w:val="24"/>
        </w:rPr>
        <w:t>faculty have</w:t>
      </w:r>
      <w:proofErr w:type="gramEnd"/>
      <w:r w:rsidR="004A6627">
        <w:rPr>
          <w:rFonts w:ascii="Times New Roman" w:hAnsi="Times New Roman" w:cs="Times New Roman"/>
          <w:sz w:val="24"/>
          <w:szCs w:val="24"/>
        </w:rPr>
        <w:t xml:space="preserve"> developed 25 Transfer Model Curricula </w:t>
      </w:r>
      <w:r w:rsidR="008F1BFE">
        <w:rPr>
          <w:rFonts w:ascii="Times New Roman" w:hAnsi="Times New Roman" w:cs="Times New Roman"/>
          <w:sz w:val="24"/>
          <w:szCs w:val="24"/>
        </w:rPr>
        <w:t xml:space="preserve">(TMC) </w:t>
      </w:r>
      <w:r w:rsidR="004A6627">
        <w:rPr>
          <w:rFonts w:ascii="Times New Roman" w:hAnsi="Times New Roman" w:cs="Times New Roman"/>
          <w:sz w:val="24"/>
          <w:szCs w:val="24"/>
        </w:rPr>
        <w:t>for the Transfer AA/AS degrees</w:t>
      </w:r>
      <w:r w:rsidR="00A35D74">
        <w:rPr>
          <w:rFonts w:ascii="Times New Roman" w:hAnsi="Times New Roman" w:cs="Times New Roman"/>
          <w:sz w:val="24"/>
          <w:szCs w:val="24"/>
        </w:rPr>
        <w:t>, and c</w:t>
      </w:r>
      <w:r w:rsidR="00D93BEF">
        <w:rPr>
          <w:rFonts w:ascii="Times New Roman" w:hAnsi="Times New Roman" w:cs="Times New Roman"/>
          <w:sz w:val="24"/>
          <w:szCs w:val="24"/>
        </w:rPr>
        <w:t xml:space="preserve">olleges are actively building degrees for </w:t>
      </w:r>
      <w:r w:rsidR="004A6627">
        <w:rPr>
          <w:rFonts w:ascii="Times New Roman" w:hAnsi="Times New Roman" w:cs="Times New Roman"/>
          <w:sz w:val="24"/>
          <w:szCs w:val="24"/>
        </w:rPr>
        <w:t>22</w:t>
      </w:r>
      <w:r w:rsidR="00A35D74">
        <w:rPr>
          <w:rFonts w:ascii="Times New Roman" w:hAnsi="Times New Roman" w:cs="Times New Roman"/>
          <w:sz w:val="24"/>
          <w:szCs w:val="24"/>
        </w:rPr>
        <w:t xml:space="preserve"> of them</w:t>
      </w:r>
      <w:r w:rsidR="004A6627">
        <w:rPr>
          <w:rFonts w:ascii="Times New Roman" w:hAnsi="Times New Roman" w:cs="Times New Roman"/>
          <w:sz w:val="24"/>
          <w:szCs w:val="24"/>
        </w:rPr>
        <w:t xml:space="preserve">. </w:t>
      </w:r>
      <w:r w:rsidR="008F1BFE">
        <w:rPr>
          <w:rFonts w:ascii="Times New Roman" w:hAnsi="Times New Roman" w:cs="Times New Roman"/>
          <w:sz w:val="24"/>
          <w:szCs w:val="24"/>
        </w:rPr>
        <w:t>The CCC Chancellor’s office has mandated that colleges have 100% TMC</w:t>
      </w:r>
      <w:r w:rsidR="00D93BEF">
        <w:rPr>
          <w:rFonts w:ascii="Times New Roman" w:hAnsi="Times New Roman" w:cs="Times New Roman"/>
          <w:sz w:val="24"/>
          <w:szCs w:val="24"/>
        </w:rPr>
        <w:t>-</w:t>
      </w:r>
      <w:r w:rsidR="008F1BFE">
        <w:rPr>
          <w:rFonts w:ascii="Times New Roman" w:hAnsi="Times New Roman" w:cs="Times New Roman"/>
          <w:sz w:val="24"/>
          <w:szCs w:val="24"/>
        </w:rPr>
        <w:t xml:space="preserve">aligned degrees for all </w:t>
      </w:r>
      <w:r w:rsidR="00D93BEF">
        <w:rPr>
          <w:rFonts w:ascii="Times New Roman" w:hAnsi="Times New Roman" w:cs="Times New Roman"/>
          <w:sz w:val="24"/>
          <w:szCs w:val="24"/>
        </w:rPr>
        <w:t xml:space="preserve">approved TMCs, and is requiring </w:t>
      </w:r>
      <w:r w:rsidR="00F052A7">
        <w:rPr>
          <w:rFonts w:ascii="Times New Roman" w:hAnsi="Times New Roman" w:cs="Times New Roman"/>
          <w:sz w:val="24"/>
          <w:szCs w:val="24"/>
        </w:rPr>
        <w:t xml:space="preserve">participation in </w:t>
      </w:r>
      <w:r w:rsidR="008F1BFE">
        <w:rPr>
          <w:rFonts w:ascii="Times New Roman" w:hAnsi="Times New Roman" w:cs="Times New Roman"/>
          <w:sz w:val="24"/>
          <w:szCs w:val="24"/>
        </w:rPr>
        <w:t>the</w:t>
      </w:r>
      <w:r w:rsidR="00F052A7">
        <w:rPr>
          <w:rFonts w:ascii="Times New Roman" w:hAnsi="Times New Roman" w:cs="Times New Roman"/>
          <w:sz w:val="24"/>
          <w:szCs w:val="24"/>
        </w:rPr>
        <w:t xml:space="preserve"> </w:t>
      </w:r>
      <w:r w:rsidR="008F1BFE" w:rsidRPr="00FF3ADD">
        <w:rPr>
          <w:rFonts w:ascii="Times New Roman" w:hAnsi="Times New Roman" w:cs="Times New Roman"/>
          <w:sz w:val="24"/>
          <w:szCs w:val="24"/>
        </w:rPr>
        <w:t>Course Identification Numbering Project (C-ID)</w:t>
      </w:r>
      <w:r w:rsidR="00EC7CD7">
        <w:rPr>
          <w:rFonts w:ascii="Times New Roman" w:hAnsi="Times New Roman" w:cs="Times New Roman"/>
          <w:sz w:val="24"/>
          <w:szCs w:val="24"/>
        </w:rPr>
        <w:t xml:space="preserve"> that is</w:t>
      </w:r>
      <w:r w:rsidR="00A35D74">
        <w:rPr>
          <w:rFonts w:ascii="Times New Roman" w:hAnsi="Times New Roman" w:cs="Times New Roman"/>
          <w:sz w:val="24"/>
          <w:szCs w:val="24"/>
        </w:rPr>
        <w:t xml:space="preserve"> </w:t>
      </w:r>
      <w:r w:rsidR="008F1BFE">
        <w:rPr>
          <w:rFonts w:ascii="Times New Roman" w:hAnsi="Times New Roman" w:cs="Times New Roman"/>
          <w:sz w:val="24"/>
          <w:szCs w:val="24"/>
        </w:rPr>
        <w:t>develop</w:t>
      </w:r>
      <w:r w:rsidR="0011724E">
        <w:rPr>
          <w:rFonts w:ascii="Times New Roman" w:hAnsi="Times New Roman" w:cs="Times New Roman"/>
          <w:sz w:val="24"/>
          <w:szCs w:val="24"/>
        </w:rPr>
        <w:t>ing</w:t>
      </w:r>
      <w:r w:rsidR="008F1BFE" w:rsidRPr="00FF3ADD">
        <w:rPr>
          <w:rFonts w:ascii="Times New Roman" w:hAnsi="Times New Roman" w:cs="Times New Roman"/>
          <w:sz w:val="24"/>
          <w:szCs w:val="24"/>
        </w:rPr>
        <w:t xml:space="preserve"> statewide </w:t>
      </w:r>
      <w:r w:rsidR="008F1BFE">
        <w:rPr>
          <w:rFonts w:ascii="Times New Roman" w:hAnsi="Times New Roman" w:cs="Times New Roman"/>
          <w:sz w:val="24"/>
          <w:szCs w:val="24"/>
        </w:rPr>
        <w:t>descriptor</w:t>
      </w:r>
      <w:r w:rsidR="008F1BFE" w:rsidRPr="00FF3ADD">
        <w:rPr>
          <w:rFonts w:ascii="Times New Roman" w:hAnsi="Times New Roman" w:cs="Times New Roman"/>
          <w:sz w:val="24"/>
          <w:szCs w:val="24"/>
        </w:rPr>
        <w:t xml:space="preserve">s </w:t>
      </w:r>
      <w:r w:rsidR="008F1BFE">
        <w:rPr>
          <w:rFonts w:ascii="Times New Roman" w:hAnsi="Times New Roman" w:cs="Times New Roman"/>
          <w:sz w:val="24"/>
          <w:szCs w:val="24"/>
        </w:rPr>
        <w:t>for courses in</w:t>
      </w:r>
      <w:r w:rsidR="008F1BFE" w:rsidRPr="00FF3ADD">
        <w:rPr>
          <w:rFonts w:ascii="Times New Roman" w:hAnsi="Times New Roman" w:cs="Times New Roman"/>
          <w:sz w:val="24"/>
          <w:szCs w:val="24"/>
        </w:rPr>
        <w:t xml:space="preserve"> the </w:t>
      </w:r>
      <w:r w:rsidR="008F1BFE">
        <w:rPr>
          <w:rFonts w:ascii="Times New Roman" w:hAnsi="Times New Roman" w:cs="Times New Roman"/>
          <w:sz w:val="24"/>
          <w:szCs w:val="24"/>
        </w:rPr>
        <w:t>TMCs.</w:t>
      </w:r>
      <w:r w:rsidR="00F052A7">
        <w:rPr>
          <w:rFonts w:ascii="Times New Roman" w:hAnsi="Times New Roman" w:cs="Times New Roman"/>
          <w:sz w:val="24"/>
          <w:szCs w:val="24"/>
        </w:rPr>
        <w:t xml:space="preserve"> </w:t>
      </w:r>
      <w:commentRangeStart w:id="0"/>
      <w:r w:rsidR="0011724E">
        <w:rPr>
          <w:rFonts w:ascii="Times New Roman" w:hAnsi="Times New Roman" w:cs="Times New Roman"/>
          <w:sz w:val="24"/>
          <w:szCs w:val="24"/>
        </w:rPr>
        <w:t>The ASCCC is</w:t>
      </w:r>
      <w:r w:rsidR="00D93BEF">
        <w:rPr>
          <w:rFonts w:ascii="Times New Roman" w:hAnsi="Times New Roman" w:cs="Times New Roman"/>
          <w:sz w:val="24"/>
          <w:szCs w:val="24"/>
        </w:rPr>
        <w:t xml:space="preserve"> </w:t>
      </w:r>
      <w:r w:rsidR="00EC7CD7">
        <w:rPr>
          <w:rFonts w:ascii="Times New Roman" w:hAnsi="Times New Roman" w:cs="Times New Roman"/>
          <w:sz w:val="24"/>
          <w:szCs w:val="24"/>
        </w:rPr>
        <w:t xml:space="preserve">also </w:t>
      </w:r>
      <w:r w:rsidR="006C21D0">
        <w:rPr>
          <w:rFonts w:ascii="Times New Roman" w:hAnsi="Times New Roman" w:cs="Times New Roman"/>
          <w:sz w:val="24"/>
          <w:szCs w:val="24"/>
        </w:rPr>
        <w:t>developing</w:t>
      </w:r>
      <w:r w:rsidR="00D93BEF">
        <w:rPr>
          <w:rFonts w:ascii="Times New Roman" w:hAnsi="Times New Roman" w:cs="Times New Roman"/>
          <w:sz w:val="24"/>
          <w:szCs w:val="24"/>
        </w:rPr>
        <w:t xml:space="preserve"> a model curriculum for disciplines that do not fit into the SB 1440 structure that </w:t>
      </w:r>
      <w:r w:rsidR="00D93BEF">
        <w:rPr>
          <w:rFonts w:ascii="Times New Roman" w:hAnsi="Times New Roman" w:cs="Times New Roman"/>
          <w:sz w:val="24"/>
          <w:szCs w:val="24"/>
        </w:rPr>
        <w:lastRenderedPageBreak/>
        <w:t>include</w:t>
      </w:r>
      <w:r w:rsidR="006C21D0">
        <w:rPr>
          <w:rFonts w:ascii="Times New Roman" w:hAnsi="Times New Roman" w:cs="Times New Roman"/>
          <w:sz w:val="24"/>
          <w:szCs w:val="24"/>
        </w:rPr>
        <w:t>s</w:t>
      </w:r>
      <w:r w:rsidR="00D93BEF">
        <w:rPr>
          <w:rFonts w:ascii="Times New Roman" w:hAnsi="Times New Roman" w:cs="Times New Roman"/>
          <w:sz w:val="24"/>
          <w:szCs w:val="24"/>
        </w:rPr>
        <w:t xml:space="preserve"> the same simplified graduation and guaranteed transfer </w:t>
      </w:r>
      <w:r w:rsidR="006C21D0">
        <w:rPr>
          <w:rFonts w:ascii="Times New Roman" w:hAnsi="Times New Roman" w:cs="Times New Roman"/>
          <w:sz w:val="24"/>
          <w:szCs w:val="24"/>
        </w:rPr>
        <w:t xml:space="preserve">pathway </w:t>
      </w:r>
      <w:r w:rsidR="00D93BEF">
        <w:rPr>
          <w:rFonts w:ascii="Times New Roman" w:hAnsi="Times New Roman" w:cs="Times New Roman"/>
          <w:sz w:val="24"/>
          <w:szCs w:val="24"/>
        </w:rPr>
        <w:t>as the TMCs.</w:t>
      </w:r>
      <w:r w:rsidR="00C11030">
        <w:rPr>
          <w:rFonts w:ascii="Times New Roman" w:hAnsi="Times New Roman" w:cs="Times New Roman"/>
          <w:sz w:val="24"/>
          <w:szCs w:val="24"/>
        </w:rPr>
        <w:t xml:space="preserve"> </w:t>
      </w:r>
      <w:r w:rsidR="0011724E">
        <w:rPr>
          <w:rFonts w:ascii="Times New Roman" w:hAnsi="Times New Roman" w:cs="Times New Roman"/>
          <w:sz w:val="24"/>
          <w:szCs w:val="24"/>
        </w:rPr>
        <w:t xml:space="preserve">CSU is examining alternatives for smaller majors without TMC-aligned transfer paths </w:t>
      </w:r>
      <w:r w:rsidR="006C21D0">
        <w:rPr>
          <w:rFonts w:ascii="Times New Roman" w:hAnsi="Times New Roman" w:cs="Times New Roman"/>
          <w:sz w:val="24"/>
          <w:szCs w:val="24"/>
        </w:rPr>
        <w:t>who</w:t>
      </w:r>
      <w:r w:rsidR="0011724E">
        <w:rPr>
          <w:rFonts w:ascii="Times New Roman" w:hAnsi="Times New Roman" w:cs="Times New Roman"/>
          <w:sz w:val="24"/>
          <w:szCs w:val="24"/>
        </w:rPr>
        <w:t xml:space="preserve"> have expressed concern that they are being disadvantaged. </w:t>
      </w:r>
      <w:commentRangeEnd w:id="0"/>
      <w:r w:rsidR="006C21D0">
        <w:rPr>
          <w:rStyle w:val="CommentReference"/>
        </w:rPr>
        <w:commentReference w:id="0"/>
      </w:r>
    </w:p>
    <w:p w:rsidR="0011724E" w:rsidRPr="00C80C79" w:rsidRDefault="0011724E" w:rsidP="00F052A7">
      <w:pPr>
        <w:spacing w:after="0" w:line="240" w:lineRule="auto"/>
        <w:rPr>
          <w:rFonts w:ascii="Times New Roman" w:hAnsi="Times New Roman" w:cs="Times New Roman"/>
          <w:sz w:val="20"/>
          <w:szCs w:val="20"/>
        </w:rPr>
      </w:pPr>
    </w:p>
    <w:p w:rsidR="00F052A7" w:rsidRPr="00C80C79" w:rsidRDefault="00F052A7" w:rsidP="00F052A7">
      <w:pPr>
        <w:spacing w:after="0" w:line="240" w:lineRule="auto"/>
        <w:rPr>
          <w:rFonts w:ascii="Times New Roman" w:hAnsi="Times New Roman" w:cs="Times New Roman"/>
          <w:sz w:val="20"/>
          <w:szCs w:val="20"/>
        </w:rPr>
      </w:pPr>
    </w:p>
    <w:p w:rsidR="00F052A7" w:rsidRPr="004E3394" w:rsidRDefault="00F052A7" w:rsidP="00F052A7">
      <w:pPr>
        <w:pStyle w:val="ListParagraph"/>
        <w:numPr>
          <w:ilvl w:val="0"/>
          <w:numId w:val="16"/>
        </w:numPr>
        <w:spacing w:after="0" w:line="240" w:lineRule="auto"/>
        <w:rPr>
          <w:rFonts w:ascii="Times New Roman" w:hAnsi="Times New Roman" w:cs="Times New Roman"/>
          <w:b/>
          <w:sz w:val="24"/>
          <w:szCs w:val="24"/>
        </w:rPr>
      </w:pPr>
      <w:r w:rsidRPr="004E3394">
        <w:rPr>
          <w:rFonts w:ascii="Times New Roman" w:hAnsi="Times New Roman" w:cs="Times New Roman"/>
          <w:b/>
          <w:sz w:val="24"/>
          <w:szCs w:val="24"/>
        </w:rPr>
        <w:t>IGETC for STEM</w:t>
      </w:r>
    </w:p>
    <w:p w:rsidR="00F052A7" w:rsidRPr="005B16C1" w:rsidRDefault="00F052A7" w:rsidP="00F052A7">
      <w:pPr>
        <w:spacing w:after="0" w:line="240" w:lineRule="auto"/>
        <w:rPr>
          <w:rFonts w:ascii="Times New Roman" w:hAnsi="Times New Roman" w:cs="Times New Roman"/>
          <w:sz w:val="20"/>
          <w:szCs w:val="20"/>
        </w:rPr>
      </w:pPr>
    </w:p>
    <w:p w:rsidR="00F052A7" w:rsidRDefault="00A109C6"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IGETC Standards Subcommittee </w:t>
      </w:r>
      <w:r w:rsidR="00C11030">
        <w:rPr>
          <w:rFonts w:ascii="Times New Roman" w:hAnsi="Times New Roman" w:cs="Times New Roman"/>
          <w:sz w:val="24"/>
          <w:szCs w:val="24"/>
        </w:rPr>
        <w:t xml:space="preserve">Chair </w:t>
      </w:r>
      <w:r>
        <w:rPr>
          <w:rFonts w:ascii="Times New Roman" w:hAnsi="Times New Roman"/>
          <w:color w:val="000000"/>
          <w:sz w:val="24"/>
          <w:szCs w:val="24"/>
        </w:rPr>
        <w:t>David Morse</w:t>
      </w:r>
      <w:r w:rsidR="00F052A7">
        <w:rPr>
          <w:rFonts w:ascii="Times New Roman" w:hAnsi="Times New Roman"/>
          <w:color w:val="000000"/>
          <w:sz w:val="24"/>
          <w:szCs w:val="24"/>
        </w:rPr>
        <w:t xml:space="preserve"> </w:t>
      </w:r>
      <w:r w:rsidR="00BE2DB3">
        <w:rPr>
          <w:rFonts w:ascii="Times New Roman" w:hAnsi="Times New Roman"/>
          <w:color w:val="000000"/>
          <w:sz w:val="24"/>
          <w:szCs w:val="24"/>
        </w:rPr>
        <w:t>reported that</w:t>
      </w:r>
      <w:r w:rsidR="00D54262">
        <w:rPr>
          <w:rFonts w:ascii="Times New Roman" w:hAnsi="Times New Roman"/>
          <w:color w:val="000000"/>
          <w:sz w:val="24"/>
          <w:szCs w:val="24"/>
        </w:rPr>
        <w:t xml:space="preserve"> </w:t>
      </w:r>
      <w:r>
        <w:rPr>
          <w:rFonts w:ascii="Times New Roman" w:hAnsi="Times New Roman" w:cs="Times New Roman"/>
          <w:sz w:val="24"/>
          <w:szCs w:val="24"/>
        </w:rPr>
        <w:t>the</w:t>
      </w:r>
      <w:r w:rsidR="00D54262">
        <w:rPr>
          <w:rFonts w:ascii="Times New Roman" w:hAnsi="Times New Roman" w:cs="Times New Roman"/>
          <w:sz w:val="24"/>
          <w:szCs w:val="24"/>
        </w:rPr>
        <w:t xml:space="preserve"> subcommittee is w</w:t>
      </w:r>
      <w:r w:rsidR="00F052A7">
        <w:rPr>
          <w:rFonts w:ascii="Times New Roman" w:hAnsi="Times New Roman"/>
          <w:color w:val="000000"/>
          <w:sz w:val="24"/>
          <w:szCs w:val="24"/>
        </w:rPr>
        <w:t xml:space="preserve">aiting for </w:t>
      </w:r>
      <w:r w:rsidR="001A4F91">
        <w:rPr>
          <w:rFonts w:ascii="Times New Roman" w:hAnsi="Times New Roman"/>
          <w:color w:val="000000"/>
          <w:sz w:val="24"/>
          <w:szCs w:val="24"/>
        </w:rPr>
        <w:t xml:space="preserve">the CSU and UC Senates to </w:t>
      </w:r>
      <w:r w:rsidR="00F052A7">
        <w:rPr>
          <w:rFonts w:ascii="Times New Roman" w:hAnsi="Times New Roman"/>
          <w:color w:val="000000"/>
          <w:sz w:val="24"/>
          <w:szCs w:val="24"/>
        </w:rPr>
        <w:t>formal</w:t>
      </w:r>
      <w:r w:rsidR="001A4F91">
        <w:rPr>
          <w:rFonts w:ascii="Times New Roman" w:hAnsi="Times New Roman"/>
          <w:color w:val="000000"/>
          <w:sz w:val="24"/>
          <w:szCs w:val="24"/>
        </w:rPr>
        <w:t>ly</w:t>
      </w:r>
      <w:r w:rsidR="00F052A7">
        <w:rPr>
          <w:rFonts w:ascii="Times New Roman" w:hAnsi="Times New Roman"/>
          <w:color w:val="000000"/>
          <w:sz w:val="24"/>
          <w:szCs w:val="24"/>
        </w:rPr>
        <w:t xml:space="preserve"> approv</w:t>
      </w:r>
      <w:r w:rsidR="001A4F91">
        <w:rPr>
          <w:rFonts w:ascii="Times New Roman" w:hAnsi="Times New Roman"/>
          <w:color w:val="000000"/>
          <w:sz w:val="24"/>
          <w:szCs w:val="24"/>
        </w:rPr>
        <w:t>e</w:t>
      </w:r>
      <w:r w:rsidR="00F052A7">
        <w:rPr>
          <w:rFonts w:ascii="Times New Roman" w:hAnsi="Times New Roman"/>
          <w:color w:val="000000"/>
          <w:sz w:val="24"/>
          <w:szCs w:val="24"/>
        </w:rPr>
        <w:t xml:space="preserve"> language adopted by the Subcommittee </w:t>
      </w:r>
      <w:r w:rsidR="00F052A7" w:rsidRPr="004B7210">
        <w:rPr>
          <w:rFonts w:ascii="Times New Roman" w:hAnsi="Times New Roman"/>
          <w:color w:val="000000"/>
          <w:sz w:val="24"/>
          <w:szCs w:val="24"/>
        </w:rPr>
        <w:t xml:space="preserve">for a new IGETC sequence that accommodates STEM majors. ICAS requires the formal approval of the Senates to add the sequence to the </w:t>
      </w:r>
      <w:hyperlink r:id="rId19" w:history="1">
        <w:r w:rsidR="00F052A7" w:rsidRPr="004B7210">
          <w:rPr>
            <w:rStyle w:val="Hyperlink"/>
            <w:rFonts w:ascii="Times New Roman" w:hAnsi="Times New Roman"/>
            <w:sz w:val="24"/>
            <w:szCs w:val="24"/>
          </w:rPr>
          <w:t>IGETC Standards</w:t>
        </w:r>
      </w:hyperlink>
      <w:r w:rsidR="00F052A7" w:rsidRPr="004B7210">
        <w:rPr>
          <w:rFonts w:ascii="Times New Roman" w:hAnsi="Times New Roman"/>
          <w:color w:val="000000"/>
          <w:sz w:val="24"/>
          <w:szCs w:val="24"/>
        </w:rPr>
        <w:t xml:space="preserve"> document.</w:t>
      </w:r>
      <w:r w:rsidR="00D54262" w:rsidRPr="00D54262">
        <w:rPr>
          <w:rFonts w:ascii="Times New Roman" w:hAnsi="Times New Roman" w:cs="Times New Roman"/>
          <w:sz w:val="24"/>
          <w:szCs w:val="24"/>
        </w:rPr>
        <w:t xml:space="preserve"> </w:t>
      </w:r>
      <w:r w:rsidR="00D54262">
        <w:rPr>
          <w:rFonts w:ascii="Times New Roman" w:hAnsi="Times New Roman" w:cs="Times New Roman"/>
          <w:sz w:val="24"/>
          <w:szCs w:val="24"/>
        </w:rPr>
        <w:t xml:space="preserve">The Subcommittee also needs a </w:t>
      </w:r>
      <w:r w:rsidR="006C21D0">
        <w:rPr>
          <w:rFonts w:ascii="Times New Roman" w:hAnsi="Times New Roman" w:cs="Times New Roman"/>
          <w:sz w:val="24"/>
          <w:szCs w:val="24"/>
        </w:rPr>
        <w:t xml:space="preserve">new </w:t>
      </w:r>
      <w:r w:rsidR="00D54262">
        <w:rPr>
          <w:rFonts w:ascii="Times New Roman" w:hAnsi="Times New Roman" w:cs="Times New Roman"/>
          <w:sz w:val="24"/>
          <w:szCs w:val="24"/>
        </w:rPr>
        <w:t>UC representative</w:t>
      </w:r>
      <w:r w:rsidR="00C11030">
        <w:rPr>
          <w:rFonts w:ascii="Times New Roman" w:hAnsi="Times New Roman" w:cs="Times New Roman"/>
          <w:sz w:val="24"/>
          <w:szCs w:val="24"/>
        </w:rPr>
        <w:t xml:space="preserve">. </w:t>
      </w:r>
    </w:p>
    <w:p w:rsidR="00D54262" w:rsidRPr="004B7210" w:rsidRDefault="00D54262" w:rsidP="00F052A7">
      <w:pPr>
        <w:spacing w:after="0" w:line="240" w:lineRule="auto"/>
        <w:rPr>
          <w:rFonts w:ascii="Times New Roman" w:hAnsi="Times New Roman"/>
          <w:color w:val="000000"/>
          <w:sz w:val="24"/>
          <w:szCs w:val="24"/>
        </w:rPr>
      </w:pPr>
    </w:p>
    <w:p w:rsidR="00F052A7" w:rsidRDefault="00D54262" w:rsidP="00F052A7">
      <w:pPr>
        <w:spacing w:after="0" w:line="240" w:lineRule="auto"/>
        <w:rPr>
          <w:rFonts w:ascii="Times New Roman" w:hAnsi="Times New Roman" w:cs="Times New Roman"/>
          <w:sz w:val="24"/>
          <w:szCs w:val="24"/>
        </w:rPr>
      </w:pPr>
      <w:r w:rsidRPr="00C826A5">
        <w:rPr>
          <w:rFonts w:ascii="Times New Roman" w:hAnsi="Times New Roman" w:cs="Times New Roman"/>
          <w:sz w:val="24"/>
          <w:szCs w:val="24"/>
        </w:rPr>
        <w:t>BOARS Chair George Johnson</w:t>
      </w:r>
      <w:r w:rsidR="00F052A7" w:rsidRPr="00C826A5">
        <w:rPr>
          <w:rFonts w:ascii="Times New Roman" w:hAnsi="Times New Roman" w:cs="Times New Roman"/>
          <w:sz w:val="24"/>
          <w:szCs w:val="24"/>
        </w:rPr>
        <w:t xml:space="preserve"> </w:t>
      </w:r>
      <w:r w:rsidR="00BE2DB3">
        <w:rPr>
          <w:rFonts w:ascii="Times New Roman" w:hAnsi="Times New Roman" w:cs="Times New Roman"/>
          <w:sz w:val="24"/>
          <w:szCs w:val="24"/>
        </w:rPr>
        <w:t>reported</w:t>
      </w:r>
      <w:r w:rsidR="00F052A7" w:rsidRPr="00C826A5">
        <w:rPr>
          <w:rFonts w:ascii="Times New Roman" w:hAnsi="Times New Roman" w:cs="Times New Roman"/>
          <w:sz w:val="24"/>
          <w:szCs w:val="24"/>
        </w:rPr>
        <w:t xml:space="preserve"> that </w:t>
      </w:r>
      <w:r w:rsidR="00C826A5" w:rsidRPr="00C826A5">
        <w:rPr>
          <w:rFonts w:ascii="Times New Roman" w:hAnsi="Times New Roman" w:cs="Times New Roman"/>
          <w:sz w:val="24"/>
          <w:szCs w:val="24"/>
        </w:rPr>
        <w:t xml:space="preserve">BOARS has reviewed two possible modifications of </w:t>
      </w:r>
      <w:hyperlink r:id="rId20" w:anchor="r478" w:history="1">
        <w:r w:rsidR="00C826A5">
          <w:rPr>
            <w:rStyle w:val="Hyperlink"/>
            <w:rFonts w:ascii="Times New Roman" w:hAnsi="Times New Roman" w:cs="Times New Roman"/>
            <w:sz w:val="24"/>
            <w:szCs w:val="24"/>
          </w:rPr>
          <w:t>UC S</w:t>
        </w:r>
        <w:r w:rsidR="00C826A5" w:rsidRPr="00C826A5">
          <w:rPr>
            <w:rStyle w:val="Hyperlink"/>
            <w:rFonts w:ascii="Times New Roman" w:hAnsi="Times New Roman" w:cs="Times New Roman"/>
            <w:sz w:val="24"/>
            <w:szCs w:val="24"/>
          </w:rPr>
          <w:t>enate Regulation 478</w:t>
        </w:r>
      </w:hyperlink>
      <w:r w:rsidR="00C826A5" w:rsidRPr="00C826A5">
        <w:rPr>
          <w:rFonts w:ascii="Times New Roman" w:hAnsi="Times New Roman" w:cs="Times New Roman"/>
          <w:sz w:val="24"/>
          <w:szCs w:val="24"/>
        </w:rPr>
        <w:t xml:space="preserve"> </w:t>
      </w:r>
      <w:r w:rsidR="00C826A5" w:rsidRPr="00C826A5">
        <w:rPr>
          <w:rFonts w:ascii="Times New Roman" w:hAnsi="Times New Roman" w:cs="Times New Roman"/>
          <w:color w:val="000000"/>
          <w:sz w:val="24"/>
          <w:szCs w:val="24"/>
        </w:rPr>
        <w:t>intended to codify a new IGETC sequence for STEM majors</w:t>
      </w:r>
      <w:r w:rsidR="00547631">
        <w:rPr>
          <w:rFonts w:ascii="Times New Roman" w:hAnsi="Times New Roman" w:cs="Times New Roman"/>
          <w:sz w:val="24"/>
          <w:szCs w:val="24"/>
        </w:rPr>
        <w:t>, along with other clarifying revisions to the transfer regulations.</w:t>
      </w:r>
      <w:r w:rsidR="00C826A5" w:rsidRPr="00C826A5">
        <w:rPr>
          <w:rFonts w:ascii="Times New Roman" w:hAnsi="Times New Roman" w:cs="Times New Roman"/>
          <w:sz w:val="24"/>
          <w:szCs w:val="24"/>
        </w:rPr>
        <w:t xml:space="preserve"> </w:t>
      </w:r>
      <w:r w:rsidR="00547631">
        <w:rPr>
          <w:rFonts w:ascii="Times New Roman" w:hAnsi="Times New Roman" w:cs="Times New Roman"/>
          <w:sz w:val="24"/>
          <w:szCs w:val="24"/>
        </w:rPr>
        <w:t>The modification</w:t>
      </w:r>
      <w:r w:rsidR="0007125C">
        <w:rPr>
          <w:rFonts w:ascii="Times New Roman" w:hAnsi="Times New Roman" w:cs="Times New Roman"/>
          <w:sz w:val="24"/>
          <w:szCs w:val="24"/>
        </w:rPr>
        <w:t xml:space="preserve"> provides a </w:t>
      </w:r>
      <w:r w:rsidR="00547631">
        <w:rPr>
          <w:rFonts w:ascii="Times New Roman" w:hAnsi="Times New Roman" w:cs="Times New Roman"/>
          <w:sz w:val="24"/>
          <w:szCs w:val="24"/>
        </w:rPr>
        <w:t xml:space="preserve">transfer </w:t>
      </w:r>
      <w:r w:rsidR="0007125C">
        <w:rPr>
          <w:rFonts w:ascii="Times New Roman" w:hAnsi="Times New Roman" w:cs="Times New Roman"/>
          <w:sz w:val="24"/>
          <w:szCs w:val="24"/>
        </w:rPr>
        <w:t>pathway for which students might have to take three additional classes after transfer</w:t>
      </w:r>
      <w:r w:rsidR="006C21D0">
        <w:rPr>
          <w:rFonts w:ascii="Times New Roman" w:hAnsi="Times New Roman" w:cs="Times New Roman"/>
          <w:sz w:val="24"/>
          <w:szCs w:val="24"/>
        </w:rPr>
        <w:t>,</w:t>
      </w:r>
      <w:r w:rsidR="0007125C">
        <w:rPr>
          <w:rFonts w:ascii="Times New Roman" w:hAnsi="Times New Roman" w:cs="Times New Roman"/>
          <w:sz w:val="24"/>
          <w:szCs w:val="24"/>
        </w:rPr>
        <w:t xml:space="preserve"> as opposed to </w:t>
      </w:r>
      <w:r w:rsidR="006C21D0">
        <w:rPr>
          <w:rFonts w:ascii="Times New Roman" w:hAnsi="Times New Roman" w:cs="Times New Roman"/>
          <w:sz w:val="24"/>
          <w:szCs w:val="24"/>
        </w:rPr>
        <w:t xml:space="preserve">the </w:t>
      </w:r>
      <w:r w:rsidR="0007125C">
        <w:rPr>
          <w:rFonts w:ascii="Times New Roman" w:hAnsi="Times New Roman" w:cs="Times New Roman"/>
          <w:sz w:val="24"/>
          <w:szCs w:val="24"/>
        </w:rPr>
        <w:t>two</w:t>
      </w:r>
      <w:r w:rsidR="006C21D0">
        <w:rPr>
          <w:rFonts w:ascii="Times New Roman" w:hAnsi="Times New Roman" w:cs="Times New Roman"/>
          <w:sz w:val="24"/>
          <w:szCs w:val="24"/>
        </w:rPr>
        <w:t xml:space="preserve"> allowed in “partial IGETC</w:t>
      </w:r>
      <w:r w:rsidR="0007125C">
        <w:rPr>
          <w:rFonts w:ascii="Times New Roman" w:hAnsi="Times New Roman" w:cs="Times New Roman"/>
          <w:sz w:val="24"/>
          <w:szCs w:val="24"/>
        </w:rPr>
        <w:t>.</w:t>
      </w:r>
      <w:r w:rsidR="006C21D0">
        <w:rPr>
          <w:rFonts w:ascii="Times New Roman" w:hAnsi="Times New Roman" w:cs="Times New Roman"/>
          <w:sz w:val="24"/>
          <w:szCs w:val="24"/>
        </w:rPr>
        <w:t>”</w:t>
      </w:r>
      <w:r w:rsidR="0007125C">
        <w:rPr>
          <w:rFonts w:ascii="Times New Roman" w:hAnsi="Times New Roman" w:cs="Times New Roman"/>
          <w:sz w:val="24"/>
          <w:szCs w:val="24"/>
        </w:rPr>
        <w:t xml:space="preserve"> BOARS hopes the</w:t>
      </w:r>
      <w:r w:rsidR="00C6227F">
        <w:rPr>
          <w:rFonts w:ascii="Times New Roman" w:hAnsi="Times New Roman" w:cs="Times New Roman"/>
          <w:sz w:val="24"/>
          <w:szCs w:val="24"/>
        </w:rPr>
        <w:t xml:space="preserve"> </w:t>
      </w:r>
      <w:r w:rsidR="006C21D0">
        <w:rPr>
          <w:rFonts w:ascii="Times New Roman" w:hAnsi="Times New Roman" w:cs="Times New Roman"/>
          <w:sz w:val="24"/>
          <w:szCs w:val="24"/>
        </w:rPr>
        <w:t xml:space="preserve">UC </w:t>
      </w:r>
      <w:r w:rsidR="00C6227F">
        <w:rPr>
          <w:rFonts w:ascii="Times New Roman" w:hAnsi="Times New Roman" w:cs="Times New Roman"/>
          <w:sz w:val="24"/>
          <w:szCs w:val="24"/>
        </w:rPr>
        <w:t xml:space="preserve">Senate will </w:t>
      </w:r>
      <w:r w:rsidR="0007125C">
        <w:rPr>
          <w:rFonts w:ascii="Times New Roman" w:hAnsi="Times New Roman" w:cs="Times New Roman"/>
          <w:sz w:val="24"/>
          <w:szCs w:val="24"/>
        </w:rPr>
        <w:t>approv</w:t>
      </w:r>
      <w:r w:rsidR="006C21D0">
        <w:rPr>
          <w:rFonts w:ascii="Times New Roman" w:hAnsi="Times New Roman" w:cs="Times New Roman"/>
          <w:sz w:val="24"/>
          <w:szCs w:val="24"/>
        </w:rPr>
        <w:t>e the new language</w:t>
      </w:r>
      <w:r w:rsidR="0007125C">
        <w:rPr>
          <w:rFonts w:ascii="Times New Roman" w:hAnsi="Times New Roman" w:cs="Times New Roman"/>
          <w:sz w:val="24"/>
          <w:szCs w:val="24"/>
        </w:rPr>
        <w:t xml:space="preserve"> by June.</w:t>
      </w:r>
      <w:r w:rsidR="00F052A7" w:rsidRPr="00C826A5">
        <w:rPr>
          <w:rFonts w:ascii="Times New Roman" w:hAnsi="Times New Roman" w:cs="Times New Roman"/>
          <w:sz w:val="24"/>
          <w:szCs w:val="24"/>
        </w:rPr>
        <w:t xml:space="preserve"> </w:t>
      </w:r>
    </w:p>
    <w:p w:rsidR="001A4F91" w:rsidRDefault="001A4F91" w:rsidP="00F052A7">
      <w:pPr>
        <w:spacing w:after="0" w:line="240" w:lineRule="auto"/>
        <w:rPr>
          <w:rFonts w:ascii="Times New Roman" w:hAnsi="Times New Roman" w:cs="Times New Roman"/>
          <w:sz w:val="24"/>
          <w:szCs w:val="24"/>
        </w:rPr>
      </w:pPr>
    </w:p>
    <w:p w:rsidR="001A4F91" w:rsidRDefault="00B47332"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t</w:t>
      </w:r>
      <w:r w:rsidR="001A4F91">
        <w:rPr>
          <w:rFonts w:ascii="Times New Roman" w:hAnsi="Times New Roman" w:cs="Times New Roman"/>
          <w:sz w:val="24"/>
          <w:szCs w:val="24"/>
        </w:rPr>
        <w:t>he CSU Academic Senate will vot</w:t>
      </w:r>
      <w:r>
        <w:rPr>
          <w:rFonts w:ascii="Times New Roman" w:hAnsi="Times New Roman" w:cs="Times New Roman"/>
          <w:sz w:val="24"/>
          <w:szCs w:val="24"/>
        </w:rPr>
        <w:t>e</w:t>
      </w:r>
      <w:r w:rsidR="001A4F91">
        <w:rPr>
          <w:rFonts w:ascii="Times New Roman" w:hAnsi="Times New Roman" w:cs="Times New Roman"/>
          <w:sz w:val="24"/>
          <w:szCs w:val="24"/>
        </w:rPr>
        <w:t xml:space="preserve"> on a resolution supporting IGETC for STEM at its upcoming plenary.</w:t>
      </w:r>
      <w:r w:rsidR="001F675A">
        <w:rPr>
          <w:rFonts w:ascii="Times New Roman" w:hAnsi="Times New Roman" w:cs="Times New Roman"/>
          <w:sz w:val="24"/>
          <w:szCs w:val="24"/>
        </w:rPr>
        <w:t xml:space="preserve"> </w:t>
      </w:r>
    </w:p>
    <w:p w:rsidR="00F052A7" w:rsidRPr="007A1464" w:rsidRDefault="00F052A7" w:rsidP="00F052A7">
      <w:pPr>
        <w:spacing w:after="0" w:line="240" w:lineRule="auto"/>
        <w:rPr>
          <w:rFonts w:ascii="Times New Roman" w:hAnsi="Times New Roman" w:cs="Times New Roman"/>
          <w:sz w:val="20"/>
          <w:szCs w:val="20"/>
        </w:rPr>
      </w:pPr>
    </w:p>
    <w:p w:rsidR="00547631" w:rsidRPr="007A1464" w:rsidRDefault="00547631" w:rsidP="00F052A7">
      <w:pPr>
        <w:spacing w:after="0" w:line="240" w:lineRule="auto"/>
        <w:rPr>
          <w:rFonts w:ascii="Times New Roman" w:hAnsi="Times New Roman" w:cs="Times New Roman"/>
          <w:sz w:val="20"/>
          <w:szCs w:val="20"/>
        </w:rPr>
      </w:pPr>
    </w:p>
    <w:p w:rsidR="00F052A7" w:rsidRPr="0086471C" w:rsidRDefault="00F052A7" w:rsidP="0086471C">
      <w:pPr>
        <w:pStyle w:val="ListParagraph"/>
        <w:numPr>
          <w:ilvl w:val="0"/>
          <w:numId w:val="16"/>
        </w:numPr>
        <w:spacing w:after="0" w:line="240" w:lineRule="auto"/>
        <w:rPr>
          <w:rFonts w:ascii="Times New Roman" w:hAnsi="Times New Roman"/>
          <w:b/>
          <w:sz w:val="24"/>
          <w:szCs w:val="24"/>
        </w:rPr>
      </w:pPr>
      <w:r w:rsidRPr="0086471C">
        <w:rPr>
          <w:rFonts w:ascii="Times New Roman" w:hAnsi="Times New Roman"/>
          <w:b/>
          <w:sz w:val="24"/>
          <w:szCs w:val="24"/>
        </w:rPr>
        <w:t>ICAS Subcommittee to Update the Statement on Preparation in Natural Science Expected of Freshman</w:t>
      </w:r>
    </w:p>
    <w:p w:rsidR="0086471C" w:rsidRPr="00780F88" w:rsidRDefault="0086471C" w:rsidP="0086471C">
      <w:pPr>
        <w:spacing w:after="0" w:line="240" w:lineRule="auto"/>
        <w:rPr>
          <w:rFonts w:ascii="Times New Roman" w:hAnsi="Times New Roman"/>
          <w:sz w:val="16"/>
          <w:szCs w:val="16"/>
        </w:rPr>
      </w:pPr>
    </w:p>
    <w:p w:rsidR="00F052A7" w:rsidRDefault="00F052A7" w:rsidP="00F052A7">
      <w:pPr>
        <w:spacing w:after="0" w:line="240" w:lineRule="auto"/>
        <w:rPr>
          <w:rFonts w:ascii="Times New Roman" w:hAnsi="Times New Roman" w:cs="Times New Roman"/>
          <w:sz w:val="24"/>
          <w:szCs w:val="24"/>
        </w:rPr>
      </w:pPr>
      <w:r>
        <w:rPr>
          <w:rFonts w:ascii="Times New Roman" w:hAnsi="Times New Roman"/>
          <w:sz w:val="24"/>
          <w:szCs w:val="24"/>
        </w:rPr>
        <w:t>UC and CCC</w:t>
      </w:r>
      <w:r w:rsidRPr="009C2C65">
        <w:rPr>
          <w:rFonts w:ascii="Times New Roman" w:hAnsi="Times New Roman"/>
          <w:sz w:val="24"/>
          <w:szCs w:val="24"/>
        </w:rPr>
        <w:t xml:space="preserve"> have </w:t>
      </w:r>
      <w:r w:rsidR="00506F61">
        <w:rPr>
          <w:rFonts w:ascii="Times New Roman" w:hAnsi="Times New Roman"/>
          <w:sz w:val="24"/>
          <w:szCs w:val="24"/>
        </w:rPr>
        <w:t xml:space="preserve">submitted nominees for a </w:t>
      </w:r>
      <w:r w:rsidR="006F1AB0">
        <w:rPr>
          <w:rFonts w:ascii="Times New Roman" w:hAnsi="Times New Roman"/>
          <w:sz w:val="24"/>
          <w:szCs w:val="24"/>
        </w:rPr>
        <w:t xml:space="preserve">committee </w:t>
      </w:r>
      <w:r w:rsidR="003E7A30">
        <w:rPr>
          <w:rFonts w:ascii="Times New Roman" w:hAnsi="Times New Roman"/>
          <w:sz w:val="24"/>
          <w:szCs w:val="24"/>
        </w:rPr>
        <w:t>to</w:t>
      </w:r>
      <w:r w:rsidRPr="009C2C65">
        <w:rPr>
          <w:rFonts w:ascii="Times New Roman" w:hAnsi="Times New Roman"/>
          <w:sz w:val="24"/>
          <w:szCs w:val="24"/>
        </w:rPr>
        <w:t xml:space="preserve"> write a charge for </w:t>
      </w:r>
      <w:r w:rsidR="006F1AB0">
        <w:rPr>
          <w:rFonts w:ascii="Times New Roman" w:hAnsi="Times New Roman"/>
          <w:sz w:val="24"/>
          <w:szCs w:val="24"/>
        </w:rPr>
        <w:t>a</w:t>
      </w:r>
      <w:r w:rsidRPr="009C2C65">
        <w:rPr>
          <w:rFonts w:ascii="Times New Roman" w:hAnsi="Times New Roman"/>
          <w:sz w:val="24"/>
          <w:szCs w:val="24"/>
        </w:rPr>
        <w:t xml:space="preserve"> subcommittee </w:t>
      </w:r>
      <w:r w:rsidR="006F1AB0">
        <w:rPr>
          <w:rFonts w:ascii="Times New Roman" w:hAnsi="Times New Roman"/>
          <w:sz w:val="24"/>
          <w:szCs w:val="24"/>
        </w:rPr>
        <w:t xml:space="preserve">to </w:t>
      </w:r>
      <w:r w:rsidRPr="009C2C65">
        <w:rPr>
          <w:rFonts w:ascii="Times New Roman" w:hAnsi="Times New Roman"/>
          <w:sz w:val="24"/>
          <w:szCs w:val="24"/>
        </w:rPr>
        <w:t xml:space="preserve">update the </w:t>
      </w:r>
      <w:r w:rsidR="002E414D">
        <w:rPr>
          <w:rFonts w:ascii="Times New Roman" w:hAnsi="Times New Roman"/>
          <w:sz w:val="24"/>
          <w:szCs w:val="24"/>
        </w:rPr>
        <w:t xml:space="preserve">1986 </w:t>
      </w:r>
      <w:hyperlink r:id="rId21" w:history="1">
        <w:r w:rsidR="006F1AB0">
          <w:rPr>
            <w:rStyle w:val="Hyperlink"/>
            <w:rFonts w:ascii="Times New Roman" w:hAnsi="Times New Roman"/>
            <w:sz w:val="24"/>
            <w:szCs w:val="24"/>
          </w:rPr>
          <w:t>ICAS S</w:t>
        </w:r>
        <w:r w:rsidRPr="009C2C65">
          <w:rPr>
            <w:rStyle w:val="Hyperlink"/>
            <w:rFonts w:ascii="Times New Roman" w:hAnsi="Times New Roman"/>
            <w:sz w:val="24"/>
            <w:szCs w:val="24"/>
          </w:rPr>
          <w:t>cience Competencies Statement</w:t>
        </w:r>
      </w:hyperlink>
      <w:r w:rsidRPr="009C2C65">
        <w:rPr>
          <w:rFonts w:ascii="Times New Roman" w:hAnsi="Times New Roman"/>
          <w:sz w:val="24"/>
          <w:szCs w:val="24"/>
        </w:rPr>
        <w:t>.</w:t>
      </w:r>
      <w:r>
        <w:rPr>
          <w:rFonts w:ascii="Times New Roman" w:hAnsi="Times New Roman"/>
          <w:sz w:val="24"/>
          <w:szCs w:val="24"/>
        </w:rPr>
        <w:t xml:space="preserve"> </w:t>
      </w:r>
      <w:r w:rsidR="006F1AB0">
        <w:rPr>
          <w:rFonts w:ascii="Times New Roman" w:hAnsi="Times New Roman" w:cs="Times New Roman"/>
          <w:sz w:val="24"/>
          <w:szCs w:val="24"/>
        </w:rPr>
        <w:t xml:space="preserve">It was noted that </w:t>
      </w:r>
      <w:r>
        <w:rPr>
          <w:rFonts w:ascii="Times New Roman" w:hAnsi="Times New Roman" w:cs="Times New Roman"/>
          <w:sz w:val="24"/>
          <w:szCs w:val="24"/>
        </w:rPr>
        <w:t xml:space="preserve">ICAS still needs </w:t>
      </w:r>
      <w:r w:rsidR="003E7A30">
        <w:rPr>
          <w:rFonts w:ascii="Times New Roman" w:hAnsi="Times New Roman" w:cs="Times New Roman"/>
          <w:sz w:val="24"/>
          <w:szCs w:val="24"/>
        </w:rPr>
        <w:t xml:space="preserve">three </w:t>
      </w:r>
      <w:r w:rsidR="00506F61">
        <w:rPr>
          <w:rFonts w:ascii="Times New Roman" w:hAnsi="Times New Roman" w:cs="Times New Roman"/>
          <w:sz w:val="24"/>
          <w:szCs w:val="24"/>
        </w:rPr>
        <w:t>CSU nominees</w:t>
      </w:r>
      <w:r w:rsidR="006F1AB0">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6F1AB0">
        <w:rPr>
          <w:rFonts w:ascii="Times New Roman" w:hAnsi="Times New Roman" w:cs="Times New Roman"/>
          <w:sz w:val="24"/>
          <w:szCs w:val="24"/>
        </w:rPr>
        <w:t xml:space="preserve">charge-writing </w:t>
      </w:r>
      <w:r>
        <w:rPr>
          <w:rFonts w:ascii="Times New Roman" w:hAnsi="Times New Roman" w:cs="Times New Roman"/>
          <w:sz w:val="24"/>
          <w:szCs w:val="24"/>
        </w:rPr>
        <w:t xml:space="preserve">committee should include </w:t>
      </w:r>
      <w:r w:rsidR="003E7A30">
        <w:rPr>
          <w:rFonts w:ascii="Times New Roman" w:hAnsi="Times New Roman" w:cs="Times New Roman"/>
          <w:sz w:val="24"/>
          <w:szCs w:val="24"/>
        </w:rPr>
        <w:t xml:space="preserve">one Earth and Space Sciences </w:t>
      </w:r>
      <w:r>
        <w:rPr>
          <w:rFonts w:ascii="Times New Roman" w:hAnsi="Times New Roman" w:cs="Times New Roman"/>
          <w:sz w:val="24"/>
          <w:szCs w:val="24"/>
        </w:rPr>
        <w:t xml:space="preserve">faculty member. </w:t>
      </w:r>
      <w:r w:rsidR="002E414D">
        <w:rPr>
          <w:rFonts w:ascii="Times New Roman" w:hAnsi="Times New Roman" w:cs="Times New Roman"/>
          <w:sz w:val="24"/>
          <w:szCs w:val="24"/>
        </w:rPr>
        <w:t>The ASCCC has</w:t>
      </w:r>
      <w:r>
        <w:rPr>
          <w:rFonts w:ascii="Times New Roman" w:hAnsi="Times New Roman" w:cs="Times New Roman"/>
          <w:sz w:val="24"/>
          <w:szCs w:val="24"/>
        </w:rPr>
        <w:t xml:space="preserve"> </w:t>
      </w:r>
      <w:r w:rsidR="006F1AB0">
        <w:rPr>
          <w:rFonts w:ascii="Times New Roman" w:hAnsi="Times New Roman" w:cs="Times New Roman"/>
          <w:sz w:val="24"/>
          <w:szCs w:val="24"/>
        </w:rPr>
        <w:t>funding</w:t>
      </w:r>
      <w:r>
        <w:rPr>
          <w:rFonts w:ascii="Times New Roman" w:hAnsi="Times New Roman" w:cs="Times New Roman"/>
          <w:sz w:val="24"/>
          <w:szCs w:val="24"/>
        </w:rPr>
        <w:t xml:space="preserve"> to</w:t>
      </w:r>
      <w:r w:rsidR="006F1AB0">
        <w:rPr>
          <w:rFonts w:ascii="Times New Roman" w:hAnsi="Times New Roman" w:cs="Times New Roman"/>
          <w:sz w:val="24"/>
          <w:szCs w:val="24"/>
        </w:rPr>
        <w:t xml:space="preserve"> compensate</w:t>
      </w:r>
      <w:r>
        <w:rPr>
          <w:rFonts w:ascii="Times New Roman" w:hAnsi="Times New Roman" w:cs="Times New Roman"/>
          <w:sz w:val="24"/>
          <w:szCs w:val="24"/>
        </w:rPr>
        <w:t xml:space="preserve"> faculty for the rewrite. </w:t>
      </w:r>
      <w:r w:rsidR="00CB6A3B">
        <w:rPr>
          <w:rFonts w:ascii="Times New Roman" w:hAnsi="Times New Roman" w:cs="Times New Roman"/>
          <w:sz w:val="24"/>
          <w:szCs w:val="24"/>
        </w:rPr>
        <w:t>It was recommended that t</w:t>
      </w:r>
      <w:r>
        <w:rPr>
          <w:rFonts w:ascii="Times New Roman" w:hAnsi="Times New Roman" w:cs="Times New Roman"/>
          <w:sz w:val="24"/>
          <w:szCs w:val="24"/>
        </w:rPr>
        <w:t xml:space="preserve">he 1986 </w:t>
      </w:r>
      <w:r w:rsidR="002E414D">
        <w:rPr>
          <w:rFonts w:ascii="Times New Roman" w:hAnsi="Times New Roman" w:cs="Times New Roman"/>
          <w:sz w:val="24"/>
          <w:szCs w:val="24"/>
        </w:rPr>
        <w:t>S</w:t>
      </w:r>
      <w:r>
        <w:rPr>
          <w:rFonts w:ascii="Times New Roman" w:hAnsi="Times New Roman" w:cs="Times New Roman"/>
          <w:sz w:val="24"/>
          <w:szCs w:val="24"/>
        </w:rPr>
        <w:t xml:space="preserve">tandards be pulled </w:t>
      </w:r>
      <w:r w:rsidR="00CB6A3B">
        <w:rPr>
          <w:rFonts w:ascii="Times New Roman" w:hAnsi="Times New Roman" w:cs="Times New Roman"/>
          <w:sz w:val="24"/>
          <w:szCs w:val="24"/>
        </w:rPr>
        <w:t xml:space="preserve">from the website </w:t>
      </w:r>
      <w:r>
        <w:rPr>
          <w:rFonts w:ascii="Times New Roman" w:hAnsi="Times New Roman" w:cs="Times New Roman"/>
          <w:sz w:val="24"/>
          <w:szCs w:val="24"/>
        </w:rPr>
        <w:t xml:space="preserve">and replaced with a note that </w:t>
      </w:r>
      <w:r w:rsidR="00B65F45">
        <w:rPr>
          <w:rFonts w:ascii="Times New Roman" w:hAnsi="Times New Roman" w:cs="Times New Roman"/>
          <w:sz w:val="24"/>
          <w:szCs w:val="24"/>
        </w:rPr>
        <w:t>the</w:t>
      </w:r>
      <w:r>
        <w:rPr>
          <w:rFonts w:ascii="Times New Roman" w:hAnsi="Times New Roman" w:cs="Times New Roman"/>
          <w:sz w:val="24"/>
          <w:szCs w:val="24"/>
        </w:rPr>
        <w:t xml:space="preserve"> statement is </w:t>
      </w:r>
      <w:r w:rsidR="00B65F45">
        <w:rPr>
          <w:rFonts w:ascii="Times New Roman" w:hAnsi="Times New Roman" w:cs="Times New Roman"/>
          <w:sz w:val="24"/>
          <w:szCs w:val="24"/>
        </w:rPr>
        <w:t>being revised</w:t>
      </w:r>
      <w:r>
        <w:rPr>
          <w:rFonts w:ascii="Times New Roman" w:hAnsi="Times New Roman" w:cs="Times New Roman"/>
          <w:sz w:val="24"/>
          <w:szCs w:val="24"/>
        </w:rPr>
        <w:t xml:space="preserve">. </w:t>
      </w:r>
    </w:p>
    <w:p w:rsidR="00F052A7" w:rsidRPr="00A5263B" w:rsidRDefault="00F052A7" w:rsidP="00F052A7">
      <w:pPr>
        <w:spacing w:after="0" w:line="240" w:lineRule="auto"/>
        <w:rPr>
          <w:rFonts w:ascii="Times New Roman" w:hAnsi="Times New Roman" w:cs="Times New Roman"/>
          <w:sz w:val="20"/>
          <w:szCs w:val="20"/>
        </w:rPr>
      </w:pPr>
    </w:p>
    <w:p w:rsidR="00F052A7" w:rsidRPr="00A5263B" w:rsidRDefault="00F052A7" w:rsidP="00F052A7">
      <w:pPr>
        <w:spacing w:after="0" w:line="240" w:lineRule="auto"/>
        <w:rPr>
          <w:rFonts w:ascii="Times New Roman" w:hAnsi="Times New Roman" w:cs="Times New Roman"/>
          <w:sz w:val="20"/>
          <w:szCs w:val="20"/>
        </w:rPr>
      </w:pPr>
    </w:p>
    <w:p w:rsidR="00F052A7" w:rsidRPr="00157C0D" w:rsidRDefault="00F052A7" w:rsidP="00F052A7">
      <w:pPr>
        <w:pStyle w:val="ListParagraph"/>
        <w:numPr>
          <w:ilvl w:val="0"/>
          <w:numId w:val="16"/>
        </w:numPr>
        <w:spacing w:after="0" w:line="240" w:lineRule="auto"/>
        <w:rPr>
          <w:rFonts w:ascii="Times New Roman" w:hAnsi="Times New Roman" w:cs="Times New Roman"/>
          <w:i/>
          <w:sz w:val="24"/>
          <w:szCs w:val="24"/>
        </w:rPr>
      </w:pPr>
      <w:r w:rsidRPr="001A5CC2">
        <w:rPr>
          <w:rFonts w:ascii="Times New Roman" w:hAnsi="Times New Roman" w:cs="Times New Roman"/>
          <w:b/>
          <w:sz w:val="24"/>
          <w:szCs w:val="24"/>
        </w:rPr>
        <w:t xml:space="preserve">ICAS Math Competencies Statement </w:t>
      </w:r>
      <w:r w:rsidR="000B55B8" w:rsidRPr="00157C0D">
        <w:rPr>
          <w:rFonts w:ascii="Times New Roman" w:hAnsi="Times New Roman" w:cs="Times New Roman"/>
          <w:i/>
          <w:sz w:val="24"/>
          <w:szCs w:val="24"/>
        </w:rPr>
        <w:t>(</w:t>
      </w:r>
      <w:r w:rsidR="007342CF">
        <w:rPr>
          <w:rFonts w:ascii="Times New Roman" w:hAnsi="Times New Roman" w:cs="Times New Roman"/>
          <w:i/>
          <w:sz w:val="24"/>
          <w:szCs w:val="24"/>
        </w:rPr>
        <w:t>Bill Jacob)</w:t>
      </w:r>
    </w:p>
    <w:p w:rsidR="00F052A7" w:rsidRPr="007A1E1E" w:rsidRDefault="00F052A7" w:rsidP="00F052A7">
      <w:pPr>
        <w:spacing w:after="0" w:line="240" w:lineRule="auto"/>
        <w:rPr>
          <w:rFonts w:ascii="Times New Roman" w:hAnsi="Times New Roman" w:cs="Times New Roman"/>
          <w:sz w:val="16"/>
          <w:szCs w:val="16"/>
        </w:rPr>
      </w:pPr>
    </w:p>
    <w:p w:rsidR="00F052A7" w:rsidRPr="00BE1C57" w:rsidRDefault="007342CF" w:rsidP="00F052A7">
      <w:pPr>
        <w:spacing w:after="0" w:line="240" w:lineRule="auto"/>
        <w:rPr>
          <w:rFonts w:ascii="Times New Roman" w:hAnsi="Times New Roman"/>
          <w:sz w:val="24"/>
          <w:szCs w:val="24"/>
        </w:rPr>
      </w:pPr>
      <w:r>
        <w:rPr>
          <w:rFonts w:ascii="Times New Roman" w:hAnsi="Times New Roman"/>
          <w:sz w:val="24"/>
          <w:szCs w:val="24"/>
        </w:rPr>
        <w:t xml:space="preserve">A small group led by Professor Jacob is updating the </w:t>
      </w:r>
      <w:hyperlink r:id="rId22" w:history="1">
        <w:r w:rsidRPr="00BE1C57">
          <w:rPr>
            <w:rStyle w:val="Hyperlink"/>
            <w:rFonts w:ascii="Times New Roman" w:hAnsi="Times New Roman"/>
            <w:sz w:val="24"/>
            <w:szCs w:val="24"/>
          </w:rPr>
          <w:t>ICAS Math Competencies Statement</w:t>
        </w:r>
      </w:hyperlink>
      <w:r>
        <w:t xml:space="preserve"> </w:t>
      </w:r>
      <w:r w:rsidRPr="00BE1C57">
        <w:rPr>
          <w:rFonts w:ascii="Times New Roman" w:hAnsi="Times New Roman"/>
          <w:color w:val="000000"/>
          <w:sz w:val="24"/>
          <w:szCs w:val="24"/>
        </w:rPr>
        <w:t xml:space="preserve">to </w:t>
      </w:r>
      <w:r w:rsidRPr="00BE1C57">
        <w:rPr>
          <w:rFonts w:ascii="Times New Roman" w:hAnsi="Times New Roman"/>
          <w:sz w:val="24"/>
          <w:szCs w:val="24"/>
        </w:rPr>
        <w:t>reference the Common Core</w:t>
      </w:r>
      <w:r>
        <w:rPr>
          <w:rFonts w:ascii="Times New Roman" w:hAnsi="Times New Roman"/>
          <w:sz w:val="24"/>
          <w:szCs w:val="24"/>
        </w:rPr>
        <w:t xml:space="preserve"> Standards</w:t>
      </w:r>
      <w:r w:rsidRPr="007342CF">
        <w:rPr>
          <w:rFonts w:ascii="Times New Roman" w:hAnsi="Times New Roman"/>
          <w:sz w:val="24"/>
          <w:szCs w:val="24"/>
        </w:rPr>
        <w:t xml:space="preserve"> </w:t>
      </w:r>
      <w:r>
        <w:rPr>
          <w:rFonts w:ascii="Times New Roman" w:hAnsi="Times New Roman"/>
          <w:sz w:val="24"/>
          <w:szCs w:val="24"/>
        </w:rPr>
        <w:t>and include a preamble about the standards of mathematical practices and habits of mind</w:t>
      </w:r>
      <w:r w:rsidRPr="00BE1C57">
        <w:rPr>
          <w:rFonts w:ascii="Times New Roman" w:hAnsi="Times New Roman"/>
          <w:sz w:val="24"/>
          <w:szCs w:val="24"/>
        </w:rPr>
        <w:t>.</w:t>
      </w:r>
      <w:r>
        <w:rPr>
          <w:rFonts w:ascii="Times New Roman" w:hAnsi="Times New Roman"/>
          <w:sz w:val="24"/>
          <w:szCs w:val="24"/>
        </w:rPr>
        <w:t xml:space="preserve"> </w:t>
      </w:r>
      <w:r w:rsidR="00B65F45">
        <w:rPr>
          <w:rFonts w:ascii="Times New Roman" w:hAnsi="Times New Roman"/>
          <w:sz w:val="24"/>
          <w:szCs w:val="24"/>
        </w:rPr>
        <w:t>The group will forward ICAS a</w:t>
      </w:r>
      <w:r>
        <w:rPr>
          <w:rFonts w:ascii="Times New Roman" w:hAnsi="Times New Roman"/>
          <w:sz w:val="24"/>
          <w:szCs w:val="24"/>
        </w:rPr>
        <w:t xml:space="preserve"> draft revision </w:t>
      </w:r>
      <w:r w:rsidR="00B65F45">
        <w:rPr>
          <w:rFonts w:ascii="Times New Roman" w:hAnsi="Times New Roman"/>
          <w:sz w:val="24"/>
          <w:szCs w:val="24"/>
        </w:rPr>
        <w:t>in time for</w:t>
      </w:r>
      <w:r w:rsidR="003324C6">
        <w:rPr>
          <w:rFonts w:ascii="Times New Roman" w:hAnsi="Times New Roman"/>
          <w:sz w:val="24"/>
          <w:szCs w:val="24"/>
        </w:rPr>
        <w:t xml:space="preserve"> the next </w:t>
      </w:r>
      <w:r w:rsidR="00B65F45">
        <w:rPr>
          <w:rFonts w:ascii="Times New Roman" w:hAnsi="Times New Roman"/>
          <w:sz w:val="24"/>
          <w:szCs w:val="24"/>
        </w:rPr>
        <w:t xml:space="preserve">in-person </w:t>
      </w:r>
      <w:r w:rsidR="003324C6">
        <w:rPr>
          <w:rFonts w:ascii="Times New Roman" w:hAnsi="Times New Roman"/>
          <w:sz w:val="24"/>
          <w:szCs w:val="24"/>
        </w:rPr>
        <w:t>meeting.</w:t>
      </w:r>
      <w:r w:rsidR="001F675A">
        <w:rPr>
          <w:rFonts w:ascii="Times New Roman" w:hAnsi="Times New Roman"/>
          <w:sz w:val="24"/>
          <w:szCs w:val="24"/>
        </w:rPr>
        <w:t xml:space="preserve"> </w:t>
      </w:r>
    </w:p>
    <w:p w:rsidR="00F052A7" w:rsidRPr="00FC2F27" w:rsidRDefault="00F052A7" w:rsidP="00F052A7">
      <w:pPr>
        <w:spacing w:after="0" w:line="240" w:lineRule="auto"/>
        <w:rPr>
          <w:rFonts w:ascii="Times New Roman" w:hAnsi="Times New Roman" w:cs="Times New Roman"/>
          <w:sz w:val="20"/>
          <w:szCs w:val="20"/>
        </w:rPr>
      </w:pPr>
    </w:p>
    <w:p w:rsidR="00F052A7" w:rsidRPr="00FC2F27" w:rsidRDefault="00F052A7" w:rsidP="00F052A7">
      <w:pPr>
        <w:spacing w:after="0" w:line="240" w:lineRule="auto"/>
        <w:rPr>
          <w:rFonts w:ascii="Times New Roman" w:hAnsi="Times New Roman" w:cs="Times New Roman"/>
          <w:sz w:val="20"/>
          <w:szCs w:val="20"/>
        </w:rPr>
      </w:pPr>
    </w:p>
    <w:p w:rsidR="00F052A7" w:rsidRPr="00174F11" w:rsidRDefault="00F052A7" w:rsidP="00F052A7">
      <w:pPr>
        <w:pStyle w:val="ListParagraph"/>
        <w:numPr>
          <w:ilvl w:val="0"/>
          <w:numId w:val="16"/>
        </w:numPr>
        <w:spacing w:after="0" w:line="240" w:lineRule="auto"/>
        <w:rPr>
          <w:rFonts w:ascii="Times New Roman" w:hAnsi="Times New Roman" w:cs="Times New Roman"/>
          <w:b/>
          <w:sz w:val="24"/>
          <w:szCs w:val="24"/>
        </w:rPr>
      </w:pPr>
      <w:r w:rsidRPr="00174F11">
        <w:rPr>
          <w:rFonts w:ascii="Times New Roman" w:hAnsi="Times New Roman" w:cs="Times New Roman"/>
          <w:b/>
          <w:sz w:val="24"/>
          <w:szCs w:val="24"/>
        </w:rPr>
        <w:t>Transferrable Quantitative Course</w:t>
      </w:r>
      <w:r w:rsidR="007C57D0">
        <w:rPr>
          <w:rFonts w:ascii="Times New Roman" w:hAnsi="Times New Roman" w:cs="Times New Roman"/>
          <w:b/>
          <w:sz w:val="24"/>
          <w:szCs w:val="24"/>
        </w:rPr>
        <w:t xml:space="preserve"> Pathways</w:t>
      </w:r>
      <w:r w:rsidRPr="00174F11">
        <w:rPr>
          <w:rFonts w:ascii="Times New Roman" w:hAnsi="Times New Roman" w:cs="Times New Roman"/>
          <w:b/>
          <w:sz w:val="24"/>
          <w:szCs w:val="24"/>
        </w:rPr>
        <w:t xml:space="preserve"> </w:t>
      </w:r>
      <w:r w:rsidR="00881915" w:rsidRPr="00881915">
        <w:rPr>
          <w:rFonts w:ascii="Times New Roman" w:hAnsi="Times New Roman" w:cs="Times New Roman"/>
          <w:i/>
          <w:sz w:val="24"/>
          <w:szCs w:val="24"/>
        </w:rPr>
        <w:t>(George Johnson)</w:t>
      </w:r>
    </w:p>
    <w:p w:rsidR="00F052A7" w:rsidRPr="009D44DF" w:rsidRDefault="00F052A7" w:rsidP="00F052A7">
      <w:pPr>
        <w:spacing w:after="0" w:line="240" w:lineRule="auto"/>
        <w:rPr>
          <w:rFonts w:ascii="Times New Roman" w:hAnsi="Times New Roman" w:cs="Times New Roman"/>
          <w:sz w:val="16"/>
          <w:szCs w:val="16"/>
        </w:rPr>
      </w:pPr>
    </w:p>
    <w:p w:rsidR="00881915" w:rsidRDefault="00C61982" w:rsidP="00881915">
      <w:pPr>
        <w:spacing w:after="0" w:line="240" w:lineRule="auto"/>
        <w:rPr>
          <w:rFonts w:ascii="Times New Roman" w:hAnsi="Times New Roman"/>
          <w:sz w:val="24"/>
          <w:szCs w:val="24"/>
        </w:rPr>
      </w:pPr>
      <w:r w:rsidRPr="00C61982">
        <w:rPr>
          <w:rFonts w:ascii="Times New Roman" w:hAnsi="Times New Roman"/>
          <w:b/>
          <w:sz w:val="24"/>
          <w:szCs w:val="24"/>
          <w:u w:val="single"/>
        </w:rPr>
        <w:t>Issue</w:t>
      </w:r>
      <w:r>
        <w:rPr>
          <w:rFonts w:ascii="Times New Roman" w:hAnsi="Times New Roman"/>
          <w:sz w:val="24"/>
          <w:szCs w:val="24"/>
        </w:rPr>
        <w:t xml:space="preserve">: </w:t>
      </w:r>
      <w:r w:rsidR="00881915">
        <w:rPr>
          <w:rFonts w:ascii="Times New Roman" w:hAnsi="Times New Roman"/>
          <w:sz w:val="24"/>
          <w:szCs w:val="24"/>
        </w:rPr>
        <w:t>In December, BOARS discussed</w:t>
      </w:r>
      <w:r w:rsidR="00881915">
        <w:rPr>
          <w:rFonts w:ascii="Times New Roman" w:hAnsi="Times New Roman"/>
          <w:iCs/>
          <w:sz w:val="24"/>
          <w:szCs w:val="24"/>
        </w:rPr>
        <w:t xml:space="preserve"> the barrier Intermediate Algebra represents for some community college students who want to transfer to UC. BOARS also discussed </w:t>
      </w:r>
      <w:r w:rsidR="00881915">
        <w:rPr>
          <w:rFonts w:ascii="Times New Roman" w:hAnsi="Times New Roman"/>
          <w:sz w:val="24"/>
          <w:szCs w:val="24"/>
        </w:rPr>
        <w:t>alternative math transfer pathways that are being designed for students who do not plan to major in a STEM field and a possible modification to U</w:t>
      </w:r>
      <w:r w:rsidR="00881915">
        <w:rPr>
          <w:rFonts w:ascii="Times New Roman" w:hAnsi="Times New Roman"/>
          <w:iCs/>
          <w:sz w:val="24"/>
          <w:szCs w:val="24"/>
        </w:rPr>
        <w:t>C policy that would ease the requirement that</w:t>
      </w:r>
      <w:r w:rsidR="00881915">
        <w:rPr>
          <w:rFonts w:ascii="Times New Roman" w:hAnsi="Times New Roman"/>
          <w:sz w:val="24"/>
          <w:szCs w:val="24"/>
        </w:rPr>
        <w:t xml:space="preserve"> transferrable quantitative courses must include an Intermediate Algebra prerequisite.</w:t>
      </w:r>
      <w:r w:rsidR="004702FD">
        <w:rPr>
          <w:rFonts w:ascii="Times New Roman" w:hAnsi="Times New Roman"/>
          <w:sz w:val="24"/>
          <w:szCs w:val="24"/>
        </w:rPr>
        <w:t xml:space="preserve"> BOARS objected to the proposal over concern a</w:t>
      </w:r>
      <w:r w:rsidR="00881915">
        <w:rPr>
          <w:rFonts w:ascii="Times New Roman" w:hAnsi="Times New Roman"/>
          <w:sz w:val="24"/>
          <w:szCs w:val="24"/>
        </w:rPr>
        <w:t xml:space="preserve">bout weakening the math requirement and holding community college transfers to a </w:t>
      </w:r>
      <w:r w:rsidR="004702FD">
        <w:rPr>
          <w:rFonts w:ascii="Times New Roman" w:hAnsi="Times New Roman"/>
          <w:sz w:val="24"/>
          <w:szCs w:val="24"/>
        </w:rPr>
        <w:t>different</w:t>
      </w:r>
      <w:r w:rsidR="00881915">
        <w:rPr>
          <w:rFonts w:ascii="Times New Roman" w:hAnsi="Times New Roman"/>
          <w:sz w:val="24"/>
          <w:szCs w:val="24"/>
        </w:rPr>
        <w:t xml:space="preserve"> standard than freshmen applicants. </w:t>
      </w:r>
      <w:r w:rsidR="000733E5">
        <w:rPr>
          <w:rFonts w:ascii="Times New Roman" w:hAnsi="Times New Roman"/>
          <w:sz w:val="24"/>
          <w:szCs w:val="24"/>
        </w:rPr>
        <w:t xml:space="preserve">BOARS agreed to </w:t>
      </w:r>
      <w:r w:rsidR="007C57D0">
        <w:rPr>
          <w:rFonts w:ascii="Times New Roman" w:hAnsi="Times New Roman"/>
          <w:sz w:val="24"/>
          <w:szCs w:val="24"/>
        </w:rPr>
        <w:t>consider</w:t>
      </w:r>
      <w:r w:rsidR="000733E5">
        <w:rPr>
          <w:rFonts w:ascii="Times New Roman" w:hAnsi="Times New Roman"/>
          <w:sz w:val="24"/>
          <w:szCs w:val="24"/>
        </w:rPr>
        <w:t xml:space="preserve"> adopting a </w:t>
      </w:r>
      <w:r w:rsidR="000733E5">
        <w:rPr>
          <w:rFonts w:ascii="Times New Roman" w:hAnsi="Times New Roman"/>
          <w:sz w:val="24"/>
          <w:szCs w:val="24"/>
        </w:rPr>
        <w:lastRenderedPageBreak/>
        <w:t xml:space="preserve">formal statement </w:t>
      </w:r>
      <w:r w:rsidR="007C57D0">
        <w:rPr>
          <w:rFonts w:ascii="Times New Roman" w:hAnsi="Times New Roman"/>
          <w:sz w:val="24"/>
          <w:szCs w:val="24"/>
        </w:rPr>
        <w:t>about expected math competencies that also recognizes the value of</w:t>
      </w:r>
      <w:r w:rsidR="000733E5">
        <w:rPr>
          <w:rFonts w:ascii="Times New Roman" w:hAnsi="Times New Roman"/>
          <w:sz w:val="24"/>
          <w:szCs w:val="24"/>
        </w:rPr>
        <w:t xml:space="preserve"> </w:t>
      </w:r>
      <w:r w:rsidR="007C57D0" w:rsidRPr="007C317E">
        <w:rPr>
          <w:rFonts w:ascii="Times New Roman" w:hAnsi="Times New Roman" w:cs="Times New Roman"/>
          <w:sz w:val="24"/>
          <w:szCs w:val="24"/>
        </w:rPr>
        <w:t>integrated mathematics sequences. BOARS agreed that such sequences could be approved for transfer if the prerequisite math content is equivalent to Intermediate Algebra</w:t>
      </w:r>
      <w:r w:rsidR="007C57D0">
        <w:rPr>
          <w:rFonts w:ascii="Times New Roman" w:hAnsi="Times New Roman" w:cs="Times New Roman"/>
          <w:sz w:val="24"/>
          <w:szCs w:val="24"/>
        </w:rPr>
        <w:t xml:space="preserve">. </w:t>
      </w:r>
    </w:p>
    <w:p w:rsidR="00065F82" w:rsidRDefault="00065F82" w:rsidP="00F052A7">
      <w:pPr>
        <w:spacing w:after="0" w:line="240" w:lineRule="auto"/>
        <w:rPr>
          <w:rFonts w:ascii="Times New Roman" w:hAnsi="Times New Roman" w:cs="Times New Roman"/>
          <w:sz w:val="24"/>
          <w:szCs w:val="24"/>
        </w:rPr>
      </w:pPr>
    </w:p>
    <w:p w:rsidR="00F052A7" w:rsidRDefault="00C61982" w:rsidP="00F052A7">
      <w:pPr>
        <w:spacing w:after="0" w:line="240" w:lineRule="auto"/>
        <w:rPr>
          <w:rFonts w:ascii="Times New Roman" w:hAnsi="Times New Roman" w:cs="Times New Roman"/>
          <w:sz w:val="24"/>
          <w:szCs w:val="24"/>
        </w:rPr>
      </w:pPr>
      <w:r w:rsidRPr="00C61982">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6F195A">
        <w:rPr>
          <w:rFonts w:ascii="Times New Roman" w:hAnsi="Times New Roman" w:cs="Times New Roman"/>
          <w:sz w:val="24"/>
          <w:szCs w:val="24"/>
        </w:rPr>
        <w:t>It was noted that</w:t>
      </w:r>
      <w:r w:rsidR="00F052A7">
        <w:rPr>
          <w:rFonts w:ascii="Times New Roman" w:hAnsi="Times New Roman" w:cs="Times New Roman"/>
          <w:sz w:val="24"/>
          <w:szCs w:val="24"/>
        </w:rPr>
        <w:t xml:space="preserve"> the </w:t>
      </w:r>
      <w:r>
        <w:rPr>
          <w:rFonts w:ascii="Times New Roman" w:hAnsi="Times New Roman" w:cs="Times New Roman"/>
          <w:sz w:val="24"/>
          <w:szCs w:val="24"/>
        </w:rPr>
        <w:t xml:space="preserve">proposed </w:t>
      </w:r>
      <w:r w:rsidR="00F052A7">
        <w:rPr>
          <w:rFonts w:ascii="Times New Roman" w:hAnsi="Times New Roman" w:cs="Times New Roman"/>
          <w:sz w:val="24"/>
          <w:szCs w:val="24"/>
        </w:rPr>
        <w:t>alt</w:t>
      </w:r>
      <w:r w:rsidR="007C57D0">
        <w:rPr>
          <w:rFonts w:ascii="Times New Roman" w:hAnsi="Times New Roman" w:cs="Times New Roman"/>
          <w:sz w:val="24"/>
          <w:szCs w:val="24"/>
        </w:rPr>
        <w:t>ernative</w:t>
      </w:r>
      <w:r w:rsidR="00F052A7">
        <w:rPr>
          <w:rFonts w:ascii="Times New Roman" w:hAnsi="Times New Roman" w:cs="Times New Roman"/>
          <w:sz w:val="24"/>
          <w:szCs w:val="24"/>
        </w:rPr>
        <w:t xml:space="preserve"> path</w:t>
      </w:r>
      <w:r w:rsidR="006F195A">
        <w:rPr>
          <w:rFonts w:ascii="Times New Roman" w:hAnsi="Times New Roman" w:cs="Times New Roman"/>
          <w:sz w:val="24"/>
          <w:szCs w:val="24"/>
        </w:rPr>
        <w:t>ways</w:t>
      </w:r>
      <w:r w:rsidR="00F052A7">
        <w:rPr>
          <w:rFonts w:ascii="Times New Roman" w:hAnsi="Times New Roman" w:cs="Times New Roman"/>
          <w:sz w:val="24"/>
          <w:szCs w:val="24"/>
        </w:rPr>
        <w:t xml:space="preserve"> to </w:t>
      </w:r>
      <w:r w:rsidR="008E141E">
        <w:rPr>
          <w:rFonts w:ascii="Times New Roman" w:hAnsi="Times New Roman" w:cs="Times New Roman"/>
          <w:sz w:val="24"/>
          <w:szCs w:val="24"/>
        </w:rPr>
        <w:t>S</w:t>
      </w:r>
      <w:r w:rsidR="00F052A7">
        <w:rPr>
          <w:rFonts w:ascii="Times New Roman" w:hAnsi="Times New Roman" w:cs="Times New Roman"/>
          <w:sz w:val="24"/>
          <w:szCs w:val="24"/>
        </w:rPr>
        <w:t>tat</w:t>
      </w:r>
      <w:r w:rsidR="007C57D0">
        <w:rPr>
          <w:rFonts w:ascii="Times New Roman" w:hAnsi="Times New Roman" w:cs="Times New Roman"/>
          <w:sz w:val="24"/>
          <w:szCs w:val="24"/>
        </w:rPr>
        <w:t>istics</w:t>
      </w:r>
      <w:r w:rsidR="006F195A">
        <w:rPr>
          <w:rFonts w:ascii="Times New Roman" w:hAnsi="Times New Roman" w:cs="Times New Roman"/>
          <w:sz w:val="24"/>
          <w:szCs w:val="24"/>
        </w:rPr>
        <w:t xml:space="preserve"> </w:t>
      </w:r>
      <w:r w:rsidR="002A253A">
        <w:rPr>
          <w:rFonts w:ascii="Times New Roman" w:hAnsi="Times New Roman" w:cs="Times New Roman"/>
          <w:sz w:val="24"/>
          <w:szCs w:val="24"/>
        </w:rPr>
        <w:t>bypass</w:t>
      </w:r>
      <w:r w:rsidR="006F195A">
        <w:rPr>
          <w:rFonts w:ascii="Times New Roman" w:hAnsi="Times New Roman" w:cs="Times New Roman"/>
          <w:sz w:val="24"/>
          <w:szCs w:val="24"/>
        </w:rPr>
        <w:t xml:space="preserve"> </w:t>
      </w:r>
      <w:r w:rsidR="006F195A" w:rsidRPr="007C317E">
        <w:rPr>
          <w:rFonts w:ascii="Times New Roman" w:hAnsi="Times New Roman" w:cs="Times New Roman"/>
          <w:sz w:val="24"/>
          <w:szCs w:val="24"/>
        </w:rPr>
        <w:t>Intermediate Algebra</w:t>
      </w:r>
      <w:r w:rsidR="006F195A">
        <w:rPr>
          <w:rFonts w:ascii="Times New Roman" w:hAnsi="Times New Roman" w:cs="Times New Roman"/>
          <w:sz w:val="24"/>
          <w:szCs w:val="24"/>
        </w:rPr>
        <w:t>, but</w:t>
      </w:r>
      <w:r w:rsidR="00F052A7">
        <w:rPr>
          <w:rFonts w:ascii="Times New Roman" w:hAnsi="Times New Roman" w:cs="Times New Roman"/>
          <w:sz w:val="24"/>
          <w:szCs w:val="24"/>
        </w:rPr>
        <w:t xml:space="preserve"> the integrated approach does</w:t>
      </w:r>
      <w:r w:rsidR="002A253A">
        <w:rPr>
          <w:rFonts w:ascii="Times New Roman" w:hAnsi="Times New Roman" w:cs="Times New Roman"/>
          <w:sz w:val="24"/>
          <w:szCs w:val="24"/>
        </w:rPr>
        <w:t xml:space="preserve"> not</w:t>
      </w:r>
      <w:r w:rsidR="00F052A7">
        <w:rPr>
          <w:rFonts w:ascii="Times New Roman" w:hAnsi="Times New Roman" w:cs="Times New Roman"/>
          <w:sz w:val="24"/>
          <w:szCs w:val="24"/>
        </w:rPr>
        <w:t xml:space="preserve">. </w:t>
      </w:r>
      <w:r w:rsidR="00393364">
        <w:rPr>
          <w:rFonts w:ascii="Times New Roman" w:hAnsi="Times New Roman" w:cs="Times New Roman"/>
          <w:sz w:val="24"/>
          <w:szCs w:val="24"/>
        </w:rPr>
        <w:t xml:space="preserve">Some faculty have </w:t>
      </w:r>
      <w:r>
        <w:rPr>
          <w:rFonts w:ascii="Times New Roman" w:hAnsi="Times New Roman" w:cs="Times New Roman"/>
          <w:sz w:val="24"/>
          <w:szCs w:val="24"/>
        </w:rPr>
        <w:t>expressed</w:t>
      </w:r>
      <w:r w:rsidR="00393364">
        <w:rPr>
          <w:rFonts w:ascii="Times New Roman" w:hAnsi="Times New Roman" w:cs="Times New Roman"/>
          <w:sz w:val="24"/>
          <w:szCs w:val="24"/>
        </w:rPr>
        <w:t xml:space="preserve"> equity concerns in relation to the roadblock </w:t>
      </w:r>
      <w:r>
        <w:rPr>
          <w:rFonts w:ascii="Times New Roman" w:hAnsi="Times New Roman" w:cs="Times New Roman"/>
          <w:sz w:val="24"/>
          <w:szCs w:val="24"/>
        </w:rPr>
        <w:t>the</w:t>
      </w:r>
      <w:r w:rsidR="00393364">
        <w:rPr>
          <w:rFonts w:ascii="Times New Roman" w:hAnsi="Times New Roman" w:cs="Times New Roman"/>
          <w:sz w:val="24"/>
          <w:szCs w:val="24"/>
        </w:rPr>
        <w:t xml:space="preserve"> requirement represents for some students, but there are also</w:t>
      </w:r>
      <w:r w:rsidR="002A253A">
        <w:rPr>
          <w:rFonts w:ascii="Times New Roman" w:hAnsi="Times New Roman" w:cs="Times New Roman"/>
          <w:sz w:val="24"/>
          <w:szCs w:val="24"/>
        </w:rPr>
        <w:t xml:space="preserve"> e</w:t>
      </w:r>
      <w:r w:rsidR="00F052A7">
        <w:rPr>
          <w:rFonts w:ascii="Times New Roman" w:hAnsi="Times New Roman" w:cs="Times New Roman"/>
          <w:sz w:val="24"/>
          <w:szCs w:val="24"/>
        </w:rPr>
        <w:t xml:space="preserve">quity </w:t>
      </w:r>
      <w:r w:rsidR="002768EA">
        <w:rPr>
          <w:rFonts w:ascii="Times New Roman" w:hAnsi="Times New Roman" w:cs="Times New Roman"/>
          <w:sz w:val="24"/>
          <w:szCs w:val="24"/>
        </w:rPr>
        <w:t>concern</w:t>
      </w:r>
      <w:r w:rsidR="00393364">
        <w:rPr>
          <w:rFonts w:ascii="Times New Roman" w:hAnsi="Times New Roman" w:cs="Times New Roman"/>
          <w:sz w:val="24"/>
          <w:szCs w:val="24"/>
        </w:rPr>
        <w:t>s</w:t>
      </w:r>
      <w:r w:rsidR="002A253A">
        <w:rPr>
          <w:rFonts w:ascii="Times New Roman" w:hAnsi="Times New Roman" w:cs="Times New Roman"/>
          <w:sz w:val="24"/>
          <w:szCs w:val="24"/>
        </w:rPr>
        <w:t xml:space="preserve"> if</w:t>
      </w:r>
      <w:r w:rsidR="00F052A7">
        <w:rPr>
          <w:rFonts w:ascii="Times New Roman" w:hAnsi="Times New Roman" w:cs="Times New Roman"/>
          <w:sz w:val="24"/>
          <w:szCs w:val="24"/>
        </w:rPr>
        <w:t xml:space="preserve"> </w:t>
      </w:r>
      <w:r w:rsidR="002768EA">
        <w:rPr>
          <w:rFonts w:ascii="Times New Roman" w:hAnsi="Times New Roman" w:cs="Times New Roman"/>
          <w:sz w:val="24"/>
          <w:szCs w:val="24"/>
        </w:rPr>
        <w:t xml:space="preserve">differential math requirements </w:t>
      </w:r>
      <w:r w:rsidR="00F052A7">
        <w:rPr>
          <w:rFonts w:ascii="Times New Roman" w:hAnsi="Times New Roman" w:cs="Times New Roman"/>
          <w:sz w:val="24"/>
          <w:szCs w:val="24"/>
        </w:rPr>
        <w:t xml:space="preserve">are </w:t>
      </w:r>
      <w:r w:rsidR="002768EA">
        <w:rPr>
          <w:rFonts w:ascii="Times New Roman" w:hAnsi="Times New Roman" w:cs="Times New Roman"/>
          <w:sz w:val="24"/>
          <w:szCs w:val="24"/>
        </w:rPr>
        <w:t xml:space="preserve">used to </w:t>
      </w:r>
      <w:r w:rsidR="002A253A">
        <w:rPr>
          <w:rFonts w:ascii="Times New Roman" w:hAnsi="Times New Roman" w:cs="Times New Roman"/>
          <w:sz w:val="24"/>
          <w:szCs w:val="24"/>
        </w:rPr>
        <w:t xml:space="preserve">track students who cannot </w:t>
      </w:r>
      <w:r w:rsidR="000761F3">
        <w:rPr>
          <w:rFonts w:ascii="Times New Roman" w:hAnsi="Times New Roman" w:cs="Times New Roman"/>
          <w:sz w:val="24"/>
          <w:szCs w:val="24"/>
        </w:rPr>
        <w:t>pass</w:t>
      </w:r>
      <w:r w:rsidR="002A253A">
        <w:rPr>
          <w:rFonts w:ascii="Times New Roman" w:hAnsi="Times New Roman" w:cs="Times New Roman"/>
          <w:sz w:val="24"/>
          <w:szCs w:val="24"/>
        </w:rPr>
        <w:t xml:space="preserve"> Intermediate Algebra </w:t>
      </w:r>
      <w:r w:rsidR="00924D03">
        <w:rPr>
          <w:rFonts w:ascii="Times New Roman" w:hAnsi="Times New Roman" w:cs="Times New Roman"/>
          <w:sz w:val="24"/>
          <w:szCs w:val="24"/>
        </w:rPr>
        <w:t>into</w:t>
      </w:r>
      <w:r w:rsidR="002A253A">
        <w:rPr>
          <w:rFonts w:ascii="Times New Roman" w:hAnsi="Times New Roman" w:cs="Times New Roman"/>
          <w:sz w:val="24"/>
          <w:szCs w:val="24"/>
        </w:rPr>
        <w:t xml:space="preserve"> </w:t>
      </w:r>
      <w:r w:rsidR="002768EA">
        <w:rPr>
          <w:rFonts w:ascii="Times New Roman" w:hAnsi="Times New Roman" w:cs="Times New Roman"/>
          <w:sz w:val="24"/>
          <w:szCs w:val="24"/>
        </w:rPr>
        <w:t xml:space="preserve">majors and disciplines </w:t>
      </w:r>
      <w:r w:rsidR="00F052A7">
        <w:rPr>
          <w:rFonts w:ascii="Times New Roman" w:hAnsi="Times New Roman" w:cs="Times New Roman"/>
          <w:sz w:val="24"/>
          <w:szCs w:val="24"/>
        </w:rPr>
        <w:t>that lead to</w:t>
      </w:r>
      <w:r w:rsidR="00924D03">
        <w:rPr>
          <w:rFonts w:ascii="Times New Roman" w:hAnsi="Times New Roman" w:cs="Times New Roman"/>
          <w:sz w:val="24"/>
          <w:szCs w:val="24"/>
        </w:rPr>
        <w:t xml:space="preserve"> lower</w:t>
      </w:r>
      <w:r w:rsidR="00F052A7">
        <w:rPr>
          <w:rFonts w:ascii="Times New Roman" w:hAnsi="Times New Roman" w:cs="Times New Roman"/>
          <w:sz w:val="24"/>
          <w:szCs w:val="24"/>
        </w:rPr>
        <w:t xml:space="preserve"> paying jobs. </w:t>
      </w:r>
      <w:r w:rsidR="00A0086E">
        <w:rPr>
          <w:rFonts w:ascii="Times New Roman" w:hAnsi="Times New Roman" w:cs="Times New Roman"/>
          <w:sz w:val="24"/>
          <w:szCs w:val="24"/>
        </w:rPr>
        <w:t xml:space="preserve">It was noted that no evidence </w:t>
      </w:r>
      <w:r w:rsidR="00924D03">
        <w:rPr>
          <w:rFonts w:ascii="Times New Roman" w:hAnsi="Times New Roman" w:cs="Times New Roman"/>
          <w:sz w:val="24"/>
          <w:szCs w:val="24"/>
        </w:rPr>
        <w:t xml:space="preserve">exists </w:t>
      </w:r>
      <w:r w:rsidR="00A0086E">
        <w:rPr>
          <w:rFonts w:ascii="Times New Roman" w:hAnsi="Times New Roman" w:cs="Times New Roman"/>
          <w:sz w:val="24"/>
          <w:szCs w:val="24"/>
        </w:rPr>
        <w:t>to support different developmental strategies based on major.</w:t>
      </w:r>
      <w:r>
        <w:rPr>
          <w:rFonts w:ascii="Times New Roman" w:hAnsi="Times New Roman" w:cs="Times New Roman"/>
          <w:sz w:val="24"/>
          <w:szCs w:val="24"/>
        </w:rPr>
        <w:t xml:space="preserve"> </w:t>
      </w:r>
      <w:r w:rsidR="00A0086E">
        <w:rPr>
          <w:rFonts w:ascii="Times New Roman" w:hAnsi="Times New Roman" w:cs="Times New Roman"/>
          <w:sz w:val="24"/>
          <w:szCs w:val="24"/>
        </w:rPr>
        <w:t>It was noted th</w:t>
      </w:r>
      <w:r w:rsidR="00924D03">
        <w:rPr>
          <w:rFonts w:ascii="Times New Roman" w:hAnsi="Times New Roman" w:cs="Times New Roman"/>
          <w:sz w:val="24"/>
          <w:szCs w:val="24"/>
        </w:rPr>
        <w:t xml:space="preserve">at the issue also involves CSU, which </w:t>
      </w:r>
      <w:r w:rsidR="00A0086E">
        <w:rPr>
          <w:rFonts w:ascii="Times New Roman" w:hAnsi="Times New Roman" w:cs="Times New Roman"/>
          <w:sz w:val="24"/>
          <w:szCs w:val="24"/>
        </w:rPr>
        <w:t xml:space="preserve">passed a resolution supporting a pathway pilot in 2011. The </w:t>
      </w:r>
      <w:r w:rsidR="00924D03">
        <w:rPr>
          <w:rFonts w:ascii="Times New Roman" w:hAnsi="Times New Roman" w:cs="Times New Roman"/>
          <w:sz w:val="24"/>
          <w:szCs w:val="24"/>
        </w:rPr>
        <w:t>ASCCC</w:t>
      </w:r>
      <w:r w:rsidR="00A0086E">
        <w:rPr>
          <w:rFonts w:ascii="Times New Roman" w:hAnsi="Times New Roman" w:cs="Times New Roman"/>
          <w:sz w:val="24"/>
          <w:szCs w:val="24"/>
        </w:rPr>
        <w:t xml:space="preserve"> need</w:t>
      </w:r>
      <w:r w:rsidR="00924D03">
        <w:rPr>
          <w:rFonts w:ascii="Times New Roman" w:hAnsi="Times New Roman" w:cs="Times New Roman"/>
          <w:sz w:val="24"/>
          <w:szCs w:val="24"/>
        </w:rPr>
        <w:t>s</w:t>
      </w:r>
      <w:r w:rsidR="00A0086E">
        <w:rPr>
          <w:rFonts w:ascii="Times New Roman" w:hAnsi="Times New Roman" w:cs="Times New Roman"/>
          <w:sz w:val="24"/>
          <w:szCs w:val="24"/>
        </w:rPr>
        <w:t xml:space="preserve"> </w:t>
      </w:r>
      <w:r w:rsidR="00924D03">
        <w:rPr>
          <w:rFonts w:ascii="Times New Roman" w:hAnsi="Times New Roman" w:cs="Times New Roman"/>
          <w:sz w:val="24"/>
          <w:szCs w:val="24"/>
        </w:rPr>
        <w:t>clarity</w:t>
      </w:r>
      <w:r w:rsidR="00A0086E">
        <w:rPr>
          <w:rFonts w:ascii="Times New Roman" w:hAnsi="Times New Roman" w:cs="Times New Roman"/>
          <w:sz w:val="24"/>
          <w:szCs w:val="24"/>
        </w:rPr>
        <w:t xml:space="preserve"> </w:t>
      </w:r>
      <w:r w:rsidR="00990C25">
        <w:rPr>
          <w:rFonts w:ascii="Times New Roman" w:hAnsi="Times New Roman" w:cs="Times New Roman"/>
          <w:sz w:val="24"/>
          <w:szCs w:val="24"/>
        </w:rPr>
        <w:t xml:space="preserve">from UC and CSU </w:t>
      </w:r>
      <w:r w:rsidR="00A0086E">
        <w:rPr>
          <w:rFonts w:ascii="Times New Roman" w:hAnsi="Times New Roman" w:cs="Times New Roman"/>
          <w:sz w:val="24"/>
          <w:szCs w:val="24"/>
        </w:rPr>
        <w:t xml:space="preserve">to help end the debate and uncertainty. </w:t>
      </w:r>
    </w:p>
    <w:p w:rsidR="00F052A7" w:rsidRPr="00D9734B" w:rsidRDefault="00F052A7" w:rsidP="00F052A7">
      <w:pPr>
        <w:spacing w:after="0" w:line="240" w:lineRule="auto"/>
        <w:rPr>
          <w:rFonts w:ascii="Times New Roman" w:hAnsi="Times New Roman" w:cs="Times New Roman"/>
          <w:sz w:val="20"/>
          <w:szCs w:val="20"/>
        </w:rPr>
      </w:pPr>
    </w:p>
    <w:p w:rsidR="00F052A7" w:rsidRPr="00D9734B" w:rsidRDefault="00F052A7" w:rsidP="00F052A7">
      <w:pPr>
        <w:spacing w:after="0" w:line="240" w:lineRule="auto"/>
        <w:rPr>
          <w:rFonts w:ascii="Times New Roman" w:hAnsi="Times New Roman" w:cs="Times New Roman"/>
          <w:sz w:val="20"/>
          <w:szCs w:val="20"/>
        </w:rPr>
      </w:pPr>
    </w:p>
    <w:p w:rsidR="00F052A7" w:rsidRDefault="00F052A7" w:rsidP="00F052A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Smarter Balanced</w:t>
      </w:r>
      <w:r w:rsidR="00D9734B">
        <w:rPr>
          <w:rFonts w:ascii="Times New Roman" w:hAnsi="Times New Roman" w:cs="Times New Roman"/>
          <w:b/>
          <w:sz w:val="24"/>
          <w:szCs w:val="24"/>
        </w:rPr>
        <w:t xml:space="preserve"> Assessment </w:t>
      </w:r>
    </w:p>
    <w:p w:rsidR="00F052A7" w:rsidRPr="00207895" w:rsidRDefault="00F052A7" w:rsidP="00F052A7">
      <w:pPr>
        <w:spacing w:after="0" w:line="240" w:lineRule="auto"/>
        <w:rPr>
          <w:rFonts w:ascii="Times New Roman" w:hAnsi="Times New Roman" w:cs="Times New Roman"/>
          <w:sz w:val="20"/>
          <w:szCs w:val="20"/>
        </w:rPr>
      </w:pPr>
    </w:p>
    <w:p w:rsidR="0022173A" w:rsidRPr="0022173A" w:rsidRDefault="007A0801" w:rsidP="0022173A">
      <w:pPr>
        <w:spacing w:after="0" w:line="240" w:lineRule="auto"/>
        <w:rPr>
          <w:rFonts w:ascii="Times New Roman" w:hAnsi="Times New Roman" w:cs="Times New Roman"/>
          <w:sz w:val="24"/>
          <w:szCs w:val="24"/>
        </w:rPr>
      </w:pPr>
      <w:r w:rsidRPr="0022173A">
        <w:rPr>
          <w:rFonts w:ascii="Times New Roman" w:hAnsi="Times New Roman" w:cs="Times New Roman"/>
          <w:sz w:val="24"/>
          <w:szCs w:val="24"/>
        </w:rPr>
        <w:t xml:space="preserve">The Smarter Balanced Assessment Consortium </w:t>
      </w:r>
      <w:r w:rsidR="00F052A7" w:rsidRPr="0022173A">
        <w:rPr>
          <w:rFonts w:ascii="Times New Roman" w:hAnsi="Times New Roman" w:cs="Times New Roman"/>
          <w:sz w:val="24"/>
          <w:szCs w:val="24"/>
        </w:rPr>
        <w:t xml:space="preserve">is soliciting feedback </w:t>
      </w:r>
      <w:r w:rsidR="00DB0E66" w:rsidRPr="0022173A">
        <w:rPr>
          <w:rFonts w:ascii="Times New Roman" w:hAnsi="Times New Roman" w:cs="Times New Roman"/>
          <w:sz w:val="24"/>
          <w:szCs w:val="24"/>
        </w:rPr>
        <w:t xml:space="preserve">through January 15 </w:t>
      </w:r>
      <w:r w:rsidR="00F052A7" w:rsidRPr="0022173A">
        <w:rPr>
          <w:rFonts w:ascii="Times New Roman" w:hAnsi="Times New Roman" w:cs="Times New Roman"/>
          <w:sz w:val="24"/>
          <w:szCs w:val="24"/>
        </w:rPr>
        <w:t xml:space="preserve">on </w:t>
      </w:r>
      <w:r w:rsidR="000B7010" w:rsidRPr="0022173A">
        <w:rPr>
          <w:rFonts w:ascii="Times New Roman" w:hAnsi="Times New Roman" w:cs="Times New Roman"/>
          <w:sz w:val="24"/>
          <w:szCs w:val="24"/>
        </w:rPr>
        <w:t>its proposed</w:t>
      </w:r>
      <w:r w:rsidR="00F052A7" w:rsidRPr="0022173A">
        <w:rPr>
          <w:rFonts w:ascii="Times New Roman" w:hAnsi="Times New Roman" w:cs="Times New Roman"/>
          <w:sz w:val="24"/>
          <w:szCs w:val="24"/>
        </w:rPr>
        <w:t xml:space="preserve"> </w:t>
      </w:r>
      <w:hyperlink r:id="rId23" w:history="1">
        <w:r w:rsidR="000B7010" w:rsidRPr="0022173A">
          <w:rPr>
            <w:rStyle w:val="Hyperlink"/>
            <w:rFonts w:ascii="Times New Roman" w:hAnsi="Times New Roman" w:cs="Times New Roman"/>
            <w:sz w:val="24"/>
            <w:szCs w:val="24"/>
          </w:rPr>
          <w:t>Achievement Level Descriptors</w:t>
        </w:r>
      </w:hyperlink>
      <w:r w:rsidR="000B7010" w:rsidRPr="0022173A">
        <w:rPr>
          <w:rFonts w:ascii="Times New Roman" w:hAnsi="Times New Roman" w:cs="Times New Roman"/>
          <w:sz w:val="24"/>
          <w:szCs w:val="24"/>
        </w:rPr>
        <w:t xml:space="preserve">, </w:t>
      </w:r>
      <w:r w:rsidR="003A11E6" w:rsidRPr="0022173A">
        <w:rPr>
          <w:rFonts w:ascii="Times New Roman" w:hAnsi="Times New Roman" w:cs="Times New Roman"/>
          <w:sz w:val="24"/>
          <w:szCs w:val="24"/>
        </w:rPr>
        <w:t xml:space="preserve">which define </w:t>
      </w:r>
      <w:r w:rsidR="000B7010" w:rsidRPr="0022173A">
        <w:rPr>
          <w:rFonts w:ascii="Times New Roman" w:hAnsi="Times New Roman" w:cs="Times New Roman"/>
          <w:sz w:val="24"/>
          <w:szCs w:val="24"/>
        </w:rPr>
        <w:t xml:space="preserve">the </w:t>
      </w:r>
      <w:r w:rsidR="00F052A7" w:rsidRPr="0022173A">
        <w:rPr>
          <w:rFonts w:ascii="Times New Roman" w:hAnsi="Times New Roman" w:cs="Times New Roman"/>
          <w:sz w:val="24"/>
          <w:szCs w:val="24"/>
        </w:rPr>
        <w:t xml:space="preserve">appropriate cutoff for skills that </w:t>
      </w:r>
      <w:r w:rsidRPr="0022173A">
        <w:rPr>
          <w:rFonts w:ascii="Times New Roman" w:hAnsi="Times New Roman" w:cs="Times New Roman"/>
          <w:sz w:val="24"/>
          <w:szCs w:val="24"/>
        </w:rPr>
        <w:t>indicate</w:t>
      </w:r>
      <w:r w:rsidR="000B7010" w:rsidRPr="0022173A">
        <w:rPr>
          <w:rFonts w:ascii="Times New Roman" w:hAnsi="Times New Roman" w:cs="Times New Roman"/>
          <w:sz w:val="24"/>
          <w:szCs w:val="24"/>
        </w:rPr>
        <w:t xml:space="preserve"> college readiness</w:t>
      </w:r>
      <w:r w:rsidR="00F052A7" w:rsidRPr="0022173A">
        <w:rPr>
          <w:rFonts w:ascii="Times New Roman" w:hAnsi="Times New Roman" w:cs="Times New Roman"/>
          <w:sz w:val="24"/>
          <w:szCs w:val="24"/>
        </w:rPr>
        <w:t xml:space="preserve">. Governing states </w:t>
      </w:r>
      <w:r w:rsidR="004A06EC" w:rsidRPr="0022173A">
        <w:rPr>
          <w:rFonts w:ascii="Times New Roman" w:hAnsi="Times New Roman" w:cs="Times New Roman"/>
          <w:sz w:val="24"/>
          <w:szCs w:val="24"/>
        </w:rPr>
        <w:t>in</w:t>
      </w:r>
      <w:r w:rsidR="00F052A7" w:rsidRPr="0022173A">
        <w:rPr>
          <w:rFonts w:ascii="Times New Roman" w:hAnsi="Times New Roman" w:cs="Times New Roman"/>
          <w:sz w:val="24"/>
          <w:szCs w:val="24"/>
        </w:rPr>
        <w:t xml:space="preserve"> the </w:t>
      </w:r>
      <w:r w:rsidRPr="0022173A">
        <w:rPr>
          <w:rFonts w:ascii="Times New Roman" w:hAnsi="Times New Roman" w:cs="Times New Roman"/>
          <w:sz w:val="24"/>
          <w:szCs w:val="24"/>
        </w:rPr>
        <w:t xml:space="preserve">Consortium </w:t>
      </w:r>
      <w:r w:rsidR="00F052A7" w:rsidRPr="0022173A">
        <w:rPr>
          <w:rFonts w:ascii="Times New Roman" w:hAnsi="Times New Roman" w:cs="Times New Roman"/>
          <w:sz w:val="24"/>
          <w:szCs w:val="24"/>
        </w:rPr>
        <w:t>are expected to vote to approve the final ALDs in March</w:t>
      </w:r>
      <w:r w:rsidR="0022173A">
        <w:rPr>
          <w:rFonts w:ascii="Times New Roman" w:hAnsi="Times New Roman" w:cs="Times New Roman"/>
          <w:sz w:val="24"/>
          <w:szCs w:val="24"/>
        </w:rPr>
        <w:t>, and</w:t>
      </w:r>
      <w:r w:rsidR="00F052A7" w:rsidRPr="0022173A">
        <w:rPr>
          <w:rFonts w:ascii="Times New Roman" w:hAnsi="Times New Roman" w:cs="Times New Roman"/>
          <w:sz w:val="24"/>
          <w:szCs w:val="24"/>
        </w:rPr>
        <w:t xml:space="preserve"> </w:t>
      </w:r>
      <w:r w:rsidR="000B7010" w:rsidRPr="0022173A">
        <w:rPr>
          <w:rFonts w:ascii="Times New Roman" w:hAnsi="Times New Roman" w:cs="Times New Roman"/>
          <w:sz w:val="24"/>
          <w:szCs w:val="24"/>
        </w:rPr>
        <w:t>California</w:t>
      </w:r>
      <w:r w:rsidR="004A06EC" w:rsidRPr="0022173A">
        <w:rPr>
          <w:rFonts w:ascii="Times New Roman" w:hAnsi="Times New Roman" w:cs="Times New Roman"/>
          <w:sz w:val="24"/>
          <w:szCs w:val="24"/>
        </w:rPr>
        <w:t>’s</w:t>
      </w:r>
      <w:r w:rsidR="00F052A7" w:rsidRPr="0022173A">
        <w:rPr>
          <w:rFonts w:ascii="Times New Roman" w:hAnsi="Times New Roman" w:cs="Times New Roman"/>
          <w:sz w:val="24"/>
          <w:szCs w:val="24"/>
        </w:rPr>
        <w:t xml:space="preserve"> statewide delegate </w:t>
      </w:r>
      <w:r w:rsidR="000B7010" w:rsidRPr="0022173A">
        <w:rPr>
          <w:rFonts w:ascii="Times New Roman" w:hAnsi="Times New Roman" w:cs="Times New Roman"/>
          <w:sz w:val="24"/>
          <w:szCs w:val="24"/>
        </w:rPr>
        <w:t xml:space="preserve">Deputy Superintendent Deb </w:t>
      </w:r>
      <w:proofErr w:type="spellStart"/>
      <w:r w:rsidR="000B7010" w:rsidRPr="0022173A">
        <w:rPr>
          <w:rFonts w:ascii="Times New Roman" w:hAnsi="Times New Roman" w:cs="Times New Roman"/>
          <w:sz w:val="24"/>
          <w:szCs w:val="24"/>
        </w:rPr>
        <w:t>Sigman</w:t>
      </w:r>
      <w:proofErr w:type="spellEnd"/>
      <w:r w:rsidR="000B7010" w:rsidRPr="0022173A">
        <w:rPr>
          <w:rFonts w:ascii="Times New Roman" w:hAnsi="Times New Roman" w:cs="Times New Roman"/>
          <w:sz w:val="24"/>
          <w:szCs w:val="24"/>
        </w:rPr>
        <w:t xml:space="preserve"> </w:t>
      </w:r>
      <w:r w:rsidR="00F052A7" w:rsidRPr="0022173A">
        <w:rPr>
          <w:rFonts w:ascii="Times New Roman" w:hAnsi="Times New Roman" w:cs="Times New Roman"/>
          <w:sz w:val="24"/>
          <w:szCs w:val="24"/>
        </w:rPr>
        <w:t xml:space="preserve">will vote on behalf of K-12 and the three higher education segments. </w:t>
      </w:r>
      <w:r w:rsidR="00DB0E66" w:rsidRPr="0022173A">
        <w:rPr>
          <w:rFonts w:ascii="Times New Roman" w:hAnsi="Times New Roman" w:cs="Times New Roman"/>
          <w:sz w:val="24"/>
          <w:szCs w:val="24"/>
        </w:rPr>
        <w:t>In addition, t</w:t>
      </w:r>
      <w:r w:rsidR="004A06EC" w:rsidRPr="0022173A">
        <w:rPr>
          <w:rFonts w:ascii="Times New Roman" w:hAnsi="Times New Roman" w:cs="Times New Roman"/>
          <w:sz w:val="24"/>
          <w:szCs w:val="24"/>
        </w:rPr>
        <w:t xml:space="preserve">here will be a statewide </w:t>
      </w:r>
      <w:proofErr w:type="spellStart"/>
      <w:r w:rsidR="004A06EC" w:rsidRPr="0022173A">
        <w:rPr>
          <w:rFonts w:ascii="Times New Roman" w:hAnsi="Times New Roman" w:cs="Times New Roman"/>
          <w:sz w:val="24"/>
          <w:szCs w:val="24"/>
        </w:rPr>
        <w:t>intersegmental</w:t>
      </w:r>
      <w:proofErr w:type="spellEnd"/>
      <w:r w:rsidR="004A06EC" w:rsidRPr="0022173A">
        <w:rPr>
          <w:rFonts w:ascii="Times New Roman" w:hAnsi="Times New Roman" w:cs="Times New Roman"/>
          <w:sz w:val="24"/>
          <w:szCs w:val="24"/>
        </w:rPr>
        <w:t xml:space="preserve"> convening in Sacramento on</w:t>
      </w:r>
      <w:r w:rsidR="004A06EC" w:rsidRPr="0022173A">
        <w:rPr>
          <w:rFonts w:ascii="Times New Roman" w:hAnsi="Times New Roman" w:cs="Times New Roman"/>
          <w:b/>
          <w:bCs/>
          <w:sz w:val="24"/>
          <w:szCs w:val="24"/>
        </w:rPr>
        <w:t xml:space="preserve"> </w:t>
      </w:r>
      <w:r w:rsidR="004A06EC" w:rsidRPr="0022173A">
        <w:rPr>
          <w:rFonts w:ascii="Times New Roman" w:hAnsi="Times New Roman" w:cs="Times New Roman"/>
          <w:bCs/>
          <w:sz w:val="24"/>
          <w:szCs w:val="24"/>
        </w:rPr>
        <w:t>February 22</w:t>
      </w:r>
      <w:r w:rsidR="004A06EC" w:rsidRPr="0022173A">
        <w:rPr>
          <w:rFonts w:ascii="Times New Roman" w:hAnsi="Times New Roman" w:cs="Times New Roman"/>
          <w:sz w:val="24"/>
          <w:szCs w:val="24"/>
        </w:rPr>
        <w:t xml:space="preserve"> to provide an opportunity for faculty to have more in-depth conversations </w:t>
      </w:r>
      <w:r w:rsidR="00DB0E66" w:rsidRPr="0022173A">
        <w:rPr>
          <w:rFonts w:ascii="Times New Roman" w:hAnsi="Times New Roman" w:cs="Times New Roman"/>
          <w:sz w:val="24"/>
          <w:szCs w:val="24"/>
        </w:rPr>
        <w:t>about</w:t>
      </w:r>
      <w:r w:rsidR="004A06EC" w:rsidRPr="0022173A">
        <w:rPr>
          <w:rFonts w:ascii="Times New Roman" w:hAnsi="Times New Roman" w:cs="Times New Roman"/>
          <w:sz w:val="24"/>
          <w:szCs w:val="24"/>
        </w:rPr>
        <w:t xml:space="preserve"> the development and implementation of </w:t>
      </w:r>
      <w:r w:rsidR="00DB0E66" w:rsidRPr="0022173A">
        <w:rPr>
          <w:rFonts w:ascii="Times New Roman" w:hAnsi="Times New Roman" w:cs="Times New Roman"/>
          <w:sz w:val="24"/>
          <w:szCs w:val="24"/>
        </w:rPr>
        <w:t>the assessment vehicle.</w:t>
      </w:r>
      <w:r w:rsidR="004B4565" w:rsidRPr="0022173A">
        <w:rPr>
          <w:rFonts w:ascii="Times New Roman" w:hAnsi="Times New Roman" w:cs="Times New Roman"/>
          <w:sz w:val="24"/>
          <w:szCs w:val="24"/>
        </w:rPr>
        <w:t xml:space="preserve"> </w:t>
      </w:r>
      <w:r w:rsidR="0067137A" w:rsidRPr="0022173A">
        <w:rPr>
          <w:rFonts w:ascii="Times New Roman" w:hAnsi="Times New Roman" w:cs="Times New Roman"/>
          <w:sz w:val="24"/>
          <w:szCs w:val="24"/>
        </w:rPr>
        <w:t>It was noted that t</w:t>
      </w:r>
      <w:r w:rsidR="00F052A7" w:rsidRPr="0022173A">
        <w:rPr>
          <w:rFonts w:ascii="Times New Roman" w:hAnsi="Times New Roman" w:cs="Times New Roman"/>
          <w:sz w:val="24"/>
          <w:szCs w:val="24"/>
        </w:rPr>
        <w:t xml:space="preserve">he </w:t>
      </w:r>
      <w:r w:rsidR="00143902" w:rsidRPr="0022173A">
        <w:rPr>
          <w:rFonts w:ascii="Times New Roman" w:hAnsi="Times New Roman" w:cs="Times New Roman"/>
          <w:sz w:val="24"/>
          <w:szCs w:val="24"/>
        </w:rPr>
        <w:t xml:space="preserve">Smarter Balanced </w:t>
      </w:r>
      <w:r w:rsidR="004A06EC" w:rsidRPr="0022173A">
        <w:rPr>
          <w:rFonts w:ascii="Times New Roman" w:hAnsi="Times New Roman" w:cs="Times New Roman"/>
          <w:sz w:val="24"/>
          <w:szCs w:val="24"/>
        </w:rPr>
        <w:t>11</w:t>
      </w:r>
      <w:r w:rsidR="004A06EC" w:rsidRPr="0022173A">
        <w:rPr>
          <w:rFonts w:ascii="Times New Roman" w:hAnsi="Times New Roman" w:cs="Times New Roman"/>
          <w:sz w:val="24"/>
          <w:szCs w:val="24"/>
          <w:vertAlign w:val="superscript"/>
        </w:rPr>
        <w:t>th</w:t>
      </w:r>
      <w:r w:rsidR="004A06EC" w:rsidRPr="0022173A">
        <w:rPr>
          <w:rFonts w:ascii="Times New Roman" w:hAnsi="Times New Roman" w:cs="Times New Roman"/>
          <w:sz w:val="24"/>
          <w:szCs w:val="24"/>
        </w:rPr>
        <w:t xml:space="preserve"> grade a</w:t>
      </w:r>
      <w:r w:rsidR="00F052A7" w:rsidRPr="0022173A">
        <w:rPr>
          <w:rFonts w:ascii="Times New Roman" w:hAnsi="Times New Roman" w:cs="Times New Roman"/>
          <w:sz w:val="24"/>
          <w:szCs w:val="24"/>
        </w:rPr>
        <w:t xml:space="preserve">ssessment would replace the </w:t>
      </w:r>
      <w:r w:rsidR="00DB0E66" w:rsidRPr="0022173A">
        <w:rPr>
          <w:rFonts w:ascii="Times New Roman" w:hAnsi="Times New Roman" w:cs="Times New Roman"/>
          <w:sz w:val="24"/>
          <w:szCs w:val="24"/>
        </w:rPr>
        <w:t>Early Assessment Program (EAP) for CSU</w:t>
      </w:r>
      <w:r w:rsidR="00F052A7" w:rsidRPr="0022173A">
        <w:rPr>
          <w:rFonts w:ascii="Times New Roman" w:hAnsi="Times New Roman" w:cs="Times New Roman"/>
          <w:sz w:val="24"/>
          <w:szCs w:val="24"/>
        </w:rPr>
        <w:t>.</w:t>
      </w:r>
      <w:r w:rsidR="00C138C8">
        <w:rPr>
          <w:rFonts w:ascii="Times New Roman" w:hAnsi="Times New Roman" w:cs="Times New Roman"/>
          <w:sz w:val="24"/>
          <w:szCs w:val="24"/>
        </w:rPr>
        <w:t xml:space="preserve"> </w:t>
      </w:r>
      <w:r w:rsidR="00C138C8">
        <w:rPr>
          <w:rFonts w:ascii="Times New Roman" w:hAnsi="Times New Roman"/>
          <w:sz w:val="24"/>
          <w:szCs w:val="24"/>
        </w:rPr>
        <w:t>The test will not affect college eligibility, but i</w:t>
      </w:r>
      <w:r w:rsidR="0067137A" w:rsidRPr="0022173A">
        <w:rPr>
          <w:rFonts w:ascii="Times New Roman" w:hAnsi="Times New Roman" w:cs="Times New Roman"/>
          <w:sz w:val="24"/>
          <w:szCs w:val="24"/>
        </w:rPr>
        <w:t>t</w:t>
      </w:r>
      <w:r w:rsidR="00F052A7" w:rsidRPr="0022173A">
        <w:rPr>
          <w:rFonts w:ascii="Times New Roman" w:hAnsi="Times New Roman" w:cs="Times New Roman"/>
          <w:sz w:val="24"/>
          <w:szCs w:val="24"/>
        </w:rPr>
        <w:t xml:space="preserve"> is expect</w:t>
      </w:r>
      <w:r w:rsidR="0067137A" w:rsidRPr="0022173A">
        <w:rPr>
          <w:rFonts w:ascii="Times New Roman" w:hAnsi="Times New Roman" w:cs="Times New Roman"/>
          <w:sz w:val="24"/>
          <w:szCs w:val="24"/>
        </w:rPr>
        <w:t>ed</w:t>
      </w:r>
      <w:r w:rsidR="00F052A7" w:rsidRPr="0022173A">
        <w:rPr>
          <w:rFonts w:ascii="Times New Roman" w:hAnsi="Times New Roman" w:cs="Times New Roman"/>
          <w:sz w:val="24"/>
          <w:szCs w:val="24"/>
        </w:rPr>
        <w:t xml:space="preserve"> </w:t>
      </w:r>
      <w:r w:rsidR="004A06EC" w:rsidRPr="0022173A">
        <w:rPr>
          <w:rFonts w:ascii="Times New Roman" w:hAnsi="Times New Roman" w:cs="Times New Roman"/>
          <w:sz w:val="24"/>
          <w:szCs w:val="24"/>
        </w:rPr>
        <w:t>that students</w:t>
      </w:r>
      <w:r w:rsidR="0022173A" w:rsidRPr="0022173A">
        <w:rPr>
          <w:rFonts w:ascii="Times New Roman" w:hAnsi="Times New Roman" w:cs="Times New Roman"/>
          <w:sz w:val="24"/>
          <w:szCs w:val="24"/>
        </w:rPr>
        <w:t xml:space="preserve"> who</w:t>
      </w:r>
      <w:r w:rsidR="004A06EC" w:rsidRPr="0022173A">
        <w:rPr>
          <w:rFonts w:ascii="Times New Roman" w:hAnsi="Times New Roman" w:cs="Times New Roman"/>
          <w:sz w:val="24"/>
          <w:szCs w:val="24"/>
        </w:rPr>
        <w:t xml:space="preserve"> </w:t>
      </w:r>
      <w:r w:rsidR="0022173A" w:rsidRPr="0022173A">
        <w:rPr>
          <w:rFonts w:ascii="Times New Roman" w:hAnsi="Times New Roman" w:cs="Times New Roman"/>
          <w:sz w:val="24"/>
          <w:szCs w:val="24"/>
        </w:rPr>
        <w:t xml:space="preserve">score at a certain level of proficiency (to be determined) </w:t>
      </w:r>
      <w:r w:rsidR="007D1301">
        <w:rPr>
          <w:rFonts w:ascii="Times New Roman" w:hAnsi="Times New Roman" w:cs="Times New Roman"/>
          <w:sz w:val="24"/>
          <w:szCs w:val="24"/>
        </w:rPr>
        <w:t xml:space="preserve">on the assessment </w:t>
      </w:r>
      <w:r w:rsidR="0022173A" w:rsidRPr="0022173A">
        <w:rPr>
          <w:rFonts w:ascii="Times New Roman" w:hAnsi="Times New Roman" w:cs="Times New Roman"/>
          <w:sz w:val="24"/>
          <w:szCs w:val="24"/>
        </w:rPr>
        <w:t>would not require remediation once they enter college</w:t>
      </w:r>
      <w:r w:rsidR="00C138C8">
        <w:rPr>
          <w:rFonts w:ascii="Times New Roman" w:hAnsi="Times New Roman" w:cs="Times New Roman"/>
          <w:sz w:val="24"/>
          <w:szCs w:val="24"/>
        </w:rPr>
        <w:t>.</w:t>
      </w:r>
      <w:r w:rsidR="001F675A">
        <w:rPr>
          <w:rFonts w:ascii="Times New Roman" w:hAnsi="Times New Roman" w:cs="Times New Roman"/>
          <w:sz w:val="24"/>
          <w:szCs w:val="24"/>
        </w:rPr>
        <w:t xml:space="preserve"> </w:t>
      </w:r>
    </w:p>
    <w:p w:rsidR="00F052A7" w:rsidRPr="004A7449" w:rsidRDefault="00F052A7" w:rsidP="00F052A7">
      <w:pPr>
        <w:spacing w:after="0" w:line="240" w:lineRule="auto"/>
        <w:rPr>
          <w:rFonts w:ascii="Times New Roman" w:hAnsi="Times New Roman" w:cs="Times New Roman"/>
          <w:sz w:val="20"/>
          <w:szCs w:val="20"/>
        </w:rPr>
      </w:pPr>
    </w:p>
    <w:p w:rsidR="00F052A7" w:rsidRPr="004A7449" w:rsidRDefault="00F052A7" w:rsidP="00F052A7">
      <w:pPr>
        <w:spacing w:after="0" w:line="240" w:lineRule="auto"/>
        <w:rPr>
          <w:rFonts w:ascii="Times New Roman" w:hAnsi="Times New Roman" w:cs="Times New Roman"/>
          <w:sz w:val="20"/>
          <w:szCs w:val="20"/>
        </w:rPr>
      </w:pPr>
    </w:p>
    <w:p w:rsidR="00F052A7" w:rsidRDefault="00F052A7" w:rsidP="00F052A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Online Education </w:t>
      </w:r>
    </w:p>
    <w:p w:rsidR="00F052A7" w:rsidRPr="006601AC" w:rsidRDefault="00F052A7" w:rsidP="00F052A7">
      <w:pPr>
        <w:spacing w:after="0" w:line="240" w:lineRule="auto"/>
        <w:rPr>
          <w:rFonts w:ascii="Times New Roman" w:hAnsi="Times New Roman" w:cs="Times New Roman"/>
          <w:sz w:val="20"/>
          <w:szCs w:val="20"/>
        </w:rPr>
      </w:pPr>
    </w:p>
    <w:p w:rsidR="00B60C75" w:rsidRDefault="00B60C75" w:rsidP="00B60C75">
      <w:pPr>
        <w:spacing w:after="0" w:line="240" w:lineRule="auto"/>
        <w:rPr>
          <w:rFonts w:ascii="Times New Roman" w:hAnsi="Times New Roman" w:cs="Times New Roman"/>
          <w:sz w:val="24"/>
          <w:szCs w:val="24"/>
        </w:rPr>
      </w:pPr>
      <w:r w:rsidRPr="00224E1A">
        <w:rPr>
          <w:rFonts w:ascii="Times New Roman" w:hAnsi="Times New Roman" w:cs="Times New Roman"/>
          <w:b/>
          <w:sz w:val="24"/>
          <w:szCs w:val="24"/>
          <w:u w:val="single"/>
        </w:rPr>
        <w:t>Issue</w:t>
      </w:r>
      <w:r>
        <w:rPr>
          <w:rFonts w:ascii="Times New Roman" w:hAnsi="Times New Roman" w:cs="Times New Roman"/>
          <w:sz w:val="24"/>
          <w:szCs w:val="24"/>
        </w:rPr>
        <w:t xml:space="preserve">: </w:t>
      </w:r>
      <w:r w:rsidR="00E53267">
        <w:rPr>
          <w:rFonts w:ascii="Times New Roman" w:hAnsi="Times New Roman" w:cs="Times New Roman"/>
          <w:sz w:val="24"/>
          <w:szCs w:val="24"/>
        </w:rPr>
        <w:t>T</w:t>
      </w:r>
      <w:r w:rsidR="00343EF3">
        <w:rPr>
          <w:rFonts w:ascii="Times New Roman" w:hAnsi="Times New Roman" w:cs="Times New Roman"/>
          <w:sz w:val="24"/>
          <w:szCs w:val="24"/>
        </w:rPr>
        <w:t>he role of o</w:t>
      </w:r>
      <w:r w:rsidR="00224E1A">
        <w:rPr>
          <w:rFonts w:ascii="Times New Roman" w:hAnsi="Times New Roman" w:cs="Times New Roman"/>
          <w:sz w:val="24"/>
          <w:szCs w:val="24"/>
        </w:rPr>
        <w:t xml:space="preserve">nline education </w:t>
      </w:r>
      <w:r w:rsidR="00343EF3">
        <w:rPr>
          <w:rFonts w:ascii="Times New Roman" w:hAnsi="Times New Roman" w:cs="Times New Roman"/>
          <w:sz w:val="24"/>
          <w:szCs w:val="24"/>
        </w:rPr>
        <w:t>in higher education</w:t>
      </w:r>
      <w:r w:rsidR="00E53267">
        <w:rPr>
          <w:rFonts w:ascii="Times New Roman" w:hAnsi="Times New Roman" w:cs="Times New Roman"/>
          <w:sz w:val="24"/>
          <w:szCs w:val="24"/>
        </w:rPr>
        <w:t xml:space="preserve"> </w:t>
      </w:r>
      <w:r w:rsidR="00D96A81">
        <w:rPr>
          <w:rFonts w:ascii="Times New Roman" w:hAnsi="Times New Roman" w:cs="Times New Roman"/>
          <w:sz w:val="24"/>
          <w:szCs w:val="24"/>
        </w:rPr>
        <w:t xml:space="preserve">has become a </w:t>
      </w:r>
      <w:r w:rsidR="00E53267">
        <w:rPr>
          <w:rFonts w:ascii="Times New Roman" w:hAnsi="Times New Roman" w:cs="Times New Roman"/>
          <w:sz w:val="24"/>
          <w:szCs w:val="24"/>
        </w:rPr>
        <w:t>prominent topic</w:t>
      </w:r>
      <w:r w:rsidR="00D96A81">
        <w:rPr>
          <w:rFonts w:ascii="Times New Roman" w:hAnsi="Times New Roman" w:cs="Times New Roman"/>
          <w:sz w:val="24"/>
          <w:szCs w:val="24"/>
        </w:rPr>
        <w:t xml:space="preserve"> of discussion and the subject of much debate</w:t>
      </w:r>
      <w:r w:rsidR="00224E1A">
        <w:rPr>
          <w:rFonts w:ascii="Times New Roman" w:hAnsi="Times New Roman" w:cs="Times New Roman"/>
          <w:sz w:val="24"/>
          <w:szCs w:val="24"/>
        </w:rPr>
        <w:t xml:space="preserve">. </w:t>
      </w:r>
      <w:r w:rsidR="00D96A81">
        <w:rPr>
          <w:rFonts w:ascii="Times New Roman" w:hAnsi="Times New Roman" w:cs="Times New Roman"/>
          <w:sz w:val="24"/>
          <w:szCs w:val="24"/>
        </w:rPr>
        <w:t xml:space="preserve">The three Academic Senate leaders </w:t>
      </w:r>
      <w:r w:rsidR="009115C1">
        <w:rPr>
          <w:rFonts w:ascii="Times New Roman" w:hAnsi="Times New Roman" w:cs="Times New Roman"/>
          <w:sz w:val="24"/>
          <w:szCs w:val="24"/>
        </w:rPr>
        <w:t xml:space="preserve">recently </w:t>
      </w:r>
      <w:r w:rsidR="00D96A81">
        <w:rPr>
          <w:rFonts w:ascii="Times New Roman" w:hAnsi="Times New Roman" w:cs="Times New Roman"/>
          <w:sz w:val="24"/>
          <w:szCs w:val="24"/>
        </w:rPr>
        <w:t>attended a distance education conference that included representatives of for-profit education providers who offer MOOCs</w:t>
      </w:r>
      <w:r w:rsidR="00D96A81" w:rsidRPr="00B60C75">
        <w:rPr>
          <w:rFonts w:ascii="Times New Roman" w:hAnsi="Times New Roman" w:cs="Times New Roman"/>
          <w:sz w:val="24"/>
          <w:szCs w:val="24"/>
        </w:rPr>
        <w:t xml:space="preserve"> </w:t>
      </w:r>
      <w:r w:rsidR="00D96A81">
        <w:rPr>
          <w:rFonts w:ascii="Times New Roman" w:hAnsi="Times New Roman" w:cs="Times New Roman"/>
          <w:sz w:val="24"/>
          <w:szCs w:val="24"/>
        </w:rPr>
        <w:t xml:space="preserve">(massive open online courses). </w:t>
      </w:r>
      <w:r w:rsidR="00E53267">
        <w:rPr>
          <w:rFonts w:ascii="Times New Roman" w:hAnsi="Times New Roman" w:cs="Times New Roman"/>
          <w:sz w:val="24"/>
          <w:szCs w:val="24"/>
        </w:rPr>
        <w:t>The Governor include</w:t>
      </w:r>
      <w:r w:rsidR="00D96A81">
        <w:rPr>
          <w:rFonts w:ascii="Times New Roman" w:hAnsi="Times New Roman" w:cs="Times New Roman"/>
          <w:sz w:val="24"/>
          <w:szCs w:val="24"/>
        </w:rPr>
        <w:t>d</w:t>
      </w:r>
      <w:r w:rsidR="00E53267">
        <w:rPr>
          <w:rFonts w:ascii="Times New Roman" w:hAnsi="Times New Roman" w:cs="Times New Roman"/>
          <w:sz w:val="24"/>
          <w:szCs w:val="24"/>
        </w:rPr>
        <w:t xml:space="preserve"> funding </w:t>
      </w:r>
      <w:r w:rsidR="00023EA9">
        <w:rPr>
          <w:rFonts w:ascii="Times New Roman" w:hAnsi="Times New Roman" w:cs="Times New Roman"/>
          <w:sz w:val="24"/>
          <w:szCs w:val="24"/>
        </w:rPr>
        <w:t xml:space="preserve">in his 2013-14 budget </w:t>
      </w:r>
      <w:r w:rsidR="00E53267">
        <w:rPr>
          <w:rFonts w:ascii="Times New Roman" w:hAnsi="Times New Roman" w:cs="Times New Roman"/>
          <w:sz w:val="24"/>
          <w:szCs w:val="24"/>
        </w:rPr>
        <w:t>to advance online education</w:t>
      </w:r>
      <w:r w:rsidR="00023EA9">
        <w:rPr>
          <w:rFonts w:ascii="Times New Roman" w:hAnsi="Times New Roman" w:cs="Times New Roman"/>
          <w:sz w:val="24"/>
          <w:szCs w:val="24"/>
        </w:rPr>
        <w:t xml:space="preserve"> at all three segments of higher education</w:t>
      </w:r>
      <w:r w:rsidR="00D046E6">
        <w:rPr>
          <w:rFonts w:ascii="Times New Roman" w:hAnsi="Times New Roman" w:cs="Times New Roman"/>
          <w:sz w:val="24"/>
          <w:szCs w:val="24"/>
        </w:rPr>
        <w:t xml:space="preserve">, and </w:t>
      </w:r>
      <w:r w:rsidR="00E53267">
        <w:rPr>
          <w:rFonts w:ascii="Times New Roman" w:hAnsi="Times New Roman" w:cs="Times New Roman"/>
          <w:sz w:val="24"/>
          <w:szCs w:val="24"/>
        </w:rPr>
        <w:t xml:space="preserve">is bringing </w:t>
      </w:r>
      <w:r w:rsidR="00023EA9">
        <w:rPr>
          <w:rFonts w:ascii="Times New Roman" w:hAnsi="Times New Roman" w:cs="Times New Roman"/>
          <w:sz w:val="24"/>
          <w:szCs w:val="24"/>
        </w:rPr>
        <w:t xml:space="preserve">MOOC representatives </w:t>
      </w:r>
      <w:r w:rsidR="00E53267">
        <w:rPr>
          <w:rFonts w:ascii="Times New Roman" w:hAnsi="Times New Roman" w:cs="Times New Roman"/>
          <w:sz w:val="24"/>
          <w:szCs w:val="24"/>
        </w:rPr>
        <w:t>to the next UC Regents meeting</w:t>
      </w:r>
      <w:r w:rsidR="00D046E6">
        <w:rPr>
          <w:rFonts w:ascii="Times New Roman" w:hAnsi="Times New Roman" w:cs="Times New Roman"/>
          <w:sz w:val="24"/>
          <w:szCs w:val="24"/>
        </w:rPr>
        <w:t xml:space="preserve"> to discuss a possible role for them</w:t>
      </w:r>
      <w:r w:rsidR="00E53267">
        <w:rPr>
          <w:rFonts w:ascii="Times New Roman" w:hAnsi="Times New Roman" w:cs="Times New Roman"/>
          <w:sz w:val="24"/>
          <w:szCs w:val="24"/>
        </w:rPr>
        <w:t xml:space="preserve">. </w:t>
      </w:r>
      <w:r>
        <w:rPr>
          <w:rFonts w:ascii="Times New Roman" w:hAnsi="Times New Roman" w:cs="Times New Roman"/>
          <w:sz w:val="24"/>
          <w:szCs w:val="24"/>
        </w:rPr>
        <w:t xml:space="preserve">It was suggested that ICAS develop talking points </w:t>
      </w:r>
      <w:r w:rsidR="00023EA9">
        <w:rPr>
          <w:rFonts w:ascii="Times New Roman" w:hAnsi="Times New Roman" w:cs="Times New Roman"/>
          <w:sz w:val="24"/>
          <w:szCs w:val="24"/>
        </w:rPr>
        <w:t xml:space="preserve">and principles related to </w:t>
      </w:r>
      <w:r>
        <w:rPr>
          <w:rFonts w:ascii="Times New Roman" w:hAnsi="Times New Roman" w:cs="Times New Roman"/>
          <w:sz w:val="24"/>
          <w:szCs w:val="24"/>
        </w:rPr>
        <w:t>online education.</w:t>
      </w:r>
      <w:r w:rsidR="001F67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0C75" w:rsidRDefault="00B60C75" w:rsidP="00B60C75">
      <w:pPr>
        <w:spacing w:after="0" w:line="240" w:lineRule="auto"/>
        <w:rPr>
          <w:rFonts w:ascii="Times New Roman" w:hAnsi="Times New Roman" w:cs="Times New Roman"/>
          <w:sz w:val="24"/>
          <w:szCs w:val="24"/>
        </w:rPr>
      </w:pPr>
    </w:p>
    <w:p w:rsidR="000F0C12" w:rsidRDefault="00B60C75" w:rsidP="000F0C12">
      <w:pPr>
        <w:spacing w:after="0" w:line="240" w:lineRule="auto"/>
        <w:rPr>
          <w:rFonts w:ascii="Times New Roman" w:hAnsi="Times New Roman" w:cs="Times New Roman"/>
          <w:sz w:val="24"/>
          <w:szCs w:val="24"/>
        </w:rPr>
      </w:pPr>
      <w:r w:rsidRPr="00E53267">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1B2ED8">
        <w:rPr>
          <w:rFonts w:ascii="Times New Roman" w:hAnsi="Times New Roman" w:cs="Times New Roman"/>
          <w:sz w:val="24"/>
          <w:szCs w:val="24"/>
        </w:rPr>
        <w:t xml:space="preserve">Members </w:t>
      </w:r>
      <w:r w:rsidR="003D23E6">
        <w:rPr>
          <w:rFonts w:ascii="Times New Roman" w:hAnsi="Times New Roman" w:cs="Times New Roman"/>
          <w:sz w:val="24"/>
          <w:szCs w:val="24"/>
        </w:rPr>
        <w:t>discussed the</w:t>
      </w:r>
      <w:r w:rsidR="00CD05A8">
        <w:rPr>
          <w:rFonts w:ascii="Times New Roman" w:hAnsi="Times New Roman" w:cs="Times New Roman"/>
          <w:sz w:val="24"/>
          <w:szCs w:val="24"/>
        </w:rPr>
        <w:t xml:space="preserve"> benefits and downsides to </w:t>
      </w:r>
      <w:r w:rsidR="001B2ED8">
        <w:rPr>
          <w:rFonts w:ascii="Times New Roman" w:hAnsi="Times New Roman" w:cs="Times New Roman"/>
          <w:sz w:val="24"/>
          <w:szCs w:val="24"/>
        </w:rPr>
        <w:t xml:space="preserve">online education </w:t>
      </w:r>
      <w:r w:rsidR="005E591D">
        <w:rPr>
          <w:rFonts w:ascii="Times New Roman" w:hAnsi="Times New Roman" w:cs="Times New Roman"/>
          <w:sz w:val="24"/>
          <w:szCs w:val="24"/>
        </w:rPr>
        <w:t>and MOOCs</w:t>
      </w:r>
      <w:r w:rsidR="00CD05A8">
        <w:rPr>
          <w:rFonts w:ascii="Times New Roman" w:hAnsi="Times New Roman" w:cs="Times New Roman"/>
          <w:sz w:val="24"/>
          <w:szCs w:val="24"/>
        </w:rPr>
        <w:t>. They</w:t>
      </w:r>
      <w:r w:rsidR="005E591D">
        <w:rPr>
          <w:rFonts w:ascii="Times New Roman" w:hAnsi="Times New Roman" w:cs="Times New Roman"/>
          <w:sz w:val="24"/>
          <w:szCs w:val="24"/>
        </w:rPr>
        <w:t xml:space="preserve"> </w:t>
      </w:r>
      <w:r w:rsidR="001B2ED8">
        <w:rPr>
          <w:rFonts w:ascii="Times New Roman" w:hAnsi="Times New Roman" w:cs="Times New Roman"/>
          <w:sz w:val="24"/>
          <w:szCs w:val="24"/>
        </w:rPr>
        <w:t>may not be appropriate for all disciplines</w:t>
      </w:r>
      <w:r w:rsidR="00CA4F40">
        <w:rPr>
          <w:rFonts w:ascii="Times New Roman" w:hAnsi="Times New Roman" w:cs="Times New Roman"/>
          <w:sz w:val="24"/>
          <w:szCs w:val="24"/>
        </w:rPr>
        <w:t xml:space="preserve"> and</w:t>
      </w:r>
      <w:r w:rsidR="001B2ED8">
        <w:rPr>
          <w:rFonts w:ascii="Times New Roman" w:hAnsi="Times New Roman" w:cs="Times New Roman"/>
          <w:sz w:val="24"/>
          <w:szCs w:val="24"/>
        </w:rPr>
        <w:t xml:space="preserve"> will not necessarily save money, but </w:t>
      </w:r>
      <w:r w:rsidR="005E591D">
        <w:rPr>
          <w:rFonts w:ascii="Times New Roman" w:hAnsi="Times New Roman" w:cs="Times New Roman"/>
          <w:sz w:val="24"/>
          <w:szCs w:val="24"/>
        </w:rPr>
        <w:t>they</w:t>
      </w:r>
      <w:r w:rsidR="0009799F">
        <w:rPr>
          <w:rFonts w:ascii="Times New Roman" w:hAnsi="Times New Roman" w:cs="Times New Roman"/>
          <w:sz w:val="24"/>
          <w:szCs w:val="24"/>
        </w:rPr>
        <w:t xml:space="preserve"> could </w:t>
      </w:r>
      <w:r w:rsidR="005E591D">
        <w:rPr>
          <w:rFonts w:ascii="Times New Roman" w:hAnsi="Times New Roman" w:cs="Times New Roman"/>
          <w:sz w:val="24"/>
          <w:szCs w:val="24"/>
        </w:rPr>
        <w:t>be used to enhance</w:t>
      </w:r>
      <w:r w:rsidR="0009799F">
        <w:rPr>
          <w:rFonts w:ascii="Times New Roman" w:hAnsi="Times New Roman" w:cs="Times New Roman"/>
          <w:sz w:val="24"/>
          <w:szCs w:val="24"/>
        </w:rPr>
        <w:t xml:space="preserve"> </w:t>
      </w:r>
      <w:r w:rsidR="00265E1A">
        <w:rPr>
          <w:rFonts w:ascii="Times New Roman" w:hAnsi="Times New Roman" w:cs="Times New Roman"/>
          <w:sz w:val="24"/>
          <w:szCs w:val="24"/>
        </w:rPr>
        <w:t xml:space="preserve">access and </w:t>
      </w:r>
      <w:r w:rsidR="0009799F">
        <w:rPr>
          <w:rFonts w:ascii="Times New Roman" w:hAnsi="Times New Roman" w:cs="Times New Roman"/>
          <w:sz w:val="24"/>
          <w:szCs w:val="24"/>
        </w:rPr>
        <w:t xml:space="preserve">quality </w:t>
      </w:r>
      <w:r w:rsidR="005E591D">
        <w:rPr>
          <w:rFonts w:ascii="Times New Roman" w:hAnsi="Times New Roman" w:cs="Times New Roman"/>
          <w:sz w:val="24"/>
          <w:szCs w:val="24"/>
        </w:rPr>
        <w:t>or</w:t>
      </w:r>
      <w:r w:rsidR="001B2ED8">
        <w:rPr>
          <w:rFonts w:ascii="Times New Roman" w:hAnsi="Times New Roman" w:cs="Times New Roman"/>
          <w:sz w:val="24"/>
          <w:szCs w:val="24"/>
        </w:rPr>
        <w:t xml:space="preserve"> </w:t>
      </w:r>
      <w:r w:rsidR="003D23E6">
        <w:rPr>
          <w:rFonts w:ascii="Times New Roman" w:hAnsi="Times New Roman" w:cs="Times New Roman"/>
          <w:sz w:val="24"/>
          <w:szCs w:val="24"/>
        </w:rPr>
        <w:t xml:space="preserve">as </w:t>
      </w:r>
      <w:r w:rsidR="00CD05A8">
        <w:rPr>
          <w:rFonts w:ascii="Times New Roman" w:hAnsi="Times New Roman" w:cs="Times New Roman"/>
          <w:sz w:val="24"/>
          <w:szCs w:val="24"/>
        </w:rPr>
        <w:t xml:space="preserve">a resource to </w:t>
      </w:r>
      <w:r w:rsidR="001B2ED8">
        <w:rPr>
          <w:rFonts w:ascii="Times New Roman" w:hAnsi="Times New Roman" w:cs="Times New Roman"/>
          <w:sz w:val="24"/>
          <w:szCs w:val="24"/>
        </w:rPr>
        <w:t xml:space="preserve">supplement in-person instruction. </w:t>
      </w:r>
      <w:r w:rsidR="00265E1A">
        <w:rPr>
          <w:rFonts w:ascii="Times New Roman" w:hAnsi="Times New Roman" w:cs="Times New Roman"/>
          <w:sz w:val="24"/>
          <w:szCs w:val="24"/>
        </w:rPr>
        <w:t>Member</w:t>
      </w:r>
      <w:r w:rsidR="00CD05A8">
        <w:rPr>
          <w:rFonts w:ascii="Times New Roman" w:hAnsi="Times New Roman" w:cs="Times New Roman"/>
          <w:sz w:val="24"/>
          <w:szCs w:val="24"/>
        </w:rPr>
        <w:t xml:space="preserve">s </w:t>
      </w:r>
      <w:r w:rsidR="00265E1A">
        <w:rPr>
          <w:rFonts w:ascii="Times New Roman" w:hAnsi="Times New Roman" w:cs="Times New Roman"/>
          <w:sz w:val="24"/>
          <w:szCs w:val="24"/>
        </w:rPr>
        <w:t>questioned the</w:t>
      </w:r>
      <w:r w:rsidR="003C22F0">
        <w:rPr>
          <w:rFonts w:ascii="Times New Roman" w:hAnsi="Times New Roman" w:cs="Times New Roman"/>
          <w:sz w:val="24"/>
          <w:szCs w:val="24"/>
        </w:rPr>
        <w:t xml:space="preserve"> success rate of </w:t>
      </w:r>
      <w:r>
        <w:rPr>
          <w:rFonts w:ascii="Times New Roman" w:hAnsi="Times New Roman" w:cs="Times New Roman"/>
          <w:sz w:val="24"/>
          <w:szCs w:val="24"/>
        </w:rPr>
        <w:t xml:space="preserve">MOOCs </w:t>
      </w:r>
      <w:r w:rsidR="00CA4F40">
        <w:rPr>
          <w:rFonts w:ascii="Times New Roman" w:hAnsi="Times New Roman" w:cs="Times New Roman"/>
          <w:sz w:val="24"/>
          <w:szCs w:val="24"/>
        </w:rPr>
        <w:t xml:space="preserve">and </w:t>
      </w:r>
      <w:r w:rsidR="00CD05A8">
        <w:rPr>
          <w:rFonts w:ascii="Times New Roman" w:hAnsi="Times New Roman" w:cs="Times New Roman"/>
          <w:sz w:val="24"/>
          <w:szCs w:val="24"/>
        </w:rPr>
        <w:t xml:space="preserve">their benefit to </w:t>
      </w:r>
      <w:r w:rsidR="008C27FB">
        <w:rPr>
          <w:rFonts w:ascii="Times New Roman" w:hAnsi="Times New Roman" w:cs="Times New Roman"/>
          <w:sz w:val="24"/>
          <w:szCs w:val="24"/>
        </w:rPr>
        <w:t xml:space="preserve">California students who want to access the higher education system and gain college credit </w:t>
      </w:r>
      <w:r w:rsidR="007E71C0">
        <w:rPr>
          <w:rFonts w:ascii="Times New Roman" w:hAnsi="Times New Roman" w:cs="Times New Roman"/>
          <w:sz w:val="24"/>
          <w:szCs w:val="24"/>
        </w:rPr>
        <w:t>and a degree</w:t>
      </w:r>
      <w:r>
        <w:rPr>
          <w:rFonts w:ascii="Times New Roman" w:hAnsi="Times New Roman" w:cs="Times New Roman"/>
          <w:sz w:val="24"/>
          <w:szCs w:val="24"/>
        </w:rPr>
        <w:t xml:space="preserve">. </w:t>
      </w:r>
      <w:r w:rsidR="003C22F0">
        <w:rPr>
          <w:rFonts w:ascii="Times New Roman" w:hAnsi="Times New Roman" w:cs="Times New Roman"/>
          <w:sz w:val="24"/>
          <w:szCs w:val="24"/>
        </w:rPr>
        <w:t>It was noted that t</w:t>
      </w:r>
      <w:r w:rsidR="000270ED">
        <w:rPr>
          <w:rFonts w:ascii="Times New Roman" w:hAnsi="Times New Roman" w:cs="Times New Roman"/>
          <w:sz w:val="24"/>
          <w:szCs w:val="24"/>
        </w:rPr>
        <w:t>he</w:t>
      </w:r>
      <w:r w:rsidR="00CD05A8">
        <w:rPr>
          <w:rFonts w:ascii="Times New Roman" w:hAnsi="Times New Roman" w:cs="Times New Roman"/>
          <w:sz w:val="24"/>
          <w:szCs w:val="24"/>
        </w:rPr>
        <w:t xml:space="preserve"> </w:t>
      </w:r>
      <w:r w:rsidR="000270ED">
        <w:rPr>
          <w:rFonts w:ascii="Times New Roman" w:hAnsi="Times New Roman" w:cs="Times New Roman"/>
          <w:sz w:val="24"/>
          <w:szCs w:val="24"/>
        </w:rPr>
        <w:t>typical MOOC</w:t>
      </w:r>
      <w:r w:rsidR="00265E1A">
        <w:rPr>
          <w:rFonts w:ascii="Times New Roman" w:hAnsi="Times New Roman" w:cs="Times New Roman"/>
          <w:sz w:val="24"/>
          <w:szCs w:val="24"/>
        </w:rPr>
        <w:t>-taker</w:t>
      </w:r>
      <w:r w:rsidR="000270ED">
        <w:rPr>
          <w:rFonts w:ascii="Times New Roman" w:hAnsi="Times New Roman" w:cs="Times New Roman"/>
          <w:sz w:val="24"/>
          <w:szCs w:val="24"/>
        </w:rPr>
        <w:t xml:space="preserve"> </w:t>
      </w:r>
      <w:r w:rsidR="00CD05A8">
        <w:rPr>
          <w:rFonts w:ascii="Times New Roman" w:hAnsi="Times New Roman" w:cs="Times New Roman"/>
          <w:sz w:val="24"/>
          <w:szCs w:val="24"/>
        </w:rPr>
        <w:t>demographic may differ from the demographic</w:t>
      </w:r>
      <w:r w:rsidR="00536B0B">
        <w:rPr>
          <w:rFonts w:ascii="Times New Roman" w:hAnsi="Times New Roman" w:cs="Times New Roman"/>
          <w:sz w:val="24"/>
          <w:szCs w:val="24"/>
        </w:rPr>
        <w:t xml:space="preserve"> </w:t>
      </w:r>
      <w:r w:rsidR="000270ED">
        <w:rPr>
          <w:rFonts w:ascii="Times New Roman" w:hAnsi="Times New Roman" w:cs="Times New Roman"/>
          <w:sz w:val="24"/>
          <w:szCs w:val="24"/>
        </w:rPr>
        <w:t xml:space="preserve">normally served by the segments. </w:t>
      </w:r>
      <w:r w:rsidR="008C27FB">
        <w:rPr>
          <w:rFonts w:ascii="Times New Roman" w:hAnsi="Times New Roman" w:cs="Times New Roman"/>
          <w:sz w:val="24"/>
          <w:szCs w:val="24"/>
        </w:rPr>
        <w:t xml:space="preserve">There was also concern about granting credit for MOOCs that are not associated with a UC or CSU professor. </w:t>
      </w:r>
      <w:r w:rsidR="000F0C12">
        <w:rPr>
          <w:rFonts w:ascii="Times New Roman" w:hAnsi="Times New Roman" w:cs="Times New Roman"/>
          <w:sz w:val="24"/>
          <w:szCs w:val="24"/>
        </w:rPr>
        <w:t xml:space="preserve">Faculty should consider what kind of college credit, if any, should be associated with completing a MOOC offered by a faculty member at their institution. </w:t>
      </w:r>
      <w:r w:rsidR="00587485">
        <w:rPr>
          <w:rFonts w:ascii="Times New Roman" w:hAnsi="Times New Roman" w:cs="Times New Roman"/>
          <w:sz w:val="24"/>
          <w:szCs w:val="24"/>
        </w:rPr>
        <w:t>A free MOOC may also require an expensive textbook.</w:t>
      </w:r>
      <w:r w:rsidR="000F0C12" w:rsidRPr="000F0C12">
        <w:rPr>
          <w:rFonts w:ascii="Times New Roman" w:hAnsi="Times New Roman" w:cs="Times New Roman"/>
          <w:sz w:val="24"/>
          <w:szCs w:val="24"/>
        </w:rPr>
        <w:t xml:space="preserve"> </w:t>
      </w:r>
    </w:p>
    <w:p w:rsidR="00200F01" w:rsidRDefault="00200F01" w:rsidP="0065369E">
      <w:pPr>
        <w:spacing w:after="0" w:line="240" w:lineRule="auto"/>
        <w:rPr>
          <w:rFonts w:ascii="Times New Roman" w:hAnsi="Times New Roman" w:cs="Times New Roman"/>
          <w:sz w:val="24"/>
          <w:szCs w:val="24"/>
        </w:rPr>
      </w:pPr>
    </w:p>
    <w:p w:rsidR="00B234EF" w:rsidRDefault="00B234EF" w:rsidP="00B234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noted that </w:t>
      </w:r>
      <w:r w:rsidR="0096403C">
        <w:rPr>
          <w:rFonts w:ascii="Times New Roman" w:hAnsi="Times New Roman" w:cs="Times New Roman"/>
          <w:sz w:val="24"/>
          <w:szCs w:val="24"/>
        </w:rPr>
        <w:t>the push</w:t>
      </w:r>
      <w:r>
        <w:rPr>
          <w:rFonts w:ascii="Times New Roman" w:hAnsi="Times New Roman" w:cs="Times New Roman"/>
          <w:sz w:val="24"/>
          <w:szCs w:val="24"/>
        </w:rPr>
        <w:t xml:space="preserve"> for independent, self-motivated learning in the context of online education </w:t>
      </w:r>
      <w:r w:rsidR="00813B01">
        <w:rPr>
          <w:rFonts w:ascii="Times New Roman" w:hAnsi="Times New Roman" w:cs="Times New Roman"/>
          <w:sz w:val="24"/>
          <w:szCs w:val="24"/>
        </w:rPr>
        <w:t xml:space="preserve">sometimes overlooks </w:t>
      </w:r>
      <w:r w:rsidR="00200F01">
        <w:rPr>
          <w:rFonts w:ascii="Times New Roman" w:hAnsi="Times New Roman" w:cs="Times New Roman"/>
          <w:sz w:val="24"/>
          <w:szCs w:val="24"/>
        </w:rPr>
        <w:t xml:space="preserve">the </w:t>
      </w:r>
      <w:r w:rsidR="00E47FF8">
        <w:rPr>
          <w:rFonts w:ascii="Times New Roman" w:hAnsi="Times New Roman" w:cs="Times New Roman"/>
          <w:sz w:val="24"/>
          <w:szCs w:val="24"/>
        </w:rPr>
        <w:t xml:space="preserve">formal </w:t>
      </w:r>
      <w:r w:rsidR="00200F01">
        <w:rPr>
          <w:rFonts w:ascii="Times New Roman" w:hAnsi="Times New Roman" w:cs="Times New Roman"/>
          <w:sz w:val="24"/>
          <w:szCs w:val="24"/>
        </w:rPr>
        <w:t xml:space="preserve">role of educators in the learning experience structure. </w:t>
      </w:r>
      <w:r w:rsidR="00B73923">
        <w:rPr>
          <w:rFonts w:ascii="Times New Roman" w:hAnsi="Times New Roman" w:cs="Times New Roman"/>
          <w:sz w:val="24"/>
          <w:szCs w:val="24"/>
        </w:rPr>
        <w:t>S</w:t>
      </w:r>
      <w:r>
        <w:rPr>
          <w:rFonts w:ascii="Times New Roman" w:hAnsi="Times New Roman" w:cs="Times New Roman"/>
          <w:sz w:val="24"/>
          <w:szCs w:val="24"/>
        </w:rPr>
        <w:t xml:space="preserve">tudents </w:t>
      </w:r>
      <w:r w:rsidR="00B73923">
        <w:rPr>
          <w:rFonts w:ascii="Times New Roman" w:hAnsi="Times New Roman" w:cs="Times New Roman"/>
          <w:sz w:val="24"/>
          <w:szCs w:val="24"/>
        </w:rPr>
        <w:t xml:space="preserve">should not </w:t>
      </w:r>
      <w:r w:rsidR="00200F01">
        <w:rPr>
          <w:rFonts w:ascii="Times New Roman" w:hAnsi="Times New Roman" w:cs="Times New Roman"/>
          <w:sz w:val="24"/>
          <w:szCs w:val="24"/>
        </w:rPr>
        <w:t>believe that</w:t>
      </w:r>
      <w:r>
        <w:rPr>
          <w:rFonts w:ascii="Times New Roman" w:hAnsi="Times New Roman" w:cs="Times New Roman"/>
          <w:sz w:val="24"/>
          <w:szCs w:val="24"/>
        </w:rPr>
        <w:t xml:space="preserve"> </w:t>
      </w:r>
      <w:r w:rsidR="00F60501">
        <w:rPr>
          <w:rFonts w:ascii="Times New Roman" w:hAnsi="Times New Roman" w:cs="Times New Roman"/>
          <w:sz w:val="24"/>
          <w:szCs w:val="24"/>
        </w:rPr>
        <w:t xml:space="preserve">something is wrong with them if they </w:t>
      </w:r>
      <w:r>
        <w:rPr>
          <w:rFonts w:ascii="Times New Roman" w:hAnsi="Times New Roman" w:cs="Times New Roman"/>
          <w:sz w:val="24"/>
          <w:szCs w:val="24"/>
        </w:rPr>
        <w:t xml:space="preserve">seek help from </w:t>
      </w:r>
      <w:r w:rsidR="00F60501">
        <w:rPr>
          <w:rFonts w:ascii="Times New Roman" w:hAnsi="Times New Roman" w:cs="Times New Roman"/>
          <w:sz w:val="24"/>
          <w:szCs w:val="24"/>
        </w:rPr>
        <w:t xml:space="preserve">their </w:t>
      </w:r>
      <w:r>
        <w:rPr>
          <w:rFonts w:ascii="Times New Roman" w:hAnsi="Times New Roman" w:cs="Times New Roman"/>
          <w:sz w:val="24"/>
          <w:szCs w:val="24"/>
        </w:rPr>
        <w:t xml:space="preserve">professors. </w:t>
      </w:r>
      <w:r w:rsidR="00F32C12">
        <w:rPr>
          <w:rFonts w:ascii="Times New Roman" w:hAnsi="Times New Roman" w:cs="Times New Roman"/>
          <w:sz w:val="24"/>
          <w:szCs w:val="24"/>
        </w:rPr>
        <w:t>Moreover, a</w:t>
      </w:r>
      <w:r w:rsidR="00C81AFC">
        <w:rPr>
          <w:rFonts w:ascii="Times New Roman" w:hAnsi="Times New Roman" w:cs="Times New Roman"/>
          <w:sz w:val="24"/>
          <w:szCs w:val="24"/>
        </w:rPr>
        <w:t xml:space="preserve"> degree is not simply an accumulation of units. It reflects a total </w:t>
      </w:r>
      <w:r w:rsidR="00F32C12">
        <w:rPr>
          <w:rFonts w:ascii="Times New Roman" w:hAnsi="Times New Roman" w:cs="Times New Roman"/>
          <w:sz w:val="24"/>
          <w:szCs w:val="24"/>
        </w:rPr>
        <w:t xml:space="preserve">educational and social </w:t>
      </w:r>
      <w:r w:rsidR="00C81AFC">
        <w:rPr>
          <w:rFonts w:ascii="Times New Roman" w:hAnsi="Times New Roman" w:cs="Times New Roman"/>
          <w:sz w:val="24"/>
          <w:szCs w:val="24"/>
        </w:rPr>
        <w:t xml:space="preserve">experience and preparation to work with other people. </w:t>
      </w:r>
    </w:p>
    <w:p w:rsidR="00FD4D44" w:rsidRDefault="00FD4D44" w:rsidP="00FD4D44">
      <w:pPr>
        <w:spacing w:after="0" w:line="240" w:lineRule="auto"/>
        <w:rPr>
          <w:rFonts w:ascii="Times New Roman" w:hAnsi="Times New Roman" w:cs="Times New Roman"/>
          <w:sz w:val="24"/>
          <w:szCs w:val="24"/>
        </w:rPr>
      </w:pPr>
    </w:p>
    <w:p w:rsidR="00F052A7" w:rsidRDefault="009B5AB7"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434C93">
        <w:rPr>
          <w:rFonts w:ascii="Times New Roman" w:hAnsi="Times New Roman" w:cs="Times New Roman"/>
          <w:sz w:val="24"/>
          <w:szCs w:val="24"/>
        </w:rPr>
        <w:t>member noted</w:t>
      </w:r>
      <w:r>
        <w:rPr>
          <w:rFonts w:ascii="Times New Roman" w:hAnsi="Times New Roman" w:cs="Times New Roman"/>
          <w:sz w:val="24"/>
          <w:szCs w:val="24"/>
        </w:rPr>
        <w:t xml:space="preserve"> that </w:t>
      </w:r>
      <w:r w:rsidR="00F052A7">
        <w:rPr>
          <w:rFonts w:ascii="Times New Roman" w:hAnsi="Times New Roman" w:cs="Times New Roman"/>
          <w:sz w:val="24"/>
          <w:szCs w:val="24"/>
        </w:rPr>
        <w:t xml:space="preserve">MOOCs </w:t>
      </w:r>
      <w:r w:rsidR="00E47FF8">
        <w:rPr>
          <w:rFonts w:ascii="Times New Roman" w:hAnsi="Times New Roman" w:cs="Times New Roman"/>
          <w:sz w:val="24"/>
          <w:szCs w:val="24"/>
        </w:rPr>
        <w:t xml:space="preserve">can </w:t>
      </w:r>
      <w:r w:rsidR="00F052A7">
        <w:rPr>
          <w:rFonts w:ascii="Times New Roman" w:hAnsi="Times New Roman" w:cs="Times New Roman"/>
          <w:sz w:val="24"/>
          <w:szCs w:val="24"/>
        </w:rPr>
        <w:t xml:space="preserve">reach vast </w:t>
      </w:r>
      <w:r w:rsidR="00434C93">
        <w:rPr>
          <w:rFonts w:ascii="Times New Roman" w:hAnsi="Times New Roman" w:cs="Times New Roman"/>
          <w:sz w:val="24"/>
          <w:szCs w:val="24"/>
        </w:rPr>
        <w:t>areas</w:t>
      </w:r>
      <w:r w:rsidR="00F052A7">
        <w:rPr>
          <w:rFonts w:ascii="Times New Roman" w:hAnsi="Times New Roman" w:cs="Times New Roman"/>
          <w:sz w:val="24"/>
          <w:szCs w:val="24"/>
        </w:rPr>
        <w:t xml:space="preserve"> of the world </w:t>
      </w:r>
      <w:r>
        <w:rPr>
          <w:rFonts w:ascii="Times New Roman" w:hAnsi="Times New Roman" w:cs="Times New Roman"/>
          <w:sz w:val="24"/>
          <w:szCs w:val="24"/>
        </w:rPr>
        <w:t>without</w:t>
      </w:r>
      <w:r w:rsidR="00F052A7">
        <w:rPr>
          <w:rFonts w:ascii="Times New Roman" w:hAnsi="Times New Roman" w:cs="Times New Roman"/>
          <w:sz w:val="24"/>
          <w:szCs w:val="24"/>
        </w:rPr>
        <w:t xml:space="preserve"> access to higher education</w:t>
      </w:r>
      <w:r w:rsidR="00187715">
        <w:rPr>
          <w:rFonts w:ascii="Times New Roman" w:hAnsi="Times New Roman" w:cs="Times New Roman"/>
          <w:sz w:val="24"/>
          <w:szCs w:val="24"/>
        </w:rPr>
        <w:t>. T</w:t>
      </w:r>
      <w:r w:rsidR="0096403C">
        <w:rPr>
          <w:rFonts w:ascii="Times New Roman" w:hAnsi="Times New Roman" w:cs="Times New Roman"/>
          <w:sz w:val="24"/>
          <w:szCs w:val="24"/>
        </w:rPr>
        <w:t>heir</w:t>
      </w:r>
      <w:r w:rsidR="00265E1A">
        <w:rPr>
          <w:rFonts w:ascii="Times New Roman" w:hAnsi="Times New Roman" w:cs="Times New Roman"/>
          <w:sz w:val="24"/>
          <w:szCs w:val="24"/>
        </w:rPr>
        <w:t xml:space="preserve"> quality </w:t>
      </w:r>
      <w:r w:rsidR="00E47FF8">
        <w:rPr>
          <w:rFonts w:ascii="Times New Roman" w:hAnsi="Times New Roman" w:cs="Times New Roman"/>
          <w:sz w:val="24"/>
          <w:szCs w:val="24"/>
        </w:rPr>
        <w:t xml:space="preserve">will improve </w:t>
      </w:r>
      <w:r w:rsidR="00265E1A">
        <w:rPr>
          <w:rFonts w:ascii="Times New Roman" w:hAnsi="Times New Roman" w:cs="Times New Roman"/>
          <w:sz w:val="24"/>
          <w:szCs w:val="24"/>
        </w:rPr>
        <w:t>over time</w:t>
      </w:r>
      <w:r w:rsidR="00187715">
        <w:rPr>
          <w:rFonts w:ascii="Times New Roman" w:hAnsi="Times New Roman" w:cs="Times New Roman"/>
          <w:sz w:val="24"/>
          <w:szCs w:val="24"/>
        </w:rPr>
        <w:t xml:space="preserve">, and </w:t>
      </w:r>
      <w:r w:rsidR="00E47FF8">
        <w:rPr>
          <w:rFonts w:ascii="Times New Roman" w:hAnsi="Times New Roman" w:cs="Times New Roman"/>
          <w:sz w:val="24"/>
          <w:szCs w:val="24"/>
        </w:rPr>
        <w:t>h</w:t>
      </w:r>
      <w:r w:rsidR="00F052A7">
        <w:rPr>
          <w:rFonts w:ascii="Times New Roman" w:hAnsi="Times New Roman" w:cs="Times New Roman"/>
          <w:sz w:val="24"/>
          <w:szCs w:val="24"/>
        </w:rPr>
        <w:t>igher ed</w:t>
      </w:r>
      <w:r w:rsidR="00E47FF8">
        <w:rPr>
          <w:rFonts w:ascii="Times New Roman" w:hAnsi="Times New Roman" w:cs="Times New Roman"/>
          <w:sz w:val="24"/>
          <w:szCs w:val="24"/>
        </w:rPr>
        <w:t xml:space="preserve">ucation </w:t>
      </w:r>
      <w:r w:rsidR="00033799">
        <w:rPr>
          <w:rFonts w:ascii="Times New Roman" w:hAnsi="Times New Roman" w:cs="Times New Roman"/>
          <w:sz w:val="24"/>
          <w:szCs w:val="24"/>
        </w:rPr>
        <w:t>may</w:t>
      </w:r>
      <w:r w:rsidR="00187715">
        <w:rPr>
          <w:rFonts w:ascii="Times New Roman" w:hAnsi="Times New Roman" w:cs="Times New Roman"/>
          <w:sz w:val="24"/>
          <w:szCs w:val="24"/>
        </w:rPr>
        <w:t xml:space="preserve"> eventually</w:t>
      </w:r>
      <w:r w:rsidR="00F052A7">
        <w:rPr>
          <w:rFonts w:ascii="Times New Roman" w:hAnsi="Times New Roman" w:cs="Times New Roman"/>
          <w:sz w:val="24"/>
          <w:szCs w:val="24"/>
        </w:rPr>
        <w:t xml:space="preserve"> </w:t>
      </w:r>
      <w:r w:rsidR="00E47FF8">
        <w:rPr>
          <w:rFonts w:ascii="Times New Roman" w:hAnsi="Times New Roman" w:cs="Times New Roman"/>
          <w:sz w:val="24"/>
          <w:szCs w:val="24"/>
        </w:rPr>
        <w:t xml:space="preserve">be </w:t>
      </w:r>
      <w:r w:rsidR="001D0876">
        <w:rPr>
          <w:rFonts w:ascii="Times New Roman" w:hAnsi="Times New Roman" w:cs="Times New Roman"/>
          <w:sz w:val="24"/>
          <w:szCs w:val="24"/>
        </w:rPr>
        <w:t xml:space="preserve">forced to </w:t>
      </w:r>
      <w:r w:rsidR="00E47FF8">
        <w:rPr>
          <w:rFonts w:ascii="Times New Roman" w:hAnsi="Times New Roman" w:cs="Times New Roman"/>
          <w:sz w:val="24"/>
          <w:szCs w:val="24"/>
        </w:rPr>
        <w:t>compet</w:t>
      </w:r>
      <w:r w:rsidR="001D0876">
        <w:rPr>
          <w:rFonts w:ascii="Times New Roman" w:hAnsi="Times New Roman" w:cs="Times New Roman"/>
          <w:sz w:val="24"/>
          <w:szCs w:val="24"/>
        </w:rPr>
        <w:t>e</w:t>
      </w:r>
      <w:r w:rsidR="00F052A7">
        <w:rPr>
          <w:rFonts w:ascii="Times New Roman" w:hAnsi="Times New Roman" w:cs="Times New Roman"/>
          <w:sz w:val="24"/>
          <w:szCs w:val="24"/>
        </w:rPr>
        <w:t xml:space="preserve"> with MOOCs and justify its </w:t>
      </w:r>
      <w:r w:rsidR="00E47FF8">
        <w:rPr>
          <w:rFonts w:ascii="Times New Roman" w:hAnsi="Times New Roman" w:cs="Times New Roman"/>
          <w:sz w:val="24"/>
          <w:szCs w:val="24"/>
        </w:rPr>
        <w:t xml:space="preserve">own </w:t>
      </w:r>
      <w:r w:rsidR="00F052A7">
        <w:rPr>
          <w:rFonts w:ascii="Times New Roman" w:hAnsi="Times New Roman" w:cs="Times New Roman"/>
          <w:sz w:val="24"/>
          <w:szCs w:val="24"/>
        </w:rPr>
        <w:t xml:space="preserve">value with data. </w:t>
      </w:r>
    </w:p>
    <w:p w:rsidR="00F052A7" w:rsidRDefault="00F052A7" w:rsidP="00F052A7">
      <w:pPr>
        <w:spacing w:after="0" w:line="240" w:lineRule="auto"/>
        <w:rPr>
          <w:rFonts w:ascii="Times New Roman" w:hAnsi="Times New Roman" w:cs="Times New Roman"/>
          <w:sz w:val="24"/>
          <w:szCs w:val="24"/>
        </w:rPr>
      </w:pPr>
    </w:p>
    <w:p w:rsidR="00F052A7" w:rsidRPr="00E017E2" w:rsidRDefault="00F052A7" w:rsidP="00F052A7">
      <w:pPr>
        <w:spacing w:after="0" w:line="240" w:lineRule="auto"/>
        <w:rPr>
          <w:rFonts w:ascii="Times New Roman" w:hAnsi="Times New Roman" w:cs="Times New Roman"/>
          <w:sz w:val="24"/>
          <w:szCs w:val="24"/>
        </w:rPr>
      </w:pPr>
      <w:r w:rsidRPr="00B60C75">
        <w:rPr>
          <w:rFonts w:ascii="Times New Roman" w:hAnsi="Times New Roman" w:cs="Times New Roman"/>
          <w:b/>
          <w:sz w:val="24"/>
          <w:szCs w:val="24"/>
          <w:u w:val="single"/>
        </w:rPr>
        <w:t>Action</w:t>
      </w:r>
      <w:r>
        <w:rPr>
          <w:rFonts w:ascii="Times New Roman" w:hAnsi="Times New Roman" w:cs="Times New Roman"/>
          <w:sz w:val="24"/>
          <w:szCs w:val="24"/>
        </w:rPr>
        <w:t xml:space="preserve">: </w:t>
      </w:r>
      <w:r w:rsidR="00630681">
        <w:rPr>
          <w:rFonts w:ascii="Times New Roman" w:hAnsi="Times New Roman" w:cs="Times New Roman"/>
          <w:sz w:val="24"/>
          <w:szCs w:val="24"/>
        </w:rPr>
        <w:t>A s</w:t>
      </w:r>
      <w:r>
        <w:rPr>
          <w:rFonts w:ascii="Times New Roman" w:hAnsi="Times New Roman" w:cs="Times New Roman"/>
          <w:sz w:val="24"/>
          <w:szCs w:val="24"/>
        </w:rPr>
        <w:t>ubgroup</w:t>
      </w:r>
      <w:r w:rsidR="00630681">
        <w:rPr>
          <w:rFonts w:ascii="Times New Roman" w:hAnsi="Times New Roman" w:cs="Times New Roman"/>
          <w:sz w:val="24"/>
          <w:szCs w:val="24"/>
        </w:rPr>
        <w:t xml:space="preserve"> composed of</w:t>
      </w:r>
      <w:r>
        <w:rPr>
          <w:rFonts w:ascii="Times New Roman" w:hAnsi="Times New Roman" w:cs="Times New Roman"/>
          <w:sz w:val="24"/>
          <w:szCs w:val="24"/>
        </w:rPr>
        <w:t xml:space="preserve"> John</w:t>
      </w:r>
      <w:r w:rsidR="00630681">
        <w:rPr>
          <w:rFonts w:ascii="Times New Roman" w:hAnsi="Times New Roman" w:cs="Times New Roman"/>
          <w:sz w:val="24"/>
          <w:szCs w:val="24"/>
        </w:rPr>
        <w:t xml:space="preserve"> Yoder</w:t>
      </w:r>
      <w:r>
        <w:rPr>
          <w:rFonts w:ascii="Times New Roman" w:hAnsi="Times New Roman" w:cs="Times New Roman"/>
          <w:sz w:val="24"/>
          <w:szCs w:val="24"/>
        </w:rPr>
        <w:t>, Bill</w:t>
      </w:r>
      <w:r w:rsidR="00630681">
        <w:rPr>
          <w:rFonts w:ascii="Times New Roman" w:hAnsi="Times New Roman" w:cs="Times New Roman"/>
          <w:sz w:val="24"/>
          <w:szCs w:val="24"/>
        </w:rPr>
        <w:t xml:space="preserve"> Jacob</w:t>
      </w:r>
      <w:r>
        <w:rPr>
          <w:rFonts w:ascii="Times New Roman" w:hAnsi="Times New Roman" w:cs="Times New Roman"/>
          <w:sz w:val="24"/>
          <w:szCs w:val="24"/>
        </w:rPr>
        <w:t>, Steven F</w:t>
      </w:r>
      <w:r w:rsidR="00630681">
        <w:rPr>
          <w:rFonts w:ascii="Times New Roman" w:hAnsi="Times New Roman" w:cs="Times New Roman"/>
          <w:sz w:val="24"/>
          <w:szCs w:val="24"/>
        </w:rPr>
        <w:t>illing</w:t>
      </w:r>
      <w:r>
        <w:rPr>
          <w:rFonts w:ascii="Times New Roman" w:hAnsi="Times New Roman" w:cs="Times New Roman"/>
          <w:sz w:val="24"/>
          <w:szCs w:val="24"/>
        </w:rPr>
        <w:t>, Catherine N</w:t>
      </w:r>
      <w:r w:rsidR="00630681">
        <w:rPr>
          <w:rFonts w:ascii="Times New Roman" w:hAnsi="Times New Roman" w:cs="Times New Roman"/>
          <w:sz w:val="24"/>
          <w:szCs w:val="24"/>
        </w:rPr>
        <w:t>elson</w:t>
      </w:r>
      <w:r>
        <w:rPr>
          <w:rFonts w:ascii="Times New Roman" w:hAnsi="Times New Roman" w:cs="Times New Roman"/>
          <w:sz w:val="24"/>
          <w:szCs w:val="24"/>
        </w:rPr>
        <w:t xml:space="preserve">, </w:t>
      </w:r>
      <w:r w:rsidR="00434C93">
        <w:rPr>
          <w:rFonts w:ascii="Times New Roman" w:hAnsi="Times New Roman" w:cs="Times New Roman"/>
          <w:sz w:val="24"/>
          <w:szCs w:val="24"/>
        </w:rPr>
        <w:t xml:space="preserve">and </w:t>
      </w:r>
      <w:r>
        <w:rPr>
          <w:rFonts w:ascii="Times New Roman" w:hAnsi="Times New Roman" w:cs="Times New Roman"/>
          <w:sz w:val="24"/>
          <w:szCs w:val="24"/>
        </w:rPr>
        <w:t>Michelle</w:t>
      </w:r>
      <w:r w:rsidR="00630681">
        <w:rPr>
          <w:rFonts w:ascii="Times New Roman" w:hAnsi="Times New Roman" w:cs="Times New Roman"/>
          <w:sz w:val="24"/>
          <w:szCs w:val="24"/>
        </w:rPr>
        <w:t xml:space="preserve"> Pilati will discuss and draft a statement.</w:t>
      </w:r>
      <w:r w:rsidR="001F675A">
        <w:rPr>
          <w:rFonts w:ascii="Times New Roman" w:hAnsi="Times New Roman" w:cs="Times New Roman"/>
          <w:sz w:val="24"/>
          <w:szCs w:val="24"/>
        </w:rPr>
        <w:t xml:space="preserve"> </w:t>
      </w:r>
    </w:p>
    <w:p w:rsidR="00F052A7" w:rsidRPr="00BB0DED" w:rsidRDefault="00F052A7" w:rsidP="00F052A7">
      <w:pPr>
        <w:spacing w:after="0" w:line="240" w:lineRule="auto"/>
        <w:rPr>
          <w:rFonts w:ascii="Times New Roman" w:hAnsi="Times New Roman" w:cs="Times New Roman"/>
          <w:sz w:val="20"/>
          <w:szCs w:val="20"/>
        </w:rPr>
      </w:pPr>
    </w:p>
    <w:p w:rsidR="00F052A7" w:rsidRPr="00BB0DED" w:rsidRDefault="00F052A7" w:rsidP="00F052A7">
      <w:pPr>
        <w:spacing w:after="0" w:line="240" w:lineRule="auto"/>
        <w:rPr>
          <w:rFonts w:ascii="Times New Roman" w:hAnsi="Times New Roman" w:cs="Times New Roman"/>
          <w:sz w:val="20"/>
          <w:szCs w:val="20"/>
        </w:rPr>
      </w:pPr>
    </w:p>
    <w:p w:rsidR="00F052A7" w:rsidRPr="00F668F6" w:rsidRDefault="00F052A7" w:rsidP="00F052A7">
      <w:pPr>
        <w:pStyle w:val="ListParagraph"/>
        <w:numPr>
          <w:ilvl w:val="0"/>
          <w:numId w:val="16"/>
        </w:numPr>
        <w:spacing w:after="0" w:line="240" w:lineRule="auto"/>
        <w:rPr>
          <w:rFonts w:ascii="Times New Roman" w:hAnsi="Times New Roman" w:cs="Times New Roman"/>
          <w:b/>
          <w:sz w:val="24"/>
          <w:szCs w:val="24"/>
        </w:rPr>
      </w:pPr>
      <w:r w:rsidRPr="00F668F6">
        <w:rPr>
          <w:rFonts w:ascii="Times New Roman" w:hAnsi="Times New Roman" w:cs="Times New Roman"/>
          <w:b/>
          <w:sz w:val="24"/>
          <w:szCs w:val="24"/>
        </w:rPr>
        <w:t>Executive Session</w:t>
      </w:r>
    </w:p>
    <w:p w:rsidR="00F052A7" w:rsidRDefault="00F052A7" w:rsidP="00F052A7">
      <w:pPr>
        <w:spacing w:after="0" w:line="240" w:lineRule="auto"/>
        <w:rPr>
          <w:rFonts w:ascii="Times New Roman" w:hAnsi="Times New Roman" w:cs="Times New Roman"/>
          <w:sz w:val="24"/>
          <w:szCs w:val="24"/>
        </w:rPr>
      </w:pPr>
    </w:p>
    <w:p w:rsidR="00FE0C5D" w:rsidRPr="00A0041A" w:rsidRDefault="00FE0C5D" w:rsidP="00FE0C5D">
      <w:pPr>
        <w:spacing w:after="0" w:line="240" w:lineRule="auto"/>
        <w:rPr>
          <w:rFonts w:ascii="Times New Roman" w:hAnsi="Times New Roman" w:cs="Times New Roman"/>
          <w:i/>
          <w:sz w:val="24"/>
          <w:szCs w:val="24"/>
        </w:rPr>
      </w:pPr>
      <w:r w:rsidRPr="00A0041A">
        <w:rPr>
          <w:rFonts w:ascii="Times New Roman" w:hAnsi="Times New Roman" w:cs="Times New Roman"/>
          <w:i/>
          <w:sz w:val="24"/>
          <w:szCs w:val="24"/>
        </w:rPr>
        <w:t xml:space="preserve">Notes were not taken during this </w:t>
      </w:r>
      <w:r>
        <w:rPr>
          <w:rFonts w:ascii="Times New Roman" w:hAnsi="Times New Roman" w:cs="Times New Roman"/>
          <w:i/>
          <w:sz w:val="24"/>
          <w:szCs w:val="24"/>
        </w:rPr>
        <w:t>part</w:t>
      </w:r>
      <w:r w:rsidRPr="00A0041A">
        <w:rPr>
          <w:rFonts w:ascii="Times New Roman" w:hAnsi="Times New Roman" w:cs="Times New Roman"/>
          <w:i/>
          <w:sz w:val="24"/>
          <w:szCs w:val="24"/>
        </w:rPr>
        <w:t xml:space="preserve"> of the meeting. </w:t>
      </w:r>
    </w:p>
    <w:p w:rsidR="00F052A7" w:rsidRDefault="00F052A7" w:rsidP="00F052A7">
      <w:pPr>
        <w:spacing w:after="0" w:line="240" w:lineRule="auto"/>
        <w:rPr>
          <w:rFonts w:ascii="Times New Roman" w:hAnsi="Times New Roman" w:cs="Times New Roman"/>
          <w:sz w:val="24"/>
          <w:szCs w:val="24"/>
        </w:rPr>
      </w:pPr>
    </w:p>
    <w:p w:rsidR="00F052A7" w:rsidRDefault="00F052A7" w:rsidP="00F052A7">
      <w:pPr>
        <w:spacing w:after="0" w:line="240" w:lineRule="auto"/>
        <w:rPr>
          <w:rFonts w:ascii="Times New Roman" w:hAnsi="Times New Roman" w:cs="Times New Roman"/>
          <w:sz w:val="24"/>
          <w:szCs w:val="24"/>
        </w:rPr>
      </w:pPr>
    </w:p>
    <w:p w:rsidR="00F052A7" w:rsidRPr="0057749E" w:rsidRDefault="00F052A7" w:rsidP="00F052A7">
      <w:pPr>
        <w:spacing w:after="0" w:line="240" w:lineRule="auto"/>
        <w:rPr>
          <w:rFonts w:ascii="Times New Roman" w:hAnsi="Times New Roman" w:cs="Times New Roman"/>
          <w:sz w:val="24"/>
          <w:szCs w:val="24"/>
        </w:rPr>
      </w:pPr>
    </w:p>
    <w:p w:rsidR="00F052A7" w:rsidRDefault="00F052A7" w:rsidP="00F052A7">
      <w:pPr>
        <w:pStyle w:val="NormalWeb"/>
        <w:spacing w:before="0" w:beforeAutospacing="0" w:after="0" w:afterAutospacing="0"/>
        <w:rPr>
          <w:rFonts w:ascii="Times New Roman" w:hAnsi="Times New Roman"/>
        </w:rPr>
      </w:pPr>
      <w:r>
        <w:rPr>
          <w:rFonts w:ascii="Times New Roman" w:hAnsi="Times New Roman"/>
        </w:rPr>
        <w:t>---------------------------------------</w:t>
      </w:r>
    </w:p>
    <w:p w:rsidR="00F052A7" w:rsidRDefault="00F052A7" w:rsidP="00F052A7">
      <w:pPr>
        <w:spacing w:after="0" w:line="240" w:lineRule="auto"/>
        <w:rPr>
          <w:rFonts w:ascii="Times New Roman" w:hAnsi="Times New Roman"/>
        </w:rPr>
      </w:pPr>
      <w:r>
        <w:rPr>
          <w:rFonts w:ascii="Times New Roman" w:hAnsi="Times New Roman"/>
        </w:rPr>
        <w:t>Meeting adjourned at 4:00 p.m.</w:t>
      </w:r>
    </w:p>
    <w:p w:rsidR="00F052A7" w:rsidRDefault="00F052A7" w:rsidP="00F052A7">
      <w:pPr>
        <w:spacing w:after="0" w:line="240" w:lineRule="auto"/>
        <w:rPr>
          <w:rFonts w:ascii="Times New Roman" w:hAnsi="Times New Roman"/>
        </w:rPr>
      </w:pPr>
      <w:r>
        <w:rPr>
          <w:rFonts w:ascii="Times New Roman" w:hAnsi="Times New Roman"/>
        </w:rPr>
        <w:t>Minutes prepared by Michael LaBriola</w:t>
      </w:r>
    </w:p>
    <w:p w:rsidR="00625733" w:rsidRDefault="00625733" w:rsidP="00F052A7">
      <w:pPr>
        <w:spacing w:after="0" w:line="240" w:lineRule="auto"/>
        <w:rPr>
          <w:rFonts w:ascii="Times New Roman" w:hAnsi="Times New Roman"/>
        </w:rPr>
      </w:pPr>
    </w:p>
    <w:sectPr w:rsidR="00625733" w:rsidSect="0005251B">
      <w:pgSz w:w="12240" w:h="15840"/>
      <w:pgMar w:top="1008" w:right="1440" w:bottom="1008"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labriol" w:date="2013-01-18T12:00:00Z" w:initials="m">
    <w:p w:rsidR="006C21D0" w:rsidRDefault="006C21D0">
      <w:pPr>
        <w:pStyle w:val="CommentText"/>
      </w:pPr>
      <w:r>
        <w:rPr>
          <w:rStyle w:val="CommentReference"/>
        </w:rPr>
        <w:annotationRef/>
      </w:r>
      <w:r>
        <w:t>This was a little confusing to 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EB" w:rsidRDefault="00DE32EB" w:rsidP="009A4309">
      <w:pPr>
        <w:spacing w:after="0" w:line="240" w:lineRule="auto"/>
      </w:pPr>
      <w:r>
        <w:separator/>
      </w:r>
    </w:p>
  </w:endnote>
  <w:endnote w:type="continuationSeparator" w:id="0">
    <w:p w:rsidR="00DE32EB" w:rsidRDefault="00DE32EB" w:rsidP="009A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UniversLTStd-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EB" w:rsidRDefault="00DE32EB" w:rsidP="009A4309">
      <w:pPr>
        <w:spacing w:after="0" w:line="240" w:lineRule="auto"/>
      </w:pPr>
      <w:r>
        <w:separator/>
      </w:r>
    </w:p>
  </w:footnote>
  <w:footnote w:type="continuationSeparator" w:id="0">
    <w:p w:rsidR="00DE32EB" w:rsidRDefault="00DE32EB" w:rsidP="009A4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CF0"/>
    <w:multiLevelType w:val="hybridMultilevel"/>
    <w:tmpl w:val="66DA4174"/>
    <w:lvl w:ilvl="0" w:tplc="61822BB8">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6E1916"/>
    <w:multiLevelType w:val="hybridMultilevel"/>
    <w:tmpl w:val="5FD286F2"/>
    <w:lvl w:ilvl="0" w:tplc="60AC3018">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F56C9"/>
    <w:multiLevelType w:val="hybridMultilevel"/>
    <w:tmpl w:val="4000C82C"/>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D28C5"/>
    <w:multiLevelType w:val="hybridMultilevel"/>
    <w:tmpl w:val="CB74DE84"/>
    <w:lvl w:ilvl="0" w:tplc="E7BE1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381E"/>
    <w:multiLevelType w:val="hybridMultilevel"/>
    <w:tmpl w:val="E974A5F4"/>
    <w:lvl w:ilvl="0" w:tplc="9D122B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E27E0F"/>
    <w:multiLevelType w:val="hybridMultilevel"/>
    <w:tmpl w:val="D1F89B0E"/>
    <w:lvl w:ilvl="0" w:tplc="0D34D48A">
      <w:start w:val="1"/>
      <w:numFmt w:val="bullet"/>
      <w:lvlText w:val="o"/>
      <w:lvlJc w:val="left"/>
      <w:pPr>
        <w:ind w:left="1080" w:hanging="360"/>
      </w:pPr>
      <w:rPr>
        <w:rFonts w:ascii="Courier New" w:hAnsi="Courier New" w:cs="Arial" w:hint="default"/>
        <w:sz w:val="20"/>
        <w:szCs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F3271"/>
    <w:multiLevelType w:val="hybridMultilevel"/>
    <w:tmpl w:val="02306D10"/>
    <w:lvl w:ilvl="0" w:tplc="7F2C54F4">
      <w:start w:val="6"/>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B1813"/>
    <w:multiLevelType w:val="hybridMultilevel"/>
    <w:tmpl w:val="3D962350"/>
    <w:lvl w:ilvl="0" w:tplc="3A648C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D3939"/>
    <w:multiLevelType w:val="hybridMultilevel"/>
    <w:tmpl w:val="11A43B0C"/>
    <w:lvl w:ilvl="0" w:tplc="A19A1174">
      <w:start w:val="1"/>
      <w:numFmt w:val="bullet"/>
      <w:lvlText w:val="o"/>
      <w:lvlJc w:val="left"/>
      <w:pPr>
        <w:ind w:left="1080" w:hanging="360"/>
      </w:pPr>
      <w:rPr>
        <w:rFonts w:ascii="Courier New" w:hAnsi="Courier New" w:cs="Arial" w:hint="default"/>
        <w:sz w:val="20"/>
        <w:szCs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094212"/>
    <w:multiLevelType w:val="hybridMultilevel"/>
    <w:tmpl w:val="D7DCD20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804C43"/>
    <w:multiLevelType w:val="hybridMultilevel"/>
    <w:tmpl w:val="CB32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7636F5"/>
    <w:multiLevelType w:val="hybridMultilevel"/>
    <w:tmpl w:val="F4529286"/>
    <w:lvl w:ilvl="0" w:tplc="AEF6B41A">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CF73C4"/>
    <w:multiLevelType w:val="hybridMultilevel"/>
    <w:tmpl w:val="624A0520"/>
    <w:lvl w:ilvl="0" w:tplc="18CCC4FE">
      <w:start w:val="1"/>
      <w:numFmt w:val="upperRoman"/>
      <w:lvlText w:val="%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nsid w:val="4CCE4E53"/>
    <w:multiLevelType w:val="hybridMultilevel"/>
    <w:tmpl w:val="1D6AE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942C8"/>
    <w:multiLevelType w:val="hybridMultilevel"/>
    <w:tmpl w:val="6C02E8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16">
    <w:nsid w:val="52DA3114"/>
    <w:multiLevelType w:val="hybridMultilevel"/>
    <w:tmpl w:val="CD5CE5E6"/>
    <w:lvl w:ilvl="0" w:tplc="45B465B8">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522385"/>
    <w:multiLevelType w:val="hybridMultilevel"/>
    <w:tmpl w:val="07188D2A"/>
    <w:lvl w:ilvl="0" w:tplc="1F3CAEB2">
      <w:start w:val="1"/>
      <w:numFmt w:val="bullet"/>
      <w:lvlText w:val=""/>
      <w:lvlJc w:val="left"/>
      <w:pPr>
        <w:tabs>
          <w:tab w:val="num" w:pos="648"/>
        </w:tabs>
        <w:ind w:left="1008" w:hanging="648"/>
      </w:pPr>
      <w:rPr>
        <w:rFonts w:ascii="Wingdings" w:hAnsi="Wingdings" w:hint="default"/>
        <w:sz w:val="20"/>
        <w:szCs w:val="20"/>
      </w:rPr>
    </w:lvl>
    <w:lvl w:ilvl="1" w:tplc="04090003" w:tentative="1">
      <w:start w:val="1"/>
      <w:numFmt w:val="bullet"/>
      <w:lvlText w:val="o"/>
      <w:lvlJc w:val="left"/>
      <w:pPr>
        <w:tabs>
          <w:tab w:val="num" w:pos="1728"/>
        </w:tabs>
        <w:ind w:left="1728" w:hanging="360"/>
      </w:pPr>
      <w:rPr>
        <w:rFonts w:ascii="Courier New" w:hAnsi="Courier New" w:cs="Aria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Aria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Aria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54C00B17"/>
    <w:multiLevelType w:val="hybridMultilevel"/>
    <w:tmpl w:val="37C05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552B32"/>
    <w:multiLevelType w:val="hybridMultilevel"/>
    <w:tmpl w:val="C0C60056"/>
    <w:lvl w:ilvl="0" w:tplc="0409000B">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0">
    <w:nsid w:val="5AFE1B98"/>
    <w:multiLevelType w:val="hybridMultilevel"/>
    <w:tmpl w:val="908859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1">
    <w:nsid w:val="5CA57B91"/>
    <w:multiLevelType w:val="hybridMultilevel"/>
    <w:tmpl w:val="97565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60A83"/>
    <w:multiLevelType w:val="hybridMultilevel"/>
    <w:tmpl w:val="DD5490EC"/>
    <w:lvl w:ilvl="0" w:tplc="4C3293E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1E7A98"/>
    <w:multiLevelType w:val="hybridMultilevel"/>
    <w:tmpl w:val="FA5E6A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1"/>
  </w:num>
  <w:num w:numId="5">
    <w:abstractNumId w:val="10"/>
  </w:num>
  <w:num w:numId="6">
    <w:abstractNumId w:val="8"/>
  </w:num>
  <w:num w:numId="7">
    <w:abstractNumId w:val="14"/>
  </w:num>
  <w:num w:numId="8">
    <w:abstractNumId w:val="16"/>
  </w:num>
  <w:num w:numId="9">
    <w:abstractNumId w:val="22"/>
  </w:num>
  <w:num w:numId="10">
    <w:abstractNumId w:val="7"/>
  </w:num>
  <w:num w:numId="11">
    <w:abstractNumId w:val="3"/>
  </w:num>
  <w:num w:numId="12">
    <w:abstractNumId w:val="11"/>
  </w:num>
  <w:num w:numId="13">
    <w:abstractNumId w:val="18"/>
  </w:num>
  <w:num w:numId="14">
    <w:abstractNumId w:val="4"/>
  </w:num>
  <w:num w:numId="15">
    <w:abstractNumId w:val="17"/>
  </w:num>
  <w:num w:numId="16">
    <w:abstractNumId w:val="6"/>
  </w:num>
  <w:num w:numId="17">
    <w:abstractNumId w:val="23"/>
  </w:num>
  <w:num w:numId="18">
    <w:abstractNumId w:val="0"/>
  </w:num>
  <w:num w:numId="19">
    <w:abstractNumId w:val="15"/>
  </w:num>
  <w:num w:numId="20">
    <w:abstractNumId w:val="13"/>
  </w:num>
  <w:num w:numId="21">
    <w:abstractNumId w:val="19"/>
  </w:num>
  <w:num w:numId="22">
    <w:abstractNumId w:val="20"/>
  </w:num>
  <w:num w:numId="23">
    <w:abstractNumId w:val="21"/>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70308"/>
    <w:rsid w:val="00000453"/>
    <w:rsid w:val="0000048F"/>
    <w:rsid w:val="000067B5"/>
    <w:rsid w:val="000126A3"/>
    <w:rsid w:val="00014217"/>
    <w:rsid w:val="0001589D"/>
    <w:rsid w:val="00017201"/>
    <w:rsid w:val="000237B4"/>
    <w:rsid w:val="00023EA9"/>
    <w:rsid w:val="000267F6"/>
    <w:rsid w:val="000270ED"/>
    <w:rsid w:val="000278BE"/>
    <w:rsid w:val="00033799"/>
    <w:rsid w:val="0004072D"/>
    <w:rsid w:val="000420C5"/>
    <w:rsid w:val="0005251B"/>
    <w:rsid w:val="00057DA7"/>
    <w:rsid w:val="00060A0D"/>
    <w:rsid w:val="00061BDC"/>
    <w:rsid w:val="00065F82"/>
    <w:rsid w:val="00066252"/>
    <w:rsid w:val="00071191"/>
    <w:rsid w:val="0007125C"/>
    <w:rsid w:val="00071971"/>
    <w:rsid w:val="000724E0"/>
    <w:rsid w:val="000733E5"/>
    <w:rsid w:val="00074BED"/>
    <w:rsid w:val="000761F3"/>
    <w:rsid w:val="000915DF"/>
    <w:rsid w:val="00095FB4"/>
    <w:rsid w:val="0009799F"/>
    <w:rsid w:val="000A40BC"/>
    <w:rsid w:val="000A5661"/>
    <w:rsid w:val="000B25FD"/>
    <w:rsid w:val="000B55B8"/>
    <w:rsid w:val="000B7010"/>
    <w:rsid w:val="000C0329"/>
    <w:rsid w:val="000C5FA5"/>
    <w:rsid w:val="000C6D05"/>
    <w:rsid w:val="000D2C0A"/>
    <w:rsid w:val="000E247C"/>
    <w:rsid w:val="000E2853"/>
    <w:rsid w:val="000E5EA3"/>
    <w:rsid w:val="000E71FB"/>
    <w:rsid w:val="000E7A38"/>
    <w:rsid w:val="000F0C12"/>
    <w:rsid w:val="000F5D29"/>
    <w:rsid w:val="000F69BB"/>
    <w:rsid w:val="000F77BF"/>
    <w:rsid w:val="00103609"/>
    <w:rsid w:val="00103E61"/>
    <w:rsid w:val="001048B1"/>
    <w:rsid w:val="001157B4"/>
    <w:rsid w:val="0011724E"/>
    <w:rsid w:val="001430FC"/>
    <w:rsid w:val="00143902"/>
    <w:rsid w:val="001563C4"/>
    <w:rsid w:val="00157C0D"/>
    <w:rsid w:val="00157FDB"/>
    <w:rsid w:val="00160826"/>
    <w:rsid w:val="00160A9B"/>
    <w:rsid w:val="00161F65"/>
    <w:rsid w:val="001667A5"/>
    <w:rsid w:val="00166F42"/>
    <w:rsid w:val="001748F8"/>
    <w:rsid w:val="001811DC"/>
    <w:rsid w:val="001814DA"/>
    <w:rsid w:val="00182843"/>
    <w:rsid w:val="00184A77"/>
    <w:rsid w:val="001860CD"/>
    <w:rsid w:val="00187715"/>
    <w:rsid w:val="00193F77"/>
    <w:rsid w:val="001A1E2F"/>
    <w:rsid w:val="001A4F91"/>
    <w:rsid w:val="001A6CEE"/>
    <w:rsid w:val="001B294A"/>
    <w:rsid w:val="001B2ED8"/>
    <w:rsid w:val="001B5DC3"/>
    <w:rsid w:val="001C62A6"/>
    <w:rsid w:val="001D0876"/>
    <w:rsid w:val="001D3DE8"/>
    <w:rsid w:val="001D5090"/>
    <w:rsid w:val="001D675F"/>
    <w:rsid w:val="001E7C2D"/>
    <w:rsid w:val="001F0569"/>
    <w:rsid w:val="001F0F77"/>
    <w:rsid w:val="001F4A7A"/>
    <w:rsid w:val="001F675A"/>
    <w:rsid w:val="001F6E0F"/>
    <w:rsid w:val="00200F01"/>
    <w:rsid w:val="0020477B"/>
    <w:rsid w:val="00207895"/>
    <w:rsid w:val="00214CD8"/>
    <w:rsid w:val="00215315"/>
    <w:rsid w:val="00217F4E"/>
    <w:rsid w:val="002213E8"/>
    <w:rsid w:val="0022173A"/>
    <w:rsid w:val="00223339"/>
    <w:rsid w:val="002234DF"/>
    <w:rsid w:val="00224E1A"/>
    <w:rsid w:val="00225186"/>
    <w:rsid w:val="0023030D"/>
    <w:rsid w:val="002319D6"/>
    <w:rsid w:val="00236F0D"/>
    <w:rsid w:val="0024508F"/>
    <w:rsid w:val="002457EE"/>
    <w:rsid w:val="00245B95"/>
    <w:rsid w:val="00246E75"/>
    <w:rsid w:val="00255CDA"/>
    <w:rsid w:val="00257DDE"/>
    <w:rsid w:val="00265E1A"/>
    <w:rsid w:val="002677A5"/>
    <w:rsid w:val="002768EA"/>
    <w:rsid w:val="0027759F"/>
    <w:rsid w:val="00285BBB"/>
    <w:rsid w:val="00287E0B"/>
    <w:rsid w:val="00295055"/>
    <w:rsid w:val="002952F0"/>
    <w:rsid w:val="0029616E"/>
    <w:rsid w:val="002A253A"/>
    <w:rsid w:val="002A6F96"/>
    <w:rsid w:val="002A7C46"/>
    <w:rsid w:val="002B60FA"/>
    <w:rsid w:val="002C03B4"/>
    <w:rsid w:val="002C1D6F"/>
    <w:rsid w:val="002C49E5"/>
    <w:rsid w:val="002C4BED"/>
    <w:rsid w:val="002D02F6"/>
    <w:rsid w:val="002E1069"/>
    <w:rsid w:val="002E414D"/>
    <w:rsid w:val="002F0680"/>
    <w:rsid w:val="002F1611"/>
    <w:rsid w:val="002F6AE7"/>
    <w:rsid w:val="00305745"/>
    <w:rsid w:val="00312327"/>
    <w:rsid w:val="00315819"/>
    <w:rsid w:val="00315BE3"/>
    <w:rsid w:val="00320D91"/>
    <w:rsid w:val="003324C6"/>
    <w:rsid w:val="003332D8"/>
    <w:rsid w:val="00334F8D"/>
    <w:rsid w:val="0033638A"/>
    <w:rsid w:val="003409CD"/>
    <w:rsid w:val="00343EF3"/>
    <w:rsid w:val="00345B2C"/>
    <w:rsid w:val="00351C1D"/>
    <w:rsid w:val="00351CF0"/>
    <w:rsid w:val="00354D15"/>
    <w:rsid w:val="00362BB2"/>
    <w:rsid w:val="0037174F"/>
    <w:rsid w:val="003915CF"/>
    <w:rsid w:val="00393364"/>
    <w:rsid w:val="0039665A"/>
    <w:rsid w:val="00396A89"/>
    <w:rsid w:val="00397B88"/>
    <w:rsid w:val="003A01B3"/>
    <w:rsid w:val="003A11E6"/>
    <w:rsid w:val="003A4607"/>
    <w:rsid w:val="003A612F"/>
    <w:rsid w:val="003C22F0"/>
    <w:rsid w:val="003C2A9B"/>
    <w:rsid w:val="003C5EF9"/>
    <w:rsid w:val="003C65B5"/>
    <w:rsid w:val="003D23E6"/>
    <w:rsid w:val="003E0D6F"/>
    <w:rsid w:val="003E2444"/>
    <w:rsid w:val="003E671C"/>
    <w:rsid w:val="003E7A30"/>
    <w:rsid w:val="003F0369"/>
    <w:rsid w:val="003F20C0"/>
    <w:rsid w:val="003F361C"/>
    <w:rsid w:val="003F7389"/>
    <w:rsid w:val="00401C46"/>
    <w:rsid w:val="00420368"/>
    <w:rsid w:val="00430944"/>
    <w:rsid w:val="0043488E"/>
    <w:rsid w:val="00434C93"/>
    <w:rsid w:val="0044397F"/>
    <w:rsid w:val="00450C2F"/>
    <w:rsid w:val="004515CA"/>
    <w:rsid w:val="00451A2C"/>
    <w:rsid w:val="00456AA7"/>
    <w:rsid w:val="00457C8B"/>
    <w:rsid w:val="0046098E"/>
    <w:rsid w:val="00464BF2"/>
    <w:rsid w:val="004663D0"/>
    <w:rsid w:val="00466D00"/>
    <w:rsid w:val="004702FD"/>
    <w:rsid w:val="00470BFF"/>
    <w:rsid w:val="00473012"/>
    <w:rsid w:val="004747E9"/>
    <w:rsid w:val="00485237"/>
    <w:rsid w:val="00485490"/>
    <w:rsid w:val="0048583C"/>
    <w:rsid w:val="00485950"/>
    <w:rsid w:val="004938BD"/>
    <w:rsid w:val="004A06EC"/>
    <w:rsid w:val="004A06FE"/>
    <w:rsid w:val="004A4535"/>
    <w:rsid w:val="004A6627"/>
    <w:rsid w:val="004A7449"/>
    <w:rsid w:val="004B096E"/>
    <w:rsid w:val="004B1139"/>
    <w:rsid w:val="004B159D"/>
    <w:rsid w:val="004B40E4"/>
    <w:rsid w:val="004B4565"/>
    <w:rsid w:val="004C238F"/>
    <w:rsid w:val="004D0669"/>
    <w:rsid w:val="004D0AFE"/>
    <w:rsid w:val="004D4EF3"/>
    <w:rsid w:val="004D4F3C"/>
    <w:rsid w:val="004D70A6"/>
    <w:rsid w:val="004D7144"/>
    <w:rsid w:val="004D733A"/>
    <w:rsid w:val="004E20B7"/>
    <w:rsid w:val="004E348D"/>
    <w:rsid w:val="004F0499"/>
    <w:rsid w:val="004F314B"/>
    <w:rsid w:val="00506F61"/>
    <w:rsid w:val="00510882"/>
    <w:rsid w:val="00512BD6"/>
    <w:rsid w:val="00513075"/>
    <w:rsid w:val="00514525"/>
    <w:rsid w:val="0052600C"/>
    <w:rsid w:val="005349C0"/>
    <w:rsid w:val="00536B0B"/>
    <w:rsid w:val="00540D26"/>
    <w:rsid w:val="00540DF4"/>
    <w:rsid w:val="00541E87"/>
    <w:rsid w:val="005422DC"/>
    <w:rsid w:val="00544E6E"/>
    <w:rsid w:val="00547631"/>
    <w:rsid w:val="0055126C"/>
    <w:rsid w:val="005555DC"/>
    <w:rsid w:val="00556477"/>
    <w:rsid w:val="00562793"/>
    <w:rsid w:val="0056292D"/>
    <w:rsid w:val="005666C4"/>
    <w:rsid w:val="00567420"/>
    <w:rsid w:val="00570B38"/>
    <w:rsid w:val="00570D24"/>
    <w:rsid w:val="0057712A"/>
    <w:rsid w:val="00580A32"/>
    <w:rsid w:val="00584F60"/>
    <w:rsid w:val="00587485"/>
    <w:rsid w:val="00593E81"/>
    <w:rsid w:val="005A1647"/>
    <w:rsid w:val="005A3797"/>
    <w:rsid w:val="005A3840"/>
    <w:rsid w:val="005A4179"/>
    <w:rsid w:val="005B16C1"/>
    <w:rsid w:val="005B2A83"/>
    <w:rsid w:val="005C0B4A"/>
    <w:rsid w:val="005C2780"/>
    <w:rsid w:val="005C7979"/>
    <w:rsid w:val="005D2AF3"/>
    <w:rsid w:val="005D430E"/>
    <w:rsid w:val="005D708A"/>
    <w:rsid w:val="005E591D"/>
    <w:rsid w:val="005F27FF"/>
    <w:rsid w:val="005F2B9E"/>
    <w:rsid w:val="005F45B5"/>
    <w:rsid w:val="005F4C9D"/>
    <w:rsid w:val="00604746"/>
    <w:rsid w:val="00604C6C"/>
    <w:rsid w:val="00604F14"/>
    <w:rsid w:val="0060697A"/>
    <w:rsid w:val="00606DB5"/>
    <w:rsid w:val="006103B4"/>
    <w:rsid w:val="00612C59"/>
    <w:rsid w:val="00615774"/>
    <w:rsid w:val="0062186D"/>
    <w:rsid w:val="00621BC3"/>
    <w:rsid w:val="00625733"/>
    <w:rsid w:val="00630074"/>
    <w:rsid w:val="006302A2"/>
    <w:rsid w:val="00630681"/>
    <w:rsid w:val="0065369E"/>
    <w:rsid w:val="006563A8"/>
    <w:rsid w:val="006601AC"/>
    <w:rsid w:val="00663670"/>
    <w:rsid w:val="00663C4C"/>
    <w:rsid w:val="00670D75"/>
    <w:rsid w:val="0067137A"/>
    <w:rsid w:val="006716CD"/>
    <w:rsid w:val="006818CF"/>
    <w:rsid w:val="006826CF"/>
    <w:rsid w:val="00682C85"/>
    <w:rsid w:val="00687020"/>
    <w:rsid w:val="00690874"/>
    <w:rsid w:val="006A1111"/>
    <w:rsid w:val="006A7453"/>
    <w:rsid w:val="006B0A74"/>
    <w:rsid w:val="006B360D"/>
    <w:rsid w:val="006B46ED"/>
    <w:rsid w:val="006C21D0"/>
    <w:rsid w:val="006C3D42"/>
    <w:rsid w:val="006C69DB"/>
    <w:rsid w:val="006D02F9"/>
    <w:rsid w:val="006D1B27"/>
    <w:rsid w:val="006D279B"/>
    <w:rsid w:val="006E1E48"/>
    <w:rsid w:val="006E5872"/>
    <w:rsid w:val="006F0062"/>
    <w:rsid w:val="006F0B8E"/>
    <w:rsid w:val="006F195A"/>
    <w:rsid w:val="006F1AB0"/>
    <w:rsid w:val="006F36D5"/>
    <w:rsid w:val="00703A5C"/>
    <w:rsid w:val="00706915"/>
    <w:rsid w:val="00707CBE"/>
    <w:rsid w:val="007224C2"/>
    <w:rsid w:val="00723539"/>
    <w:rsid w:val="00730FAD"/>
    <w:rsid w:val="007342CF"/>
    <w:rsid w:val="007353E6"/>
    <w:rsid w:val="00737BF0"/>
    <w:rsid w:val="00740536"/>
    <w:rsid w:val="007511C5"/>
    <w:rsid w:val="00757264"/>
    <w:rsid w:val="00762426"/>
    <w:rsid w:val="00762A1B"/>
    <w:rsid w:val="00764F3D"/>
    <w:rsid w:val="00766183"/>
    <w:rsid w:val="007667AD"/>
    <w:rsid w:val="00767DDD"/>
    <w:rsid w:val="00771227"/>
    <w:rsid w:val="007743B8"/>
    <w:rsid w:val="00780F88"/>
    <w:rsid w:val="00794049"/>
    <w:rsid w:val="007A0801"/>
    <w:rsid w:val="007A1464"/>
    <w:rsid w:val="007A1E1E"/>
    <w:rsid w:val="007A37B6"/>
    <w:rsid w:val="007A63F5"/>
    <w:rsid w:val="007B0D5A"/>
    <w:rsid w:val="007B4453"/>
    <w:rsid w:val="007B6BBC"/>
    <w:rsid w:val="007C440C"/>
    <w:rsid w:val="007C57D0"/>
    <w:rsid w:val="007D1301"/>
    <w:rsid w:val="007D258B"/>
    <w:rsid w:val="007E0F5A"/>
    <w:rsid w:val="007E1CC9"/>
    <w:rsid w:val="007E71C0"/>
    <w:rsid w:val="007F1140"/>
    <w:rsid w:val="007F1181"/>
    <w:rsid w:val="00802A9D"/>
    <w:rsid w:val="008057C5"/>
    <w:rsid w:val="00807486"/>
    <w:rsid w:val="008074F4"/>
    <w:rsid w:val="00813B01"/>
    <w:rsid w:val="008149FA"/>
    <w:rsid w:val="00821335"/>
    <w:rsid w:val="00822E95"/>
    <w:rsid w:val="00830650"/>
    <w:rsid w:val="00837A7F"/>
    <w:rsid w:val="00842C73"/>
    <w:rsid w:val="0084379E"/>
    <w:rsid w:val="00855BE9"/>
    <w:rsid w:val="00860FB0"/>
    <w:rsid w:val="0086471C"/>
    <w:rsid w:val="008647EC"/>
    <w:rsid w:val="00872096"/>
    <w:rsid w:val="00872B3D"/>
    <w:rsid w:val="00875FAC"/>
    <w:rsid w:val="00881915"/>
    <w:rsid w:val="00885514"/>
    <w:rsid w:val="00890D77"/>
    <w:rsid w:val="008910A7"/>
    <w:rsid w:val="008A2A41"/>
    <w:rsid w:val="008B0087"/>
    <w:rsid w:val="008B0A04"/>
    <w:rsid w:val="008B1AB9"/>
    <w:rsid w:val="008B1DEC"/>
    <w:rsid w:val="008B40AA"/>
    <w:rsid w:val="008B434E"/>
    <w:rsid w:val="008B567F"/>
    <w:rsid w:val="008B6509"/>
    <w:rsid w:val="008B6682"/>
    <w:rsid w:val="008C27FB"/>
    <w:rsid w:val="008C4419"/>
    <w:rsid w:val="008C4C70"/>
    <w:rsid w:val="008D1779"/>
    <w:rsid w:val="008D5B86"/>
    <w:rsid w:val="008E141E"/>
    <w:rsid w:val="008E18A1"/>
    <w:rsid w:val="008F1BFE"/>
    <w:rsid w:val="008F2A6D"/>
    <w:rsid w:val="008F4BDB"/>
    <w:rsid w:val="008F5E4B"/>
    <w:rsid w:val="00902FAC"/>
    <w:rsid w:val="00903AFE"/>
    <w:rsid w:val="009115C1"/>
    <w:rsid w:val="00912A5D"/>
    <w:rsid w:val="00921D3A"/>
    <w:rsid w:val="00924D03"/>
    <w:rsid w:val="00925E06"/>
    <w:rsid w:val="0092711C"/>
    <w:rsid w:val="00931211"/>
    <w:rsid w:val="00931CC7"/>
    <w:rsid w:val="00934E07"/>
    <w:rsid w:val="00935735"/>
    <w:rsid w:val="009532D6"/>
    <w:rsid w:val="00953D34"/>
    <w:rsid w:val="00963964"/>
    <w:rsid w:val="0096403C"/>
    <w:rsid w:val="00970F1F"/>
    <w:rsid w:val="00974F3D"/>
    <w:rsid w:val="009824A7"/>
    <w:rsid w:val="0098750F"/>
    <w:rsid w:val="00990504"/>
    <w:rsid w:val="00990C25"/>
    <w:rsid w:val="00993B99"/>
    <w:rsid w:val="00994543"/>
    <w:rsid w:val="00996594"/>
    <w:rsid w:val="0099738F"/>
    <w:rsid w:val="009A120A"/>
    <w:rsid w:val="009A3CD5"/>
    <w:rsid w:val="009A4309"/>
    <w:rsid w:val="009A6CA1"/>
    <w:rsid w:val="009A6DD9"/>
    <w:rsid w:val="009B1FED"/>
    <w:rsid w:val="009B3F42"/>
    <w:rsid w:val="009B412A"/>
    <w:rsid w:val="009B5AB7"/>
    <w:rsid w:val="009C0A8A"/>
    <w:rsid w:val="009C126E"/>
    <w:rsid w:val="009C1A71"/>
    <w:rsid w:val="009C4787"/>
    <w:rsid w:val="009C7B14"/>
    <w:rsid w:val="009D066F"/>
    <w:rsid w:val="009D44DF"/>
    <w:rsid w:val="009D4EEF"/>
    <w:rsid w:val="009D703D"/>
    <w:rsid w:val="009E4736"/>
    <w:rsid w:val="009E5946"/>
    <w:rsid w:val="009F13EC"/>
    <w:rsid w:val="009F6506"/>
    <w:rsid w:val="00A0041A"/>
    <w:rsid w:val="00A0086E"/>
    <w:rsid w:val="00A10951"/>
    <w:rsid w:val="00A109C6"/>
    <w:rsid w:val="00A1125B"/>
    <w:rsid w:val="00A152B8"/>
    <w:rsid w:val="00A2257C"/>
    <w:rsid w:val="00A31860"/>
    <w:rsid w:val="00A31D01"/>
    <w:rsid w:val="00A33CA4"/>
    <w:rsid w:val="00A340C7"/>
    <w:rsid w:val="00A34DD4"/>
    <w:rsid w:val="00A35D74"/>
    <w:rsid w:val="00A37633"/>
    <w:rsid w:val="00A40AF2"/>
    <w:rsid w:val="00A524B8"/>
    <w:rsid w:val="00A5263B"/>
    <w:rsid w:val="00A5435E"/>
    <w:rsid w:val="00A56680"/>
    <w:rsid w:val="00A6563D"/>
    <w:rsid w:val="00A7342F"/>
    <w:rsid w:val="00A7517C"/>
    <w:rsid w:val="00A80EFF"/>
    <w:rsid w:val="00A87367"/>
    <w:rsid w:val="00A90673"/>
    <w:rsid w:val="00A97800"/>
    <w:rsid w:val="00AA158E"/>
    <w:rsid w:val="00AA17C0"/>
    <w:rsid w:val="00AA4D85"/>
    <w:rsid w:val="00AA5F3F"/>
    <w:rsid w:val="00AB2A7F"/>
    <w:rsid w:val="00AB488F"/>
    <w:rsid w:val="00AB6051"/>
    <w:rsid w:val="00AB654A"/>
    <w:rsid w:val="00AC3BA4"/>
    <w:rsid w:val="00AC543B"/>
    <w:rsid w:val="00AC599E"/>
    <w:rsid w:val="00AC7122"/>
    <w:rsid w:val="00AC7A22"/>
    <w:rsid w:val="00AD7487"/>
    <w:rsid w:val="00AE17EE"/>
    <w:rsid w:val="00AE5FAD"/>
    <w:rsid w:val="00AE7C57"/>
    <w:rsid w:val="00AF5779"/>
    <w:rsid w:val="00AF5E8C"/>
    <w:rsid w:val="00B10895"/>
    <w:rsid w:val="00B11B39"/>
    <w:rsid w:val="00B13273"/>
    <w:rsid w:val="00B153EB"/>
    <w:rsid w:val="00B20FAF"/>
    <w:rsid w:val="00B21999"/>
    <w:rsid w:val="00B21DEB"/>
    <w:rsid w:val="00B22AFB"/>
    <w:rsid w:val="00B234EF"/>
    <w:rsid w:val="00B24AE7"/>
    <w:rsid w:val="00B35A2A"/>
    <w:rsid w:val="00B40912"/>
    <w:rsid w:val="00B47332"/>
    <w:rsid w:val="00B504B3"/>
    <w:rsid w:val="00B508BD"/>
    <w:rsid w:val="00B51D63"/>
    <w:rsid w:val="00B5309E"/>
    <w:rsid w:val="00B54647"/>
    <w:rsid w:val="00B60C75"/>
    <w:rsid w:val="00B61748"/>
    <w:rsid w:val="00B62D98"/>
    <w:rsid w:val="00B65F45"/>
    <w:rsid w:val="00B669E0"/>
    <w:rsid w:val="00B70308"/>
    <w:rsid w:val="00B714E5"/>
    <w:rsid w:val="00B73320"/>
    <w:rsid w:val="00B7368D"/>
    <w:rsid w:val="00B73923"/>
    <w:rsid w:val="00B77E52"/>
    <w:rsid w:val="00B83F40"/>
    <w:rsid w:val="00B8448E"/>
    <w:rsid w:val="00B84585"/>
    <w:rsid w:val="00B92B86"/>
    <w:rsid w:val="00B9513F"/>
    <w:rsid w:val="00BA5359"/>
    <w:rsid w:val="00BA73F4"/>
    <w:rsid w:val="00BB0DED"/>
    <w:rsid w:val="00BB76B3"/>
    <w:rsid w:val="00BC785B"/>
    <w:rsid w:val="00BD1FC5"/>
    <w:rsid w:val="00BD65FE"/>
    <w:rsid w:val="00BD6FBA"/>
    <w:rsid w:val="00BE15C4"/>
    <w:rsid w:val="00BE2DB3"/>
    <w:rsid w:val="00BE313B"/>
    <w:rsid w:val="00BE4FE8"/>
    <w:rsid w:val="00BF096F"/>
    <w:rsid w:val="00BF1430"/>
    <w:rsid w:val="00C03BB9"/>
    <w:rsid w:val="00C04A9E"/>
    <w:rsid w:val="00C059FE"/>
    <w:rsid w:val="00C11030"/>
    <w:rsid w:val="00C138C8"/>
    <w:rsid w:val="00C21949"/>
    <w:rsid w:val="00C265E3"/>
    <w:rsid w:val="00C32CC4"/>
    <w:rsid w:val="00C40B33"/>
    <w:rsid w:val="00C46DFE"/>
    <w:rsid w:val="00C50E2B"/>
    <w:rsid w:val="00C55DE7"/>
    <w:rsid w:val="00C56FC4"/>
    <w:rsid w:val="00C60C9D"/>
    <w:rsid w:val="00C61604"/>
    <w:rsid w:val="00C61982"/>
    <w:rsid w:val="00C6227F"/>
    <w:rsid w:val="00C64C20"/>
    <w:rsid w:val="00C7686A"/>
    <w:rsid w:val="00C80C79"/>
    <w:rsid w:val="00C81AFC"/>
    <w:rsid w:val="00C826A5"/>
    <w:rsid w:val="00C8400F"/>
    <w:rsid w:val="00C91C18"/>
    <w:rsid w:val="00CA0E53"/>
    <w:rsid w:val="00CA4F40"/>
    <w:rsid w:val="00CA6292"/>
    <w:rsid w:val="00CA6833"/>
    <w:rsid w:val="00CB1A32"/>
    <w:rsid w:val="00CB25EB"/>
    <w:rsid w:val="00CB6A3B"/>
    <w:rsid w:val="00CC03BD"/>
    <w:rsid w:val="00CC3641"/>
    <w:rsid w:val="00CD0087"/>
    <w:rsid w:val="00CD05A8"/>
    <w:rsid w:val="00CE0A1C"/>
    <w:rsid w:val="00CE419A"/>
    <w:rsid w:val="00CE527D"/>
    <w:rsid w:val="00CF1BC1"/>
    <w:rsid w:val="00CF627D"/>
    <w:rsid w:val="00D046E6"/>
    <w:rsid w:val="00D071CD"/>
    <w:rsid w:val="00D122D9"/>
    <w:rsid w:val="00D1359B"/>
    <w:rsid w:val="00D13D26"/>
    <w:rsid w:val="00D14B86"/>
    <w:rsid w:val="00D16540"/>
    <w:rsid w:val="00D2310E"/>
    <w:rsid w:val="00D34CE7"/>
    <w:rsid w:val="00D361E0"/>
    <w:rsid w:val="00D36A54"/>
    <w:rsid w:val="00D41CC9"/>
    <w:rsid w:val="00D43847"/>
    <w:rsid w:val="00D461F5"/>
    <w:rsid w:val="00D54262"/>
    <w:rsid w:val="00D6403A"/>
    <w:rsid w:val="00D65E9E"/>
    <w:rsid w:val="00D72531"/>
    <w:rsid w:val="00D767AD"/>
    <w:rsid w:val="00D772E3"/>
    <w:rsid w:val="00D82089"/>
    <w:rsid w:val="00D823FC"/>
    <w:rsid w:val="00D848C0"/>
    <w:rsid w:val="00D93BEF"/>
    <w:rsid w:val="00D94CCD"/>
    <w:rsid w:val="00D96A81"/>
    <w:rsid w:val="00D97244"/>
    <w:rsid w:val="00D9734B"/>
    <w:rsid w:val="00DA1150"/>
    <w:rsid w:val="00DA1A6B"/>
    <w:rsid w:val="00DA1B79"/>
    <w:rsid w:val="00DA1CBF"/>
    <w:rsid w:val="00DA7F98"/>
    <w:rsid w:val="00DB0E66"/>
    <w:rsid w:val="00DC1FF3"/>
    <w:rsid w:val="00DC47B5"/>
    <w:rsid w:val="00DD1131"/>
    <w:rsid w:val="00DD382B"/>
    <w:rsid w:val="00DD6163"/>
    <w:rsid w:val="00DD714C"/>
    <w:rsid w:val="00DE32EB"/>
    <w:rsid w:val="00DE3E0B"/>
    <w:rsid w:val="00DE4A12"/>
    <w:rsid w:val="00DF0CA3"/>
    <w:rsid w:val="00DF2AF9"/>
    <w:rsid w:val="00E01DBA"/>
    <w:rsid w:val="00E04823"/>
    <w:rsid w:val="00E07F3A"/>
    <w:rsid w:val="00E13B10"/>
    <w:rsid w:val="00E17A6B"/>
    <w:rsid w:val="00E22E84"/>
    <w:rsid w:val="00E23251"/>
    <w:rsid w:val="00E25991"/>
    <w:rsid w:val="00E3082F"/>
    <w:rsid w:val="00E356F6"/>
    <w:rsid w:val="00E36A29"/>
    <w:rsid w:val="00E41282"/>
    <w:rsid w:val="00E47FF8"/>
    <w:rsid w:val="00E50D23"/>
    <w:rsid w:val="00E51EB6"/>
    <w:rsid w:val="00E53267"/>
    <w:rsid w:val="00E60C2C"/>
    <w:rsid w:val="00E613E7"/>
    <w:rsid w:val="00E639FE"/>
    <w:rsid w:val="00E63DDC"/>
    <w:rsid w:val="00E72F36"/>
    <w:rsid w:val="00E83BE7"/>
    <w:rsid w:val="00E855BD"/>
    <w:rsid w:val="00E936C3"/>
    <w:rsid w:val="00E93C14"/>
    <w:rsid w:val="00E94E80"/>
    <w:rsid w:val="00EA629C"/>
    <w:rsid w:val="00EA6A75"/>
    <w:rsid w:val="00EB4DB2"/>
    <w:rsid w:val="00EC0BA0"/>
    <w:rsid w:val="00EC7CD7"/>
    <w:rsid w:val="00ED411A"/>
    <w:rsid w:val="00ED4C77"/>
    <w:rsid w:val="00EE53EF"/>
    <w:rsid w:val="00EE5E0F"/>
    <w:rsid w:val="00EE7637"/>
    <w:rsid w:val="00EF0B62"/>
    <w:rsid w:val="00EF464F"/>
    <w:rsid w:val="00EF72A1"/>
    <w:rsid w:val="00F052A7"/>
    <w:rsid w:val="00F06BD8"/>
    <w:rsid w:val="00F1397D"/>
    <w:rsid w:val="00F17195"/>
    <w:rsid w:val="00F2180C"/>
    <w:rsid w:val="00F26AF2"/>
    <w:rsid w:val="00F32598"/>
    <w:rsid w:val="00F32C12"/>
    <w:rsid w:val="00F33F5A"/>
    <w:rsid w:val="00F43221"/>
    <w:rsid w:val="00F437A8"/>
    <w:rsid w:val="00F47D8A"/>
    <w:rsid w:val="00F518F1"/>
    <w:rsid w:val="00F52DCF"/>
    <w:rsid w:val="00F554C7"/>
    <w:rsid w:val="00F55FBA"/>
    <w:rsid w:val="00F56534"/>
    <w:rsid w:val="00F57EEC"/>
    <w:rsid w:val="00F60501"/>
    <w:rsid w:val="00F64F53"/>
    <w:rsid w:val="00F71361"/>
    <w:rsid w:val="00F77FA3"/>
    <w:rsid w:val="00F82B64"/>
    <w:rsid w:val="00F925F5"/>
    <w:rsid w:val="00F96150"/>
    <w:rsid w:val="00FA2140"/>
    <w:rsid w:val="00FB0A96"/>
    <w:rsid w:val="00FB19C7"/>
    <w:rsid w:val="00FB3D72"/>
    <w:rsid w:val="00FB438F"/>
    <w:rsid w:val="00FC2B57"/>
    <w:rsid w:val="00FC2F27"/>
    <w:rsid w:val="00FC3240"/>
    <w:rsid w:val="00FC7A0B"/>
    <w:rsid w:val="00FD1BE7"/>
    <w:rsid w:val="00FD4D44"/>
    <w:rsid w:val="00FE0C5D"/>
    <w:rsid w:val="00FE3323"/>
    <w:rsid w:val="00FF01E5"/>
    <w:rsid w:val="00FF11E4"/>
    <w:rsid w:val="00FF3ADD"/>
    <w:rsid w:val="00FF4C4E"/>
    <w:rsid w:val="00FF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9E"/>
  </w:style>
  <w:style w:type="paragraph" w:styleId="Heading1">
    <w:name w:val="heading 1"/>
    <w:basedOn w:val="Normal"/>
    <w:next w:val="Normal"/>
    <w:link w:val="Heading1Char"/>
    <w:qFormat/>
    <w:rsid w:val="00F47D8A"/>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8A"/>
    <w:rPr>
      <w:rFonts w:ascii="Arial" w:eastAsia="Times New Roman" w:hAnsi="Arial" w:cs="Times New Roman"/>
      <w:b/>
      <w:bCs/>
      <w:sz w:val="24"/>
      <w:szCs w:val="24"/>
    </w:rPr>
  </w:style>
  <w:style w:type="paragraph" w:styleId="ListParagraph">
    <w:name w:val="List Paragraph"/>
    <w:basedOn w:val="Normal"/>
    <w:uiPriority w:val="34"/>
    <w:qFormat/>
    <w:rsid w:val="00B62D98"/>
    <w:pPr>
      <w:ind w:left="720"/>
      <w:contextualSpacing/>
    </w:pPr>
  </w:style>
  <w:style w:type="character" w:styleId="Hyperlink">
    <w:name w:val="Hyperlink"/>
    <w:basedOn w:val="DefaultParagraphFont"/>
    <w:uiPriority w:val="99"/>
    <w:unhideWhenUsed/>
    <w:rsid w:val="0027759F"/>
    <w:rPr>
      <w:color w:val="0000FF" w:themeColor="hyperlink"/>
      <w:u w:val="single"/>
    </w:rPr>
  </w:style>
  <w:style w:type="paragraph" w:customStyle="1" w:styleId="Default">
    <w:name w:val="Default"/>
    <w:rsid w:val="00DA1A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419A"/>
    <w:rPr>
      <w:color w:val="800080" w:themeColor="followedHyperlink"/>
      <w:u w:val="single"/>
    </w:rPr>
  </w:style>
  <w:style w:type="paragraph" w:styleId="NormalWeb">
    <w:name w:val="Normal (Web)"/>
    <w:basedOn w:val="Normal"/>
    <w:uiPriority w:val="99"/>
    <w:rsid w:val="00D823FC"/>
    <w:pPr>
      <w:spacing w:before="100" w:beforeAutospacing="1" w:after="100" w:afterAutospacing="1" w:line="240" w:lineRule="auto"/>
    </w:pPr>
    <w:rPr>
      <w:rFonts w:ascii="SimSun" w:eastAsia="SimSun" w:hAnsi="Calibri" w:cs="Times New Roman"/>
      <w:sz w:val="24"/>
      <w:szCs w:val="24"/>
    </w:rPr>
  </w:style>
  <w:style w:type="paragraph" w:styleId="Header">
    <w:name w:val="header"/>
    <w:basedOn w:val="Normal"/>
    <w:link w:val="HeaderChar"/>
    <w:uiPriority w:val="99"/>
    <w:semiHidden/>
    <w:unhideWhenUsed/>
    <w:rsid w:val="009A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309"/>
  </w:style>
  <w:style w:type="paragraph" w:styleId="Footer">
    <w:name w:val="footer"/>
    <w:basedOn w:val="Normal"/>
    <w:link w:val="FooterChar"/>
    <w:uiPriority w:val="99"/>
    <w:semiHidden/>
    <w:unhideWhenUsed/>
    <w:rsid w:val="009A4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309"/>
  </w:style>
  <w:style w:type="paragraph" w:customStyle="1" w:styleId="ColorfulList-Accent11">
    <w:name w:val="Colorful List - Accent 11"/>
    <w:basedOn w:val="Normal"/>
    <w:qFormat/>
    <w:rsid w:val="007C57D0"/>
    <w:pPr>
      <w:ind w:left="720"/>
    </w:pPr>
    <w:rPr>
      <w:rFonts w:ascii="Calibri" w:eastAsia="SimSun" w:hAnsi="Calibri" w:cs="Times New Roman"/>
      <w:noProof/>
    </w:rPr>
  </w:style>
  <w:style w:type="character" w:styleId="CommentReference">
    <w:name w:val="annotation reference"/>
    <w:basedOn w:val="DefaultParagraphFont"/>
    <w:uiPriority w:val="99"/>
    <w:semiHidden/>
    <w:unhideWhenUsed/>
    <w:rsid w:val="006C21D0"/>
    <w:rPr>
      <w:sz w:val="16"/>
      <w:szCs w:val="16"/>
    </w:rPr>
  </w:style>
  <w:style w:type="paragraph" w:styleId="CommentText">
    <w:name w:val="annotation text"/>
    <w:basedOn w:val="Normal"/>
    <w:link w:val="CommentTextChar"/>
    <w:uiPriority w:val="99"/>
    <w:semiHidden/>
    <w:unhideWhenUsed/>
    <w:rsid w:val="006C21D0"/>
    <w:pPr>
      <w:spacing w:line="240" w:lineRule="auto"/>
    </w:pPr>
    <w:rPr>
      <w:sz w:val="20"/>
      <w:szCs w:val="20"/>
    </w:rPr>
  </w:style>
  <w:style w:type="character" w:customStyle="1" w:styleId="CommentTextChar">
    <w:name w:val="Comment Text Char"/>
    <w:basedOn w:val="DefaultParagraphFont"/>
    <w:link w:val="CommentText"/>
    <w:uiPriority w:val="99"/>
    <w:semiHidden/>
    <w:rsid w:val="006C21D0"/>
    <w:rPr>
      <w:sz w:val="20"/>
      <w:szCs w:val="20"/>
    </w:rPr>
  </w:style>
  <w:style w:type="paragraph" w:styleId="CommentSubject">
    <w:name w:val="annotation subject"/>
    <w:basedOn w:val="CommentText"/>
    <w:next w:val="CommentText"/>
    <w:link w:val="CommentSubjectChar"/>
    <w:uiPriority w:val="99"/>
    <w:semiHidden/>
    <w:unhideWhenUsed/>
    <w:rsid w:val="006C21D0"/>
    <w:rPr>
      <w:b/>
      <w:bCs/>
    </w:rPr>
  </w:style>
  <w:style w:type="character" w:customStyle="1" w:styleId="CommentSubjectChar">
    <w:name w:val="Comment Subject Char"/>
    <w:basedOn w:val="CommentTextChar"/>
    <w:link w:val="CommentSubject"/>
    <w:uiPriority w:val="99"/>
    <w:semiHidden/>
    <w:rsid w:val="006C21D0"/>
    <w:rPr>
      <w:b/>
      <w:bCs/>
    </w:rPr>
  </w:style>
  <w:style w:type="paragraph" w:styleId="BalloonText">
    <w:name w:val="Balloon Text"/>
    <w:basedOn w:val="Normal"/>
    <w:link w:val="BalloonTextChar"/>
    <w:uiPriority w:val="99"/>
    <w:semiHidden/>
    <w:unhideWhenUsed/>
    <w:rsid w:val="006C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369764">
      <w:bodyDiv w:val="1"/>
      <w:marLeft w:val="0"/>
      <w:marRight w:val="0"/>
      <w:marTop w:val="0"/>
      <w:marBottom w:val="0"/>
      <w:divBdr>
        <w:top w:val="none" w:sz="0" w:space="0" w:color="auto"/>
        <w:left w:val="none" w:sz="0" w:space="0" w:color="auto"/>
        <w:bottom w:val="none" w:sz="0" w:space="0" w:color="auto"/>
        <w:right w:val="none" w:sz="0" w:space="0" w:color="auto"/>
      </w:divBdr>
    </w:div>
    <w:div w:id="852643045">
      <w:bodyDiv w:val="1"/>
      <w:marLeft w:val="0"/>
      <w:marRight w:val="0"/>
      <w:marTop w:val="0"/>
      <w:marBottom w:val="0"/>
      <w:divBdr>
        <w:top w:val="none" w:sz="0" w:space="0" w:color="auto"/>
        <w:left w:val="none" w:sz="0" w:space="0" w:color="auto"/>
        <w:bottom w:val="none" w:sz="0" w:space="0" w:color="auto"/>
        <w:right w:val="none" w:sz="0" w:space="0" w:color="auto"/>
      </w:divBdr>
    </w:div>
    <w:div w:id="1758015247">
      <w:bodyDiv w:val="1"/>
      <w:marLeft w:val="0"/>
      <w:marRight w:val="0"/>
      <w:marTop w:val="0"/>
      <w:marBottom w:val="0"/>
      <w:divBdr>
        <w:top w:val="none" w:sz="0" w:space="0" w:color="auto"/>
        <w:left w:val="none" w:sz="0" w:space="0" w:color="auto"/>
        <w:bottom w:val="none" w:sz="0" w:space="0" w:color="auto"/>
        <w:right w:val="none" w:sz="0" w:space="0" w:color="auto"/>
      </w:divBdr>
    </w:div>
    <w:div w:id="1867862928">
      <w:bodyDiv w:val="1"/>
      <w:marLeft w:val="0"/>
      <w:marRight w:val="0"/>
      <w:marTop w:val="0"/>
      <w:marBottom w:val="0"/>
      <w:divBdr>
        <w:top w:val="none" w:sz="0" w:space="0" w:color="auto"/>
        <w:left w:val="none" w:sz="0" w:space="0" w:color="auto"/>
        <w:bottom w:val="none" w:sz="0" w:space="0" w:color="auto"/>
        <w:right w:val="none" w:sz="0" w:space="0" w:color="auto"/>
      </w:divBdr>
    </w:div>
    <w:div w:id="1914968070">
      <w:bodyDiv w:val="1"/>
      <w:marLeft w:val="0"/>
      <w:marRight w:val="0"/>
      <w:marTop w:val="0"/>
      <w:marBottom w:val="0"/>
      <w:divBdr>
        <w:top w:val="none" w:sz="0" w:space="0" w:color="auto"/>
        <w:left w:val="none" w:sz="0" w:space="0" w:color="auto"/>
        <w:bottom w:val="none" w:sz="0" w:space="0" w:color="auto"/>
        <w:right w:val="none" w:sz="0" w:space="0" w:color="auto"/>
      </w:divBdr>
    </w:div>
    <w:div w:id="1939218260">
      <w:bodyDiv w:val="1"/>
      <w:marLeft w:val="0"/>
      <w:marRight w:val="0"/>
      <w:marTop w:val="0"/>
      <w:marBottom w:val="0"/>
      <w:divBdr>
        <w:top w:val="none" w:sz="0" w:space="0" w:color="auto"/>
        <w:left w:val="none" w:sz="0" w:space="0" w:color="auto"/>
        <w:bottom w:val="none" w:sz="0" w:space="0" w:color="auto"/>
        <w:right w:val="none" w:sz="0" w:space="0" w:color="auto"/>
      </w:divBdr>
    </w:div>
    <w:div w:id="21101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as-ca.org/" TargetMode="External"/><Relationship Id="rId13" Type="http://schemas.openxmlformats.org/officeDocument/2006/relationships/hyperlink" Target="http://www.leginfo.ca.gov/pub/11-12/bill/sen/sb_1051-1100/sb_1053_bill_20120927_chaptered.pdf" TargetMode="External"/><Relationship Id="rId1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icas-ca.org/preparation-in-natural-science" TargetMode="External"/><Relationship Id="rId7" Type="http://schemas.openxmlformats.org/officeDocument/2006/relationships/image" Target="media/image1.png"/><Relationship Id="rId12" Type="http://schemas.openxmlformats.org/officeDocument/2006/relationships/hyperlink" Target="http://www.leginfo.ca.gov/pub/11-12/bill/sen/sb_1051-1100/sb_1052_bill_20120927_chaptered.pdf" TargetMode="External"/><Relationship Id="rId17" Type="http://schemas.openxmlformats.org/officeDocument/2006/relationships/hyperlink" Target="http://www.wascsenior.org/files/Handbook_of_Accreditation_2008_with_hyperlink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csenior.org/content/draft-2013-handbook-accreditation" TargetMode="External"/><Relationship Id="rId20" Type="http://schemas.openxmlformats.org/officeDocument/2006/relationships/hyperlink" Target="http://www.universityofcalifornia.edu/senate/manual/rpart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ic.org/main/publication.asp?i=10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ls.csuprojects.org/" TargetMode="External"/><Relationship Id="rId23" Type="http://schemas.openxmlformats.org/officeDocument/2006/relationships/hyperlink" Target="http://www.smarterbalanced.org/achievement-level-descriptors-and-college-readiness/" TargetMode="External"/><Relationship Id="rId10" Type="http://schemas.openxmlformats.org/officeDocument/2006/relationships/hyperlink" Target="http://www.lao.ca.gov/reports/2012/edu/adult-education/restructuring-adult-education-120412.pdf" TargetMode="External"/><Relationship Id="rId19" Type="http://schemas.openxmlformats.org/officeDocument/2006/relationships/hyperlink" Target="http://icas-ca.org/standards-policies-and-procedures-manual" TargetMode="External"/><Relationship Id="rId4" Type="http://schemas.openxmlformats.org/officeDocument/2006/relationships/webSettings" Target="webSettings.xml"/><Relationship Id="rId9" Type="http://schemas.openxmlformats.org/officeDocument/2006/relationships/hyperlink" Target="http://www.merlot.org/merlot/index.htm" TargetMode="External"/><Relationship Id="rId14" Type="http://schemas.openxmlformats.org/officeDocument/2006/relationships/hyperlink" Target="http://www.merlot.org/merlot/index.htm" TargetMode="External"/><Relationship Id="rId22" Type="http://schemas.openxmlformats.org/officeDocument/2006/relationships/hyperlink" Target="http://icas-ca.org/competencies-in-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mlabriol</cp:lastModifiedBy>
  <cp:revision>280</cp:revision>
  <dcterms:created xsi:type="dcterms:W3CDTF">2013-01-14T18:52:00Z</dcterms:created>
  <dcterms:modified xsi:type="dcterms:W3CDTF">2013-01-18T21:39:00Z</dcterms:modified>
</cp:coreProperties>
</file>